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2793B" w14:textId="767558C1" w:rsidR="008F75FD" w:rsidRPr="00D74075" w:rsidRDefault="008F75FD" w:rsidP="00D74075">
      <w:pPr>
        <w:spacing w:after="0" w:line="240" w:lineRule="auto"/>
        <w:jc w:val="center"/>
        <w:rPr>
          <w:rFonts w:eastAsia="Times New Roman" w:cstheme="minorHAnsi"/>
          <w:b/>
          <w:bCs/>
          <w:color w:val="0033CC"/>
          <w:sz w:val="36"/>
          <w:szCs w:val="36"/>
          <w:lang w:eastAsia="sv-FI"/>
        </w:rPr>
      </w:pPr>
      <w:r w:rsidRPr="00D74075">
        <w:rPr>
          <w:rFonts w:eastAsia="Times New Roman" w:cstheme="minorHAnsi"/>
          <w:b/>
          <w:bCs/>
          <w:color w:val="0033CC"/>
          <w:sz w:val="32"/>
          <w:szCs w:val="32"/>
          <w:lang w:eastAsia="sv-FI"/>
        </w:rPr>
        <w:t>Kutsu</w:t>
      </w:r>
    </w:p>
    <w:p w14:paraId="42C1935A" w14:textId="77777777" w:rsidR="008F75FD" w:rsidRPr="00D74075" w:rsidRDefault="008F75FD" w:rsidP="008F75FD">
      <w:pPr>
        <w:spacing w:after="0" w:line="240" w:lineRule="auto"/>
        <w:rPr>
          <w:rFonts w:eastAsia="Times New Roman" w:cstheme="minorHAnsi"/>
          <w:sz w:val="36"/>
          <w:szCs w:val="36"/>
          <w:lang w:eastAsia="sv-FI"/>
        </w:rPr>
      </w:pPr>
    </w:p>
    <w:p w14:paraId="7A8D762D" w14:textId="77777777" w:rsidR="00D74075" w:rsidRDefault="008F75FD" w:rsidP="008F75FD">
      <w:pPr>
        <w:spacing w:after="0" w:line="240" w:lineRule="auto"/>
        <w:rPr>
          <w:rFonts w:eastAsia="Times New Roman" w:cstheme="minorHAnsi"/>
          <w:color w:val="000000"/>
          <w:sz w:val="32"/>
          <w:szCs w:val="32"/>
          <w:lang w:eastAsia="sv-FI"/>
        </w:rPr>
      </w:pPr>
      <w:r w:rsidRPr="00D74075">
        <w:rPr>
          <w:rFonts w:eastAsia="Times New Roman" w:cstheme="minorHAnsi"/>
          <w:color w:val="000000"/>
          <w:sz w:val="32"/>
          <w:szCs w:val="32"/>
          <w:lang w:eastAsia="sv-FI"/>
        </w:rPr>
        <w:t>Tervetuloa Demokratia-messuille x.x.20xx klo. 10</w:t>
      </w:r>
      <w:r w:rsidR="00D74075" w:rsidRPr="00D74075">
        <w:rPr>
          <w:rFonts w:eastAsia="Times New Roman" w:cstheme="minorHAnsi"/>
          <w:color w:val="000000"/>
          <w:sz w:val="32"/>
          <w:szCs w:val="32"/>
          <w:lang w:eastAsia="sv-FI"/>
        </w:rPr>
        <w:t>.00–</w:t>
      </w:r>
      <w:r w:rsidRPr="00D74075">
        <w:rPr>
          <w:rFonts w:eastAsia="Times New Roman" w:cstheme="minorHAnsi"/>
          <w:color w:val="000000"/>
          <w:sz w:val="32"/>
          <w:szCs w:val="32"/>
          <w:lang w:eastAsia="sv-FI"/>
        </w:rPr>
        <w:t xml:space="preserve">14.00 Juhlatalolle. </w:t>
      </w:r>
    </w:p>
    <w:p w14:paraId="101F5CAA" w14:textId="77777777" w:rsidR="00D74075" w:rsidRDefault="00D74075" w:rsidP="008F75FD">
      <w:pPr>
        <w:spacing w:after="0" w:line="240" w:lineRule="auto"/>
        <w:rPr>
          <w:rFonts w:eastAsia="Times New Roman" w:cstheme="minorHAnsi"/>
          <w:color w:val="000000"/>
          <w:sz w:val="32"/>
          <w:szCs w:val="32"/>
          <w:lang w:eastAsia="sv-FI"/>
        </w:rPr>
      </w:pPr>
    </w:p>
    <w:p w14:paraId="173ECDCC" w14:textId="1FFB8B65" w:rsidR="008F75FD" w:rsidRPr="00D74075" w:rsidRDefault="008F75FD" w:rsidP="008F75FD">
      <w:pPr>
        <w:spacing w:after="0" w:line="240" w:lineRule="auto"/>
        <w:rPr>
          <w:rFonts w:eastAsia="Times New Roman" w:cstheme="minorHAnsi"/>
          <w:sz w:val="36"/>
          <w:szCs w:val="36"/>
          <w:lang w:eastAsia="sv-FI"/>
        </w:rPr>
      </w:pPr>
      <w:r w:rsidRPr="00D74075">
        <w:rPr>
          <w:rFonts w:eastAsia="Times New Roman" w:cstheme="minorHAnsi"/>
          <w:color w:val="000000"/>
          <w:sz w:val="32"/>
          <w:szCs w:val="32"/>
          <w:lang w:eastAsia="sv-FI"/>
        </w:rPr>
        <w:t xml:space="preserve">Demokratia-messuilla pääset tapaamaan kunnan koulujen oppilaskuntien edustajia ja tutustumaan heidän toimintaansa. Saat myös loistavan tilaisuuden saada kuulla lasten ja nuorten ajatuksia </w:t>
      </w:r>
      <w:r w:rsidR="00D74075" w:rsidRPr="00D74075">
        <w:rPr>
          <w:rFonts w:eastAsia="Times New Roman" w:cstheme="minorHAnsi"/>
          <w:color w:val="000000"/>
          <w:sz w:val="32"/>
          <w:szCs w:val="32"/>
          <w:lang w:eastAsia="sv-FI"/>
        </w:rPr>
        <w:t xml:space="preserve">siitä, </w:t>
      </w:r>
      <w:r w:rsidRPr="00D74075">
        <w:rPr>
          <w:rFonts w:eastAsia="Times New Roman" w:cstheme="minorHAnsi"/>
          <w:color w:val="000000"/>
          <w:sz w:val="32"/>
          <w:szCs w:val="32"/>
          <w:lang w:eastAsia="sv-FI"/>
        </w:rPr>
        <w:t>miltä koulujen ja kunnan tulisi näyttää tulevaisuudessa. </w:t>
      </w:r>
    </w:p>
    <w:p w14:paraId="26BA615D" w14:textId="77777777" w:rsidR="00F42853" w:rsidRPr="00D74075" w:rsidRDefault="00000000">
      <w:pPr>
        <w:rPr>
          <w:rFonts w:cstheme="minorHAnsi"/>
        </w:rPr>
      </w:pPr>
    </w:p>
    <w:sectPr w:rsidR="00F42853" w:rsidRPr="00D74075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E01"/>
    <w:rsid w:val="00045E1D"/>
    <w:rsid w:val="00354E01"/>
    <w:rsid w:val="008F75FD"/>
    <w:rsid w:val="009B0B28"/>
    <w:rsid w:val="00D7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74CF8"/>
  <w15:chartTrackingRefBased/>
  <w15:docId w15:val="{17D8D224-D841-45B8-A8CB-7051D9274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8F75FD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299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Aikoma Tiina (OPH)</dc:creator>
  <cp:keywords/>
  <dc:description/>
  <cp:lastModifiedBy>Korhonen Anjuli (OPH)</cp:lastModifiedBy>
  <cp:revision>3</cp:revision>
  <dcterms:created xsi:type="dcterms:W3CDTF">2023-04-24T10:46:00Z</dcterms:created>
  <dcterms:modified xsi:type="dcterms:W3CDTF">2023-04-25T09:23:00Z</dcterms:modified>
</cp:coreProperties>
</file>