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718D73B6" w14:textId="77777777" w:rsidR="0073731C" w:rsidRPr="006671B0" w:rsidRDefault="00773906" w:rsidP="006671B0">
      <w:pPr>
        <w:spacing w:line="276" w:lineRule="auto"/>
        <w:rPr>
          <w:rFonts w:asciiTheme="minorHAnsi" w:hAnsiTheme="minorHAnsi"/>
        </w:rPr>
      </w:pPr>
      <w:r w:rsidRPr="006671B0">
        <w:rPr>
          <w:rFonts w:asciiTheme="minorHAnsi" w:hAnsiTheme="minorHAnsi"/>
          <w:noProof/>
        </w:rPr>
        <mc:AlternateContent>
          <mc:Choice Requires="wps">
            <w:drawing>
              <wp:anchor distT="0" distB="0" distL="0" distR="0" simplePos="0" relativeHeight="251658240" behindDoc="1" locked="0" layoutInCell="1" hidden="0" allowOverlap="1" wp14:anchorId="46C6C389" wp14:editId="12130440">
                <wp:simplePos x="0" y="0"/>
                <wp:positionH relativeFrom="page">
                  <wp:posOffset>-49211</wp:posOffset>
                </wp:positionH>
                <wp:positionV relativeFrom="page">
                  <wp:posOffset>1588</wp:posOffset>
                </wp:positionV>
                <wp:extent cx="7642225" cy="10753725"/>
                <wp:effectExtent l="0" t="0" r="0" b="9525"/>
                <wp:wrapNone/>
                <wp:docPr id="468" name="Suorakulmio 46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54C1CEAB" w14:textId="77777777" w:rsidR="0073731C" w:rsidRPr="00BA46CC" w:rsidRDefault="00773906">
                            <w:pPr>
                              <w:spacing w:line="258" w:lineRule="auto"/>
                              <w:jc w:val="center"/>
                              <w:textDirection w:val="btLr"/>
                              <w:rPr>
                                <w:bCs/>
                                <w:sz w:val="36"/>
                                <w:szCs w:val="36"/>
                              </w:rPr>
                            </w:pPr>
                            <w:r w:rsidRPr="00BA46CC">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46C6C389" id="Suorakulmio 468"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4bnIz+MBAACsAwAADgAAAAAAAAAAAAAAAAAuAgAAZHJzL2Uyb0RvYy54bWxQ&#10;SwECLQAUAAYACAAAACEAcJmYa+IAAAAJAQAADwAAAAAAAAAAAAAAAAA9BAAAZHJzL2Rvd25yZXYu&#10;eG1sUEsFBgAAAAAEAAQA8wAAAEwFAAAAAA==&#10;" fillcolor="#069" stroked="f">
                <v:textbox inset="7.61944mm,1.2694mm,7.61944mm,1.2694mm">
                  <w:txbxContent>
                    <w:p w14:paraId="54C1CEAB" w14:textId="77777777" w:rsidR="0073731C" w:rsidRPr="00BA46CC" w:rsidRDefault="00773906">
                      <w:pPr>
                        <w:spacing w:line="258" w:lineRule="auto"/>
                        <w:jc w:val="center"/>
                        <w:textDirection w:val="btLr"/>
                        <w:rPr>
                          <w:bCs/>
                          <w:sz w:val="36"/>
                          <w:szCs w:val="36"/>
                        </w:rPr>
                      </w:pPr>
                      <w:r w:rsidRPr="00BA46CC">
                        <w:rPr>
                          <w:bCs/>
                          <w:color w:val="FFFFFF"/>
                          <w:sz w:val="44"/>
                          <w:szCs w:val="36"/>
                        </w:rPr>
                        <w:t>Opetushallitus</w:t>
                      </w:r>
                    </w:p>
                  </w:txbxContent>
                </v:textbox>
                <w10:wrap anchorx="page" anchory="page"/>
              </v:rect>
            </w:pict>
          </mc:Fallback>
        </mc:AlternateContent>
      </w:r>
    </w:p>
    <w:p w14:paraId="5A9D01EE" w14:textId="77777777" w:rsidR="0073731C" w:rsidRPr="006671B0" w:rsidRDefault="00773906" w:rsidP="006671B0">
      <w:pPr>
        <w:spacing w:line="276" w:lineRule="auto"/>
        <w:rPr>
          <w:rFonts w:asciiTheme="minorHAnsi" w:hAnsiTheme="minorHAnsi"/>
        </w:rPr>
      </w:pPr>
      <w:r w:rsidRPr="006671B0">
        <w:rPr>
          <w:rFonts w:asciiTheme="minorHAnsi" w:hAnsiTheme="minorHAnsi"/>
        </w:rPr>
        <w:br w:type="page"/>
      </w:r>
      <w:r w:rsidRPr="006671B0">
        <w:rPr>
          <w:rFonts w:asciiTheme="minorHAnsi" w:hAnsiTheme="minorHAnsi"/>
          <w:noProof/>
        </w:rPr>
        <mc:AlternateContent>
          <mc:Choice Requires="wps">
            <w:drawing>
              <wp:anchor distT="0" distB="0" distL="114300" distR="114300" simplePos="0" relativeHeight="251659264" behindDoc="0" locked="0" layoutInCell="1" hidden="0" allowOverlap="1" wp14:anchorId="3620FC52" wp14:editId="2A7CAC8F">
                <wp:simplePos x="0" y="0"/>
                <wp:positionH relativeFrom="column">
                  <wp:posOffset>1155700</wp:posOffset>
                </wp:positionH>
                <wp:positionV relativeFrom="paragraph">
                  <wp:posOffset>2755900</wp:posOffset>
                </wp:positionV>
                <wp:extent cx="4702175" cy="2555323"/>
                <wp:effectExtent l="0" t="0" r="0" b="0"/>
                <wp:wrapNone/>
                <wp:docPr id="471" name="Suorakulmio 471"/>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273CC787" w14:textId="0D116212" w:rsidR="001E0DDD" w:rsidRPr="001E0DDD" w:rsidRDefault="00773906" w:rsidP="001E0DDD">
                            <w:pPr>
                              <w:spacing w:before="240" w:after="0" w:line="240" w:lineRule="auto"/>
                              <w:jc w:val="center"/>
                              <w:textDirection w:val="btLr"/>
                              <w:rPr>
                                <w:color w:val="FFFFFF"/>
                                <w:sz w:val="72"/>
                              </w:rPr>
                            </w:pPr>
                            <w:r>
                              <w:rPr>
                                <w:color w:val="FFFFFF"/>
                                <w:sz w:val="72"/>
                              </w:rPr>
                              <w:t xml:space="preserve">RISTIRIITATEHTÄVÄ </w:t>
                            </w:r>
                            <w:r w:rsidR="001E0DDD">
                              <w:rPr>
                                <w:color w:val="FFFFFF"/>
                                <w:sz w:val="72"/>
                              </w:rPr>
                              <w:t>SISÄLLISSODAN LÄHTEISTÄ</w:t>
                            </w:r>
                          </w:p>
                          <w:p w14:paraId="2423EFFA" w14:textId="77777777" w:rsidR="0073731C" w:rsidRDefault="00773906">
                            <w:pPr>
                              <w:spacing w:line="258" w:lineRule="auto"/>
                              <w:jc w:val="center"/>
                              <w:textDirection w:val="btLr"/>
                            </w:pPr>
                            <w:r>
                              <w:rPr>
                                <w:b/>
                                <w:color w:val="FFFFFF"/>
                              </w:rPr>
                              <w:t>________________________________________________________</w:t>
                            </w:r>
                          </w:p>
                          <w:p w14:paraId="11BA16A0" w14:textId="3C636A16" w:rsidR="0073731C" w:rsidRDefault="00BA46CC">
                            <w:pPr>
                              <w:spacing w:line="258" w:lineRule="auto"/>
                              <w:jc w:val="center"/>
                              <w:textDirection w:val="btLr"/>
                            </w:pPr>
                            <w:r>
                              <w:rPr>
                                <w:color w:val="FFFFFF"/>
                                <w:sz w:val="32"/>
                              </w:rPr>
                              <w:t>Historian oppiaineen p</w:t>
                            </w:r>
                            <w:r w:rsidR="00773906">
                              <w:rPr>
                                <w:color w:val="FFFFFF"/>
                                <w:sz w:val="32"/>
                              </w:rPr>
                              <w:t>erusopetuksen päättöarvioinnin tukimateriaali</w:t>
                            </w:r>
                          </w:p>
                        </w:txbxContent>
                      </wps:txbx>
                      <wps:bodyPr spcFirstLastPara="1" wrap="square" lIns="91425" tIns="45700" rIns="91425" bIns="45700" anchor="t" anchorCtr="0">
                        <a:noAutofit/>
                      </wps:bodyPr>
                    </wps:wsp>
                  </a:graphicData>
                </a:graphic>
              </wp:anchor>
            </w:drawing>
          </mc:Choice>
          <mc:Fallback>
            <w:pict>
              <v:rect w14:anchorId="3620FC52" id="Suorakulmio 471" o:spid="_x0000_s1027" style="position:absolute;margin-left:91pt;margin-top:217pt;width:370.25pt;height:201.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" filled="f" stroked="f">
                <v:textbox inset="2.53958mm,1.2694mm,2.53958mm,1.2694mm">
                  <w:txbxContent>
                    <w:p w14:paraId="273CC787" w14:textId="0D116212" w:rsidR="001E0DDD" w:rsidRPr="001E0DDD" w:rsidRDefault="00773906" w:rsidP="001E0DDD">
                      <w:pPr>
                        <w:spacing w:before="240" w:after="0" w:line="240" w:lineRule="auto"/>
                        <w:jc w:val="center"/>
                        <w:textDirection w:val="btLr"/>
                        <w:rPr>
                          <w:color w:val="FFFFFF"/>
                          <w:sz w:val="72"/>
                        </w:rPr>
                      </w:pPr>
                      <w:r>
                        <w:rPr>
                          <w:color w:val="FFFFFF"/>
                          <w:sz w:val="72"/>
                        </w:rPr>
                        <w:t xml:space="preserve">RISTIRIITATEHTÄVÄ </w:t>
                      </w:r>
                      <w:r w:rsidR="001E0DDD">
                        <w:rPr>
                          <w:color w:val="FFFFFF"/>
                          <w:sz w:val="72"/>
                        </w:rPr>
                        <w:t>SISÄLLISSODAN LÄHTEISTÄ</w:t>
                      </w:r>
                    </w:p>
                    <w:p w14:paraId="2423EFFA" w14:textId="77777777" w:rsidR="0073731C" w:rsidRDefault="00773906">
                      <w:pPr>
                        <w:spacing w:line="258" w:lineRule="auto"/>
                        <w:jc w:val="center"/>
                        <w:textDirection w:val="btLr"/>
                      </w:pPr>
                      <w:r>
                        <w:rPr>
                          <w:b/>
                          <w:color w:val="FFFFFF"/>
                        </w:rPr>
                        <w:t>________________________________________________________</w:t>
                      </w:r>
                    </w:p>
                    <w:p w14:paraId="11BA16A0" w14:textId="3C636A16" w:rsidR="0073731C" w:rsidRDefault="00BA46CC">
                      <w:pPr>
                        <w:spacing w:line="258" w:lineRule="auto"/>
                        <w:jc w:val="center"/>
                        <w:textDirection w:val="btLr"/>
                      </w:pPr>
                      <w:r>
                        <w:rPr>
                          <w:color w:val="FFFFFF"/>
                          <w:sz w:val="32"/>
                        </w:rPr>
                        <w:t>Historian oppiaineen p</w:t>
                      </w:r>
                      <w:r w:rsidR="00773906">
                        <w:rPr>
                          <w:color w:val="FFFFFF"/>
                          <w:sz w:val="32"/>
                        </w:rPr>
                        <w:t>erusopetuksen päättöarvioinnin tukimateriaali</w:t>
                      </w:r>
                    </w:p>
                  </w:txbxContent>
                </v:textbox>
              </v:rect>
            </w:pict>
          </mc:Fallback>
        </mc:AlternateContent>
      </w:r>
    </w:p>
    <w:p w14:paraId="7E5B8CBE" w14:textId="74ADE862" w:rsidR="0073731C" w:rsidRPr="006671B0" w:rsidRDefault="00773906" w:rsidP="006671B0">
      <w:pPr>
        <w:spacing w:line="276" w:lineRule="auto"/>
        <w:rPr>
          <w:rFonts w:asciiTheme="minorHAnsi" w:hAnsiTheme="minorHAnsi"/>
        </w:rPr>
      </w:pPr>
      <w:r w:rsidRPr="006671B0">
        <w:rPr>
          <w:rFonts w:asciiTheme="minorHAnsi" w:hAnsiTheme="minorHAnsi"/>
          <w:b/>
          <w:sz w:val="44"/>
          <w:szCs w:val="44"/>
        </w:rPr>
        <w:lastRenderedPageBreak/>
        <w:t>OPETTAJALLE</w:t>
      </w:r>
    </w:p>
    <w:p w14:paraId="19335946" w14:textId="77777777" w:rsidR="0073731C" w:rsidRPr="006B271B" w:rsidRDefault="00773906" w:rsidP="006671B0">
      <w:pPr>
        <w:spacing w:line="276" w:lineRule="auto"/>
        <w:jc w:val="both"/>
        <w:rPr>
          <w:rFonts w:asciiTheme="minorHAnsi" w:hAnsiTheme="minorHAnsi"/>
          <w:b/>
          <w:color w:val="006699"/>
          <w:sz w:val="28"/>
          <w:szCs w:val="28"/>
        </w:rPr>
      </w:pPr>
      <w:r w:rsidRPr="006B271B">
        <w:rPr>
          <w:rFonts w:asciiTheme="minorHAnsi" w:hAnsiTheme="minorHAnsi"/>
          <w:b/>
          <w:color w:val="006699"/>
          <w:sz w:val="28"/>
          <w:szCs w:val="28"/>
        </w:rPr>
        <w:t xml:space="preserve">RISTIRIITATEHTÄVÄ </w:t>
      </w:r>
      <w:r w:rsidRPr="00BA46CC">
        <w:rPr>
          <w:rFonts w:asciiTheme="minorHAnsi" w:hAnsiTheme="minorHAnsi"/>
          <w:b/>
          <w:color w:val="006699"/>
          <w:sz w:val="28"/>
          <w:szCs w:val="28"/>
        </w:rPr>
        <w:t>SISÄLLISSODAN</w:t>
      </w:r>
      <w:r w:rsidRPr="006B271B">
        <w:rPr>
          <w:rFonts w:asciiTheme="minorHAnsi" w:hAnsiTheme="minorHAnsi"/>
          <w:b/>
          <w:color w:val="006699"/>
          <w:sz w:val="28"/>
          <w:szCs w:val="28"/>
        </w:rPr>
        <w:t xml:space="preserve"> ALUSTA</w:t>
      </w:r>
    </w:p>
    <w:p w14:paraId="61F49CD5" w14:textId="2F8216F1" w:rsidR="0073731C" w:rsidRPr="006671B0" w:rsidRDefault="00773906" w:rsidP="006671B0">
      <w:pPr>
        <w:pBdr>
          <w:top w:val="nil"/>
          <w:left w:val="nil"/>
          <w:bottom w:val="nil"/>
          <w:right w:val="nil"/>
          <w:between w:val="nil"/>
        </w:pBdr>
        <w:shd w:val="clear" w:color="auto" w:fill="FFFFFF"/>
        <w:spacing w:after="225" w:line="276" w:lineRule="auto"/>
        <w:jc w:val="both"/>
        <w:rPr>
          <w:rFonts w:asciiTheme="minorHAnsi" w:hAnsiTheme="minorHAnsi"/>
          <w:color w:val="000000"/>
        </w:rPr>
      </w:pPr>
      <w:r w:rsidRPr="006671B0">
        <w:rPr>
          <w:rFonts w:asciiTheme="minorHAnsi" w:hAnsiTheme="minorHAnsi"/>
        </w:rPr>
        <w:t>Tässä tehtävässä oppilas harjoittelee ristiriitaisten lähteiden vertailua. Tehtäviä on kaksi, joista jälkimmäinen on haastavampi. A-tehtävässä oppilas tulkitsee</w:t>
      </w:r>
      <w:r w:rsidRPr="006671B0">
        <w:rPr>
          <w:rFonts w:asciiTheme="minorHAnsi" w:hAnsiTheme="minorHAnsi"/>
          <w:color w:val="000000"/>
        </w:rPr>
        <w:t xml:space="preserve"> Suomen sisällisso</w:t>
      </w:r>
      <w:r w:rsidRPr="006671B0">
        <w:rPr>
          <w:rFonts w:asciiTheme="minorHAnsi" w:hAnsiTheme="minorHAnsi"/>
        </w:rPr>
        <w:t>dan alkuun</w:t>
      </w:r>
      <w:r w:rsidRPr="006671B0">
        <w:rPr>
          <w:rFonts w:asciiTheme="minorHAnsi" w:hAnsiTheme="minorHAnsi"/>
          <w:color w:val="000000"/>
        </w:rPr>
        <w:t xml:space="preserve"> liittyvi</w:t>
      </w:r>
      <w:r w:rsidRPr="006671B0">
        <w:rPr>
          <w:rFonts w:asciiTheme="minorHAnsi" w:hAnsiTheme="minorHAnsi"/>
        </w:rPr>
        <w:t>ä lähteitä</w:t>
      </w:r>
      <w:r w:rsidRPr="006671B0">
        <w:rPr>
          <w:rFonts w:asciiTheme="minorHAnsi" w:hAnsiTheme="minorHAnsi"/>
          <w:color w:val="000000"/>
        </w:rPr>
        <w:t xml:space="preserve">. Lähteinä ovat Vaasan senaatin ja punaisten esikunnan julistukset Suomen sisällissodan alusta. Molemmissa lähteissä syytetään vastakkaista osapuolta sodan aloittamisesta. </w:t>
      </w:r>
      <w:r w:rsidRPr="006671B0">
        <w:rPr>
          <w:rFonts w:asciiTheme="minorHAnsi" w:hAnsiTheme="minorHAnsi"/>
        </w:rPr>
        <w:t>Haastavammassa B-vaihtoehdossa oppilas tulkitsee jatkosodan erillissotakysymykseen liittyviä lähteitä.</w:t>
      </w:r>
    </w:p>
    <w:p w14:paraId="05F08A94" w14:textId="7AA2C730" w:rsidR="0073731C" w:rsidRPr="006671B0" w:rsidRDefault="00773906" w:rsidP="006671B0">
      <w:pPr>
        <w:pBdr>
          <w:top w:val="nil"/>
          <w:left w:val="nil"/>
          <w:bottom w:val="nil"/>
          <w:right w:val="nil"/>
          <w:between w:val="nil"/>
        </w:pBdr>
        <w:shd w:val="clear" w:color="auto" w:fill="FFFFFF"/>
        <w:spacing w:after="225" w:line="276" w:lineRule="auto"/>
        <w:jc w:val="both"/>
        <w:rPr>
          <w:rFonts w:asciiTheme="minorHAnsi" w:hAnsiTheme="minorHAnsi"/>
          <w:color w:val="000000"/>
        </w:rPr>
      </w:pPr>
      <w:r w:rsidRPr="006671B0">
        <w:rPr>
          <w:rFonts w:asciiTheme="minorHAnsi" w:hAnsiTheme="minorHAnsi"/>
          <w:color w:val="000000"/>
        </w:rPr>
        <w:t>Tukimateriaalissa on oppilaalle annettavat ohjeet sekä arviointikriteerit. Arviointi kohdistuu</w:t>
      </w:r>
      <w:r w:rsidRPr="006671B0">
        <w:rPr>
          <w:rFonts w:asciiTheme="minorHAnsi" w:hAnsiTheme="minorHAnsi"/>
        </w:rPr>
        <w:t xml:space="preserve"> </w:t>
      </w:r>
      <w:r w:rsidRPr="006671B0">
        <w:rPr>
          <w:rFonts w:asciiTheme="minorHAnsi" w:hAnsiTheme="minorHAnsi"/>
          <w:color w:val="000000"/>
        </w:rPr>
        <w:t>lähteiden tulkinnallisuuden ymmärtämi</w:t>
      </w:r>
      <w:r w:rsidRPr="006671B0">
        <w:rPr>
          <w:rFonts w:asciiTheme="minorHAnsi" w:hAnsiTheme="minorHAnsi"/>
        </w:rPr>
        <w:t>seen (T3) sekä</w:t>
      </w:r>
      <w:r w:rsidRPr="006671B0">
        <w:rPr>
          <w:rFonts w:asciiTheme="minorHAnsi" w:hAnsiTheme="minorHAnsi"/>
          <w:color w:val="000000"/>
        </w:rPr>
        <w:t xml:space="preserve"> historiallisten tulkintojen selittämi</w:t>
      </w:r>
      <w:r w:rsidRPr="006671B0">
        <w:rPr>
          <w:rFonts w:asciiTheme="minorHAnsi" w:hAnsiTheme="minorHAnsi"/>
        </w:rPr>
        <w:t>seen</w:t>
      </w:r>
      <w:r w:rsidRPr="006671B0">
        <w:rPr>
          <w:rFonts w:asciiTheme="minorHAnsi" w:hAnsiTheme="minorHAnsi"/>
          <w:color w:val="000000"/>
        </w:rPr>
        <w:t xml:space="preserve"> ja niiden luotettavuuden arvioimi</w:t>
      </w:r>
      <w:r w:rsidRPr="006671B0">
        <w:rPr>
          <w:rFonts w:asciiTheme="minorHAnsi" w:hAnsiTheme="minorHAnsi"/>
        </w:rPr>
        <w:t>seen</w:t>
      </w:r>
      <w:r w:rsidRPr="006671B0">
        <w:rPr>
          <w:rFonts w:asciiTheme="minorHAnsi" w:hAnsiTheme="minorHAnsi"/>
          <w:color w:val="000000"/>
        </w:rPr>
        <w:t xml:space="preserve"> (T10).</w:t>
      </w:r>
    </w:p>
    <w:p w14:paraId="7800F72D" w14:textId="77777777" w:rsidR="0073731C" w:rsidRPr="006671B0" w:rsidRDefault="00773906" w:rsidP="006671B0">
      <w:pPr>
        <w:pBdr>
          <w:top w:val="nil"/>
          <w:left w:val="nil"/>
          <w:bottom w:val="nil"/>
          <w:right w:val="nil"/>
          <w:between w:val="nil"/>
        </w:pBdr>
        <w:shd w:val="clear" w:color="auto" w:fill="FFFFFF"/>
        <w:spacing w:after="225" w:line="276" w:lineRule="auto"/>
        <w:jc w:val="both"/>
        <w:rPr>
          <w:rFonts w:asciiTheme="minorHAnsi" w:hAnsiTheme="minorHAnsi"/>
          <w:b/>
          <w:i/>
          <w:color w:val="000000"/>
          <w:sz w:val="24"/>
          <w:szCs w:val="24"/>
        </w:rPr>
      </w:pPr>
      <w:r w:rsidRPr="006671B0">
        <w:rPr>
          <w:rFonts w:asciiTheme="minorHAnsi" w:hAnsiTheme="minorHAnsi"/>
          <w:b/>
          <w:i/>
          <w:color w:val="000000"/>
          <w:sz w:val="24"/>
          <w:szCs w:val="24"/>
        </w:rPr>
        <w:t>Reetta-Liisa Ruokoja</w:t>
      </w:r>
    </w:p>
    <w:p w14:paraId="58177663" w14:textId="77777777" w:rsidR="0073731C" w:rsidRPr="006671B0" w:rsidRDefault="00773906" w:rsidP="006671B0">
      <w:pPr>
        <w:spacing w:line="276" w:lineRule="auto"/>
        <w:rPr>
          <w:rFonts w:asciiTheme="minorHAnsi" w:hAnsiTheme="minorHAnsi"/>
        </w:rPr>
      </w:pPr>
      <w:r w:rsidRPr="006671B0">
        <w:rPr>
          <w:rFonts w:asciiTheme="minorHAnsi" w:hAnsiTheme="minorHAnsi"/>
        </w:rPr>
        <w:br w:type="page"/>
      </w:r>
    </w:p>
    <w:p w14:paraId="19F9C444" w14:textId="799447CF" w:rsidR="0073731C" w:rsidRPr="00BA46CC" w:rsidRDefault="00773906" w:rsidP="006671B0">
      <w:pPr>
        <w:pStyle w:val="Otsikko1"/>
        <w:spacing w:line="276" w:lineRule="auto"/>
        <w:rPr>
          <w:rFonts w:asciiTheme="minorHAnsi" w:eastAsia="Calibri" w:hAnsiTheme="minorHAnsi" w:cs="Calibri"/>
          <w:b/>
          <w:color w:val="auto"/>
          <w:sz w:val="40"/>
          <w:szCs w:val="40"/>
        </w:rPr>
      </w:pPr>
      <w:r w:rsidRPr="00BA46CC">
        <w:rPr>
          <w:rFonts w:asciiTheme="minorHAnsi" w:eastAsia="Calibri" w:hAnsiTheme="minorHAnsi" w:cs="Calibri"/>
          <w:b/>
          <w:color w:val="auto"/>
          <w:sz w:val="40"/>
          <w:szCs w:val="40"/>
        </w:rPr>
        <w:lastRenderedPageBreak/>
        <w:t>RISTIRIITATEHTÄVÄ A</w:t>
      </w:r>
    </w:p>
    <w:p w14:paraId="1DEB1A21" w14:textId="77777777" w:rsidR="0073731C" w:rsidRPr="00BA46CC" w:rsidRDefault="00773906" w:rsidP="006671B0">
      <w:pPr>
        <w:spacing w:line="276" w:lineRule="auto"/>
        <w:rPr>
          <w:rFonts w:asciiTheme="minorHAnsi" w:hAnsiTheme="minorHAnsi"/>
          <w:b/>
          <w:color w:val="006699"/>
          <w:sz w:val="28"/>
          <w:szCs w:val="28"/>
        </w:rPr>
      </w:pPr>
      <w:r w:rsidRPr="00BA46CC">
        <w:rPr>
          <w:rFonts w:asciiTheme="minorHAnsi" w:hAnsiTheme="minorHAnsi"/>
          <w:b/>
          <w:color w:val="006699"/>
          <w:sz w:val="28"/>
          <w:szCs w:val="28"/>
        </w:rPr>
        <w:t>OHJEET OPPILAALLE</w:t>
      </w:r>
    </w:p>
    <w:p w14:paraId="5F562B05" w14:textId="77777777" w:rsidR="0073731C" w:rsidRPr="006671B0" w:rsidRDefault="00773906" w:rsidP="006671B0">
      <w:pPr>
        <w:spacing w:line="276" w:lineRule="auto"/>
        <w:rPr>
          <w:rFonts w:asciiTheme="minorHAnsi" w:hAnsiTheme="minorHAnsi"/>
          <w:b/>
          <w:color w:val="806000"/>
          <w:sz w:val="28"/>
          <w:szCs w:val="28"/>
        </w:rPr>
      </w:pPr>
      <w:r w:rsidRPr="006671B0">
        <w:rPr>
          <w:rFonts w:asciiTheme="minorHAnsi" w:hAnsiTheme="minorHAnsi"/>
          <w:noProof/>
        </w:rPr>
        <mc:AlternateContent>
          <mc:Choice Requires="wps">
            <w:drawing>
              <wp:inline distT="0" distB="0" distL="0" distR="0" wp14:anchorId="0BF4AA77" wp14:editId="2D3452D1">
                <wp:extent cx="6629400" cy="876300"/>
                <wp:effectExtent l="0" t="0" r="0" b="0"/>
                <wp:docPr id="467" name="Suorakulmio 467"/>
                <wp:cNvGraphicFramePr/>
                <a:graphic xmlns:a="http://schemas.openxmlformats.org/drawingml/2006/main">
                  <a:graphicData uri="http://schemas.microsoft.com/office/word/2010/wordprocessingShape">
                    <wps:wsp>
                      <wps:cNvSpPr/>
                      <wps:spPr>
                        <a:xfrm>
                          <a:off x="2040825" y="3351375"/>
                          <a:ext cx="6610350" cy="857250"/>
                        </a:xfrm>
                        <a:prstGeom prst="rect">
                          <a:avLst/>
                        </a:prstGeom>
                        <a:solidFill>
                          <a:srgbClr val="C9EEED"/>
                        </a:solidFill>
                        <a:ln w="19050" cap="flat" cmpd="sng">
                          <a:noFill/>
                          <a:prstDash val="solid"/>
                          <a:round/>
                          <a:headEnd type="none" w="sm" len="sm"/>
                          <a:tailEnd type="none" w="sm" len="sm"/>
                        </a:ln>
                      </wps:spPr>
                      <wps:txbx>
                        <w:txbxContent>
                          <w:p w14:paraId="234294BE" w14:textId="77777777" w:rsidR="0073731C" w:rsidRPr="00BA46CC" w:rsidRDefault="00773906">
                            <w:pPr>
                              <w:spacing w:line="258" w:lineRule="auto"/>
                              <w:textDirection w:val="btLr"/>
                              <w:rPr>
                                <w:rFonts w:asciiTheme="minorHAnsi" w:hAnsiTheme="minorHAnsi" w:cs="Times New Roman"/>
                                <w:b/>
                                <w:bCs/>
                              </w:rPr>
                            </w:pPr>
                            <w:r w:rsidRPr="00BA46CC">
                              <w:rPr>
                                <w:rFonts w:asciiTheme="minorHAnsi" w:eastAsia="Times New Roman" w:hAnsiTheme="minorHAnsi" w:cs="Times New Roman"/>
                                <w:b/>
                                <w:bCs/>
                                <w:color w:val="000000"/>
                                <w:sz w:val="24"/>
                              </w:rPr>
                              <w:t xml:space="preserve">Kaikki, mitä tiedämme historiasta, perustuu lähteisiin. Samoista historian tapahtumista voi kuitenkin olla monta erilaista tulkintaa. Tämä johtuu siitä, että lähteet ovat menneisyyden ihmisten tuottamia ja jokainen tulkitsee asioita omasta näkökulmastaan. Tulkintoihin vaikuttavat monet asiat, kuten tulkitsijan poliittiset mielipiteet tai ajankohta, jolloin tulkinta on tehty. </w:t>
                            </w:r>
                          </w:p>
                          <w:p w14:paraId="4C50F0D6" w14:textId="77777777" w:rsidR="0073731C" w:rsidRDefault="0073731C">
                            <w:pPr>
                              <w:spacing w:line="258" w:lineRule="auto"/>
                              <w:textDirection w:val="btLr"/>
                            </w:pPr>
                          </w:p>
                        </w:txbxContent>
                      </wps:txbx>
                      <wps:bodyPr spcFirstLastPara="1" wrap="square" lIns="91425" tIns="45700" rIns="91425" bIns="45700" anchor="t" anchorCtr="0">
                        <a:noAutofit/>
                      </wps:bodyPr>
                    </wps:wsp>
                  </a:graphicData>
                </a:graphic>
              </wp:inline>
            </w:drawing>
          </mc:Choice>
          <mc:Fallback>
            <w:pict>
              <v:rect w14:anchorId="0BF4AA77" id="Suorakulmio 467" o:spid="_x0000_s1028" style="width:522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" fillcolor="#c9eeed" stroked="f" strokeweight="1.5pt">
                <v:stroke startarrowwidth="narrow" startarrowlength="short" endarrowwidth="narrow" endarrowlength="short" joinstyle="round"/>
                <v:textbox inset="2.53958mm,1.2694mm,2.53958mm,1.2694mm">
                  <w:txbxContent>
                    <w:p w14:paraId="234294BE" w14:textId="77777777" w:rsidR="0073731C" w:rsidRPr="00BA46CC" w:rsidRDefault="00773906">
                      <w:pPr>
                        <w:spacing w:line="258" w:lineRule="auto"/>
                        <w:textDirection w:val="btLr"/>
                        <w:rPr>
                          <w:rFonts w:asciiTheme="minorHAnsi" w:hAnsiTheme="minorHAnsi" w:cs="Times New Roman"/>
                          <w:b/>
                          <w:bCs/>
                        </w:rPr>
                      </w:pPr>
                      <w:r w:rsidRPr="00BA46CC">
                        <w:rPr>
                          <w:rFonts w:asciiTheme="minorHAnsi" w:eastAsia="Times New Roman" w:hAnsiTheme="minorHAnsi" w:cs="Times New Roman"/>
                          <w:b/>
                          <w:bCs/>
                          <w:color w:val="000000"/>
                          <w:sz w:val="24"/>
                        </w:rPr>
                        <w:t xml:space="preserve">Kaikki, mitä tiedämme historiasta, perustuu lähteisiin. Samoista historian tapahtumista voi kuitenkin olla monta erilaista tulkintaa. Tämä johtuu siitä, että lähteet ovat menneisyyden ihmisten tuottamia ja jokainen tulkitsee asioita omasta näkökulmastaan. Tulkintoihin vaikuttavat monet asiat, kuten tulkitsijan poliittiset mielipiteet tai ajankohta, jolloin tulkinta on tehty. </w:t>
                      </w:r>
                    </w:p>
                    <w:p w14:paraId="4C50F0D6" w14:textId="77777777" w:rsidR="0073731C" w:rsidRDefault="0073731C">
                      <w:pPr>
                        <w:spacing w:line="258" w:lineRule="auto"/>
                        <w:textDirection w:val="btLr"/>
                      </w:pPr>
                    </w:p>
                  </w:txbxContent>
                </v:textbox>
                <w10:anchorlock/>
              </v:rect>
            </w:pict>
          </mc:Fallback>
        </mc:AlternateContent>
      </w:r>
    </w:p>
    <w:p w14:paraId="2D69EB29" w14:textId="77777777" w:rsidR="0073731C" w:rsidRPr="006671B0" w:rsidRDefault="00773906" w:rsidP="006671B0">
      <w:pPr>
        <w:spacing w:line="276" w:lineRule="auto"/>
        <w:rPr>
          <w:rFonts w:asciiTheme="minorHAnsi" w:eastAsia="Times New Roman" w:hAnsiTheme="minorHAnsi" w:cs="Times New Roman"/>
        </w:rPr>
      </w:pPr>
      <w:r w:rsidRPr="006671B0">
        <w:rPr>
          <w:rFonts w:asciiTheme="minorHAnsi" w:eastAsia="Times New Roman" w:hAnsiTheme="minorHAnsi" w:cs="Times New Roman"/>
        </w:rPr>
        <w:t>Kun vertailet erilaisia historian tulkintoja, kiinnitä huomiota seuraaviin asioihin:</w:t>
      </w:r>
    </w:p>
    <w:p w14:paraId="536F5FC1" w14:textId="77777777" w:rsidR="0073731C" w:rsidRPr="006671B0" w:rsidRDefault="00773906" w:rsidP="006671B0">
      <w:pPr>
        <w:numPr>
          <w:ilvl w:val="0"/>
          <w:numId w:val="1"/>
        </w:numPr>
        <w:pBdr>
          <w:top w:val="nil"/>
          <w:left w:val="nil"/>
          <w:bottom w:val="nil"/>
          <w:right w:val="nil"/>
          <w:between w:val="nil"/>
        </w:pBdr>
        <w:spacing w:after="0" w:line="276" w:lineRule="auto"/>
        <w:rPr>
          <w:rFonts w:asciiTheme="minorHAnsi" w:eastAsia="Times New Roman" w:hAnsiTheme="minorHAnsi" w:cs="Times New Roman"/>
          <w:color w:val="000000"/>
        </w:rPr>
      </w:pPr>
      <w:r w:rsidRPr="006671B0">
        <w:rPr>
          <w:rFonts w:asciiTheme="minorHAnsi" w:eastAsia="Times New Roman" w:hAnsiTheme="minorHAnsi" w:cs="Times New Roman"/>
          <w:color w:val="000000"/>
        </w:rPr>
        <w:t>Onko lähteen tekijä itse ollut tapahtuman aikana paikalla?</w:t>
      </w:r>
    </w:p>
    <w:p w14:paraId="72B96379" w14:textId="77777777" w:rsidR="0073731C" w:rsidRPr="006671B0" w:rsidRDefault="00773906" w:rsidP="006671B0">
      <w:pPr>
        <w:numPr>
          <w:ilvl w:val="0"/>
          <w:numId w:val="1"/>
        </w:numPr>
        <w:pBdr>
          <w:top w:val="nil"/>
          <w:left w:val="nil"/>
          <w:bottom w:val="nil"/>
          <w:right w:val="nil"/>
          <w:between w:val="nil"/>
        </w:pBdr>
        <w:spacing w:after="0" w:line="276" w:lineRule="auto"/>
        <w:rPr>
          <w:rFonts w:asciiTheme="minorHAnsi" w:eastAsia="Times New Roman" w:hAnsiTheme="minorHAnsi" w:cs="Times New Roman"/>
          <w:color w:val="000000"/>
        </w:rPr>
      </w:pPr>
      <w:r w:rsidRPr="006671B0">
        <w:rPr>
          <w:rFonts w:asciiTheme="minorHAnsi" w:eastAsia="Times New Roman" w:hAnsiTheme="minorHAnsi" w:cs="Times New Roman"/>
          <w:color w:val="000000"/>
        </w:rPr>
        <w:t>Milloin lähde on laadittu? Jos tapahtumasta on kulunut useita vuosia, muistikuvat ovat saattaneet muuttua.</w:t>
      </w:r>
    </w:p>
    <w:p w14:paraId="4D2A1C88" w14:textId="77777777" w:rsidR="0073731C" w:rsidRPr="006671B0" w:rsidRDefault="00773906" w:rsidP="006671B0">
      <w:pPr>
        <w:numPr>
          <w:ilvl w:val="0"/>
          <w:numId w:val="1"/>
        </w:numPr>
        <w:pBdr>
          <w:top w:val="nil"/>
          <w:left w:val="nil"/>
          <w:bottom w:val="nil"/>
          <w:right w:val="nil"/>
          <w:between w:val="nil"/>
        </w:pBdr>
        <w:spacing w:after="0" w:line="276" w:lineRule="auto"/>
        <w:rPr>
          <w:rFonts w:asciiTheme="minorHAnsi" w:eastAsia="Times New Roman" w:hAnsiTheme="minorHAnsi" w:cs="Times New Roman"/>
          <w:color w:val="000000"/>
        </w:rPr>
      </w:pPr>
      <w:r w:rsidRPr="006671B0">
        <w:rPr>
          <w:rFonts w:asciiTheme="minorHAnsi" w:eastAsia="Times New Roman" w:hAnsiTheme="minorHAnsi" w:cs="Times New Roman"/>
          <w:color w:val="000000"/>
        </w:rPr>
        <w:t>Miksi lähde on tehty?</w:t>
      </w:r>
    </w:p>
    <w:p w14:paraId="639565BF" w14:textId="77777777" w:rsidR="0073731C" w:rsidRPr="006671B0" w:rsidRDefault="00773906" w:rsidP="006671B0">
      <w:pPr>
        <w:numPr>
          <w:ilvl w:val="1"/>
          <w:numId w:val="1"/>
        </w:numPr>
        <w:pBdr>
          <w:top w:val="nil"/>
          <w:left w:val="nil"/>
          <w:bottom w:val="nil"/>
          <w:right w:val="nil"/>
          <w:between w:val="nil"/>
        </w:pBdr>
        <w:spacing w:after="0" w:line="276" w:lineRule="auto"/>
        <w:rPr>
          <w:rFonts w:asciiTheme="minorHAnsi" w:eastAsia="Times New Roman" w:hAnsiTheme="minorHAnsi" w:cs="Times New Roman"/>
          <w:color w:val="000000"/>
        </w:rPr>
      </w:pPr>
      <w:r w:rsidRPr="006671B0">
        <w:rPr>
          <w:rFonts w:asciiTheme="minorHAnsi" w:eastAsia="Times New Roman" w:hAnsiTheme="minorHAnsi" w:cs="Times New Roman"/>
          <w:color w:val="000000"/>
        </w:rPr>
        <w:t>Haluaako tekijä selittää omaa toimintaansa parhain päin?</w:t>
      </w:r>
    </w:p>
    <w:p w14:paraId="756D3024" w14:textId="1DE331F5" w:rsidR="0073731C" w:rsidRDefault="00773906" w:rsidP="006671B0">
      <w:pPr>
        <w:numPr>
          <w:ilvl w:val="1"/>
          <w:numId w:val="1"/>
        </w:numPr>
        <w:pBdr>
          <w:top w:val="nil"/>
          <w:left w:val="nil"/>
          <w:bottom w:val="nil"/>
          <w:right w:val="nil"/>
          <w:between w:val="nil"/>
        </w:pBdr>
        <w:spacing w:line="276" w:lineRule="auto"/>
        <w:rPr>
          <w:rFonts w:asciiTheme="minorHAnsi" w:eastAsia="Times New Roman" w:hAnsiTheme="minorHAnsi" w:cs="Times New Roman"/>
          <w:color w:val="000000"/>
        </w:rPr>
      </w:pPr>
      <w:r w:rsidRPr="006671B0">
        <w:rPr>
          <w:rFonts w:asciiTheme="minorHAnsi" w:eastAsia="Times New Roman" w:hAnsiTheme="minorHAnsi" w:cs="Times New Roman"/>
          <w:color w:val="000000"/>
        </w:rPr>
        <w:t>Kenelle lähde on tarkoitettu?</w:t>
      </w:r>
    </w:p>
    <w:p w14:paraId="3000433F" w14:textId="77777777" w:rsidR="00047F31" w:rsidRPr="006671B0" w:rsidRDefault="00047F31" w:rsidP="00047F31">
      <w:pPr>
        <w:pBdr>
          <w:top w:val="nil"/>
          <w:left w:val="nil"/>
          <w:bottom w:val="nil"/>
          <w:right w:val="nil"/>
          <w:between w:val="nil"/>
        </w:pBdr>
        <w:spacing w:line="276" w:lineRule="auto"/>
        <w:ind w:left="1440"/>
        <w:rPr>
          <w:rFonts w:asciiTheme="minorHAnsi" w:eastAsia="Times New Roman" w:hAnsiTheme="minorHAnsi" w:cs="Times New Roman"/>
          <w:color w:val="000000"/>
        </w:rPr>
      </w:pPr>
    </w:p>
    <w:p w14:paraId="78DCDA86" w14:textId="77777777" w:rsidR="0073731C" w:rsidRPr="00BA46CC" w:rsidRDefault="00773906" w:rsidP="006671B0">
      <w:pPr>
        <w:spacing w:line="276" w:lineRule="auto"/>
        <w:rPr>
          <w:rFonts w:asciiTheme="minorHAnsi" w:hAnsiTheme="minorHAnsi"/>
          <w:b/>
          <w:color w:val="006699"/>
          <w:sz w:val="28"/>
          <w:szCs w:val="28"/>
        </w:rPr>
      </w:pPr>
      <w:r w:rsidRPr="00BA46CC">
        <w:rPr>
          <w:rFonts w:asciiTheme="minorHAnsi" w:hAnsiTheme="minorHAnsi"/>
          <w:b/>
          <w:color w:val="006699"/>
          <w:sz w:val="28"/>
          <w:szCs w:val="28"/>
        </w:rPr>
        <w:t>RISTIRIITATEHTÄVÄ</w:t>
      </w:r>
    </w:p>
    <w:p w14:paraId="4BB833DA" w14:textId="036D2162" w:rsidR="0073731C" w:rsidRPr="006671B0" w:rsidRDefault="006671B0" w:rsidP="006671B0">
      <w:pPr>
        <w:pBdr>
          <w:top w:val="nil"/>
          <w:left w:val="nil"/>
          <w:bottom w:val="nil"/>
          <w:right w:val="nil"/>
          <w:between w:val="nil"/>
        </w:pBdr>
        <w:spacing w:before="60" w:after="0" w:line="276" w:lineRule="auto"/>
        <w:rPr>
          <w:rFonts w:asciiTheme="minorHAnsi" w:hAnsiTheme="minorHAnsi"/>
          <w:b/>
          <w:color w:val="000000"/>
          <w:sz w:val="24"/>
          <w:szCs w:val="24"/>
        </w:rPr>
      </w:pPr>
      <w:r w:rsidRPr="00047F31">
        <w:rPr>
          <w:rFonts w:asciiTheme="minorHAnsi" w:hAnsiTheme="minorHAnsi"/>
          <w:noProof/>
          <w:sz w:val="28"/>
          <w:szCs w:val="28"/>
        </w:rPr>
        <mc:AlternateContent>
          <mc:Choice Requires="wps">
            <w:drawing>
              <wp:anchor distT="0" distB="0" distL="114300" distR="114300" simplePos="0" relativeHeight="251661312" behindDoc="0" locked="0" layoutInCell="1" hidden="0" allowOverlap="1" wp14:anchorId="5A4C996E" wp14:editId="1EEEBA89">
                <wp:simplePos x="0" y="0"/>
                <wp:positionH relativeFrom="margin">
                  <wp:align>left</wp:align>
                </wp:positionH>
                <wp:positionV relativeFrom="paragraph">
                  <wp:posOffset>10795</wp:posOffset>
                </wp:positionV>
                <wp:extent cx="2167890" cy="3441700"/>
                <wp:effectExtent l="0" t="0" r="3810" b="6350"/>
                <wp:wrapSquare wrapText="bothSides" distT="0" distB="0" distL="114300" distR="114300"/>
                <wp:docPr id="470" name="Suorakulmio 470"/>
                <wp:cNvGraphicFramePr/>
                <a:graphic xmlns:a="http://schemas.openxmlformats.org/drawingml/2006/main">
                  <a:graphicData uri="http://schemas.microsoft.com/office/word/2010/wordprocessingShape">
                    <wps:wsp>
                      <wps:cNvSpPr/>
                      <wps:spPr>
                        <a:xfrm>
                          <a:off x="0" y="0"/>
                          <a:ext cx="2167890" cy="3441700"/>
                        </a:xfrm>
                        <a:prstGeom prst="rect">
                          <a:avLst/>
                        </a:prstGeom>
                        <a:solidFill>
                          <a:srgbClr val="C9EEED"/>
                        </a:solidFill>
                        <a:ln w="19050" cap="flat" cmpd="sng">
                          <a:noFill/>
                          <a:prstDash val="solid"/>
                          <a:round/>
                          <a:headEnd type="none" w="sm" len="sm"/>
                          <a:tailEnd type="none" w="sm" len="sm"/>
                        </a:ln>
                      </wps:spPr>
                      <wps:txbx>
                        <w:txbxContent>
                          <w:p w14:paraId="62ACBDEB" w14:textId="77777777" w:rsidR="0073731C" w:rsidRPr="006671B0" w:rsidRDefault="00773906">
                            <w:pPr>
                              <w:spacing w:line="258" w:lineRule="auto"/>
                              <w:textDirection w:val="btLr"/>
                              <w:rPr>
                                <w:rFonts w:asciiTheme="minorHAnsi" w:hAnsiTheme="minorHAnsi"/>
                                <w:sz w:val="24"/>
                                <w:szCs w:val="24"/>
                              </w:rPr>
                            </w:pPr>
                            <w:r w:rsidRPr="006671B0">
                              <w:rPr>
                                <w:rFonts w:asciiTheme="minorHAnsi" w:eastAsia="Arial" w:hAnsiTheme="minorHAnsi" w:cs="Arial"/>
                                <w:b/>
                                <w:color w:val="000000"/>
                                <w:sz w:val="24"/>
                                <w:szCs w:val="24"/>
                              </w:rPr>
                              <w:t>Tutki oheisia lähteitä Suomen sisällissodasta ja vastaa niiden avulla kysymyksiin.</w:t>
                            </w:r>
                          </w:p>
                          <w:p w14:paraId="17FEC6F3" w14:textId="70F64388" w:rsidR="0073731C" w:rsidRPr="006671B0" w:rsidRDefault="00773906" w:rsidP="006671B0">
                            <w:pPr>
                              <w:pStyle w:val="Luettelokappale"/>
                              <w:numPr>
                                <w:ilvl w:val="0"/>
                                <w:numId w:val="2"/>
                              </w:numPr>
                              <w:spacing w:after="0" w:line="240" w:lineRule="auto"/>
                              <w:textDirection w:val="btLr"/>
                              <w:rPr>
                                <w:rFonts w:asciiTheme="minorHAnsi" w:hAnsiTheme="minorHAnsi"/>
                              </w:rPr>
                            </w:pPr>
                            <w:r w:rsidRPr="006671B0">
                              <w:rPr>
                                <w:rFonts w:asciiTheme="minorHAnsi" w:hAnsiTheme="minorHAnsi"/>
                                <w:color w:val="000000"/>
                              </w:rPr>
                              <w:t xml:space="preserve">Ketkä ovat laatineet lähteet? </w:t>
                            </w:r>
                          </w:p>
                          <w:p w14:paraId="2423254E" w14:textId="685AFDEA" w:rsidR="0073731C" w:rsidRPr="006671B0" w:rsidRDefault="00773906" w:rsidP="006671B0">
                            <w:pPr>
                              <w:pStyle w:val="Luettelokappale"/>
                              <w:numPr>
                                <w:ilvl w:val="0"/>
                                <w:numId w:val="2"/>
                              </w:numPr>
                              <w:spacing w:after="0" w:line="240" w:lineRule="auto"/>
                              <w:textDirection w:val="btLr"/>
                              <w:rPr>
                                <w:rFonts w:asciiTheme="minorHAnsi" w:hAnsiTheme="minorHAnsi"/>
                              </w:rPr>
                            </w:pPr>
                            <w:r w:rsidRPr="006671B0">
                              <w:rPr>
                                <w:rFonts w:asciiTheme="minorHAnsi" w:hAnsiTheme="minorHAnsi"/>
                                <w:color w:val="000000"/>
                              </w:rPr>
                              <w:t>Milloin tekstit on kirjoitettu?</w:t>
                            </w:r>
                          </w:p>
                          <w:p w14:paraId="735AF0AF" w14:textId="7B05C68B" w:rsidR="0073731C" w:rsidRPr="006671B0" w:rsidRDefault="00773906" w:rsidP="006671B0">
                            <w:pPr>
                              <w:pStyle w:val="Luettelokappale"/>
                              <w:numPr>
                                <w:ilvl w:val="0"/>
                                <w:numId w:val="2"/>
                              </w:numPr>
                              <w:spacing w:after="0" w:line="240" w:lineRule="auto"/>
                              <w:textDirection w:val="btLr"/>
                              <w:rPr>
                                <w:rFonts w:asciiTheme="minorHAnsi" w:hAnsiTheme="minorHAnsi"/>
                                <w:color w:val="000000"/>
                              </w:rPr>
                            </w:pPr>
                            <w:r w:rsidRPr="006671B0">
                              <w:rPr>
                                <w:rFonts w:asciiTheme="minorHAnsi" w:hAnsiTheme="minorHAnsi"/>
                                <w:color w:val="000000"/>
                              </w:rPr>
                              <w:t>Kenelle tekstit on osoitettu?</w:t>
                            </w:r>
                          </w:p>
                          <w:p w14:paraId="279EAF4B" w14:textId="77777777" w:rsidR="006671B0" w:rsidRPr="006671B0" w:rsidRDefault="006671B0" w:rsidP="006671B0">
                            <w:pPr>
                              <w:spacing w:after="0" w:line="240" w:lineRule="auto"/>
                              <w:textDirection w:val="btLr"/>
                              <w:rPr>
                                <w:rFonts w:asciiTheme="minorHAnsi" w:hAnsiTheme="minorHAnsi"/>
                              </w:rPr>
                            </w:pPr>
                          </w:p>
                          <w:p w14:paraId="02D05121" w14:textId="77777777" w:rsidR="0073731C" w:rsidRPr="006671B0" w:rsidRDefault="00773906" w:rsidP="006671B0">
                            <w:pPr>
                              <w:pStyle w:val="Luettelokappale"/>
                              <w:numPr>
                                <w:ilvl w:val="0"/>
                                <w:numId w:val="3"/>
                              </w:numPr>
                              <w:spacing w:after="0" w:line="240" w:lineRule="auto"/>
                              <w:textDirection w:val="btLr"/>
                              <w:rPr>
                                <w:rFonts w:asciiTheme="minorHAnsi" w:hAnsiTheme="minorHAnsi"/>
                              </w:rPr>
                            </w:pPr>
                            <w:r w:rsidRPr="006671B0">
                              <w:rPr>
                                <w:rFonts w:asciiTheme="minorHAnsi" w:hAnsiTheme="minorHAnsi"/>
                                <w:color w:val="000000"/>
                              </w:rPr>
                              <w:t>Miten lähteissä tulkitaan Suomen sisällissodan syitä?</w:t>
                            </w:r>
                          </w:p>
                          <w:p w14:paraId="0CC513AB" w14:textId="77777777" w:rsidR="0073731C" w:rsidRPr="006671B0" w:rsidRDefault="00773906" w:rsidP="006671B0">
                            <w:pPr>
                              <w:pStyle w:val="Luettelokappale"/>
                              <w:numPr>
                                <w:ilvl w:val="0"/>
                                <w:numId w:val="3"/>
                              </w:numPr>
                              <w:spacing w:after="0" w:line="240" w:lineRule="auto"/>
                              <w:textDirection w:val="btLr"/>
                              <w:rPr>
                                <w:rFonts w:asciiTheme="minorHAnsi" w:hAnsiTheme="minorHAnsi"/>
                              </w:rPr>
                            </w:pPr>
                            <w:r w:rsidRPr="006671B0">
                              <w:rPr>
                                <w:rFonts w:asciiTheme="minorHAnsi" w:hAnsiTheme="minorHAnsi"/>
                                <w:color w:val="000000"/>
                              </w:rPr>
                              <w:t>Ovatko tulkinnat sisällissodan syistä puolueellisia? Perustele.</w:t>
                            </w:r>
                          </w:p>
                          <w:p w14:paraId="7F902ED5" w14:textId="77777777" w:rsidR="0073731C" w:rsidRPr="006671B0" w:rsidRDefault="00773906" w:rsidP="006671B0">
                            <w:pPr>
                              <w:pStyle w:val="Luettelokappale"/>
                              <w:numPr>
                                <w:ilvl w:val="0"/>
                                <w:numId w:val="3"/>
                              </w:numPr>
                              <w:spacing w:after="0" w:line="240" w:lineRule="auto"/>
                              <w:textDirection w:val="btLr"/>
                              <w:rPr>
                                <w:rFonts w:asciiTheme="minorHAnsi" w:hAnsiTheme="minorHAnsi"/>
                              </w:rPr>
                            </w:pPr>
                            <w:r w:rsidRPr="006671B0">
                              <w:rPr>
                                <w:rFonts w:asciiTheme="minorHAnsi" w:hAnsiTheme="minorHAnsi"/>
                                <w:color w:val="000000"/>
                              </w:rPr>
                              <w:t>Mitkä tekijät lisäävät tai vähentävät lähteiden luotettavuutta?</w:t>
                            </w:r>
                          </w:p>
                          <w:p w14:paraId="59619C8D" w14:textId="77777777" w:rsidR="0073731C" w:rsidRPr="006671B0" w:rsidRDefault="00773906" w:rsidP="006671B0">
                            <w:pPr>
                              <w:pStyle w:val="Luettelokappale"/>
                              <w:numPr>
                                <w:ilvl w:val="0"/>
                                <w:numId w:val="3"/>
                              </w:numPr>
                              <w:spacing w:after="0" w:line="240" w:lineRule="auto"/>
                              <w:textDirection w:val="btLr"/>
                              <w:rPr>
                                <w:rFonts w:asciiTheme="minorHAnsi" w:hAnsiTheme="minorHAnsi"/>
                              </w:rPr>
                            </w:pPr>
                            <w:r w:rsidRPr="006671B0">
                              <w:rPr>
                                <w:rFonts w:asciiTheme="minorHAnsi" w:hAnsiTheme="minorHAnsi"/>
                                <w:color w:val="000000"/>
                              </w:rPr>
                              <w:t>Miksi tekstit on kirjoitettu?</w:t>
                            </w:r>
                          </w:p>
                          <w:p w14:paraId="10BFAF9B" w14:textId="65B60A49" w:rsidR="0073731C" w:rsidRPr="006671B0" w:rsidRDefault="00773906" w:rsidP="006671B0">
                            <w:pPr>
                              <w:pStyle w:val="Luettelokappale"/>
                              <w:numPr>
                                <w:ilvl w:val="0"/>
                                <w:numId w:val="3"/>
                              </w:numPr>
                              <w:spacing w:after="0" w:line="240" w:lineRule="auto"/>
                              <w:textDirection w:val="btLr"/>
                              <w:rPr>
                                <w:rFonts w:asciiTheme="minorHAnsi" w:hAnsiTheme="minorHAnsi"/>
                              </w:rPr>
                            </w:pPr>
                            <w:r w:rsidRPr="006671B0">
                              <w:rPr>
                                <w:rFonts w:asciiTheme="minorHAnsi" w:hAnsiTheme="minorHAnsi"/>
                                <w:color w:val="000000"/>
                              </w:rPr>
                              <w:t>Miksi samasta tapahtumasta</w:t>
                            </w:r>
                            <w:r w:rsidR="006671B0" w:rsidRPr="006671B0">
                              <w:rPr>
                                <w:rFonts w:asciiTheme="minorHAnsi" w:hAnsiTheme="minorHAnsi"/>
                                <w:color w:val="000000"/>
                              </w:rPr>
                              <w:t xml:space="preserve"> </w:t>
                            </w:r>
                            <w:r w:rsidRPr="006671B0">
                              <w:rPr>
                                <w:rFonts w:asciiTheme="minorHAnsi" w:hAnsiTheme="minorHAnsi"/>
                                <w:color w:val="000000"/>
                              </w:rPr>
                              <w:t>voidaan tehdä erilaisia tulkintoja?</w:t>
                            </w:r>
                          </w:p>
                          <w:p w14:paraId="24C093BE" w14:textId="77777777" w:rsidR="0073731C" w:rsidRDefault="0073731C">
                            <w:pPr>
                              <w:spacing w:after="0" w:line="240" w:lineRule="auto"/>
                              <w:ind w:left="720" w:firstLine="720"/>
                              <w:textDirection w:val="btLr"/>
                            </w:pPr>
                          </w:p>
                          <w:p w14:paraId="0AF0AFFA" w14:textId="77777777" w:rsidR="0073731C" w:rsidRDefault="0073731C">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A4C996E" id="Suorakulmio 470" o:spid="_x0000_s1029" style="position:absolute;margin-left:0;margin-top:.85pt;width:170.7pt;height:271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" fillcolor="#c9eeed" stroked="f" strokeweight="1.5pt">
                <v:stroke startarrowwidth="narrow" startarrowlength="short" endarrowwidth="narrow" endarrowlength="short" joinstyle="round"/>
                <v:textbox inset="2.53958mm,1.2694mm,2.53958mm,1.2694mm">
                  <w:txbxContent>
                    <w:p w14:paraId="62ACBDEB" w14:textId="77777777" w:rsidR="0073731C" w:rsidRPr="006671B0" w:rsidRDefault="00773906">
                      <w:pPr>
                        <w:spacing w:line="258" w:lineRule="auto"/>
                        <w:textDirection w:val="btLr"/>
                        <w:rPr>
                          <w:rFonts w:asciiTheme="minorHAnsi" w:hAnsiTheme="minorHAnsi"/>
                          <w:sz w:val="24"/>
                          <w:szCs w:val="24"/>
                        </w:rPr>
                      </w:pPr>
                      <w:r w:rsidRPr="006671B0">
                        <w:rPr>
                          <w:rFonts w:asciiTheme="minorHAnsi" w:eastAsia="Arial" w:hAnsiTheme="minorHAnsi" w:cs="Arial"/>
                          <w:b/>
                          <w:color w:val="000000"/>
                          <w:sz w:val="24"/>
                          <w:szCs w:val="24"/>
                        </w:rPr>
                        <w:t>Tutki oheisia lähteitä Suomen sisällissodasta ja vastaa niiden avulla kysymyksiin.</w:t>
                      </w:r>
                    </w:p>
                    <w:p w14:paraId="17FEC6F3" w14:textId="70F64388" w:rsidR="0073731C" w:rsidRPr="006671B0" w:rsidRDefault="00773906" w:rsidP="006671B0">
                      <w:pPr>
                        <w:pStyle w:val="Luettelokappale"/>
                        <w:numPr>
                          <w:ilvl w:val="0"/>
                          <w:numId w:val="2"/>
                        </w:numPr>
                        <w:spacing w:after="0" w:line="240" w:lineRule="auto"/>
                        <w:textDirection w:val="btLr"/>
                        <w:rPr>
                          <w:rFonts w:asciiTheme="minorHAnsi" w:hAnsiTheme="minorHAnsi"/>
                        </w:rPr>
                      </w:pPr>
                      <w:r w:rsidRPr="006671B0">
                        <w:rPr>
                          <w:rFonts w:asciiTheme="minorHAnsi" w:hAnsiTheme="minorHAnsi"/>
                          <w:color w:val="000000"/>
                        </w:rPr>
                        <w:t xml:space="preserve">Ketkä ovat laatineet lähteet? </w:t>
                      </w:r>
                    </w:p>
                    <w:p w14:paraId="2423254E" w14:textId="685AFDEA" w:rsidR="0073731C" w:rsidRPr="006671B0" w:rsidRDefault="00773906" w:rsidP="006671B0">
                      <w:pPr>
                        <w:pStyle w:val="Luettelokappale"/>
                        <w:numPr>
                          <w:ilvl w:val="0"/>
                          <w:numId w:val="2"/>
                        </w:numPr>
                        <w:spacing w:after="0" w:line="240" w:lineRule="auto"/>
                        <w:textDirection w:val="btLr"/>
                        <w:rPr>
                          <w:rFonts w:asciiTheme="minorHAnsi" w:hAnsiTheme="minorHAnsi"/>
                        </w:rPr>
                      </w:pPr>
                      <w:r w:rsidRPr="006671B0">
                        <w:rPr>
                          <w:rFonts w:asciiTheme="minorHAnsi" w:hAnsiTheme="minorHAnsi"/>
                          <w:color w:val="000000"/>
                        </w:rPr>
                        <w:t>Milloin tekstit on kirjoitettu?</w:t>
                      </w:r>
                    </w:p>
                    <w:p w14:paraId="735AF0AF" w14:textId="7B05C68B" w:rsidR="0073731C" w:rsidRPr="006671B0" w:rsidRDefault="00773906" w:rsidP="006671B0">
                      <w:pPr>
                        <w:pStyle w:val="Luettelokappale"/>
                        <w:numPr>
                          <w:ilvl w:val="0"/>
                          <w:numId w:val="2"/>
                        </w:numPr>
                        <w:spacing w:after="0" w:line="240" w:lineRule="auto"/>
                        <w:textDirection w:val="btLr"/>
                        <w:rPr>
                          <w:rFonts w:asciiTheme="minorHAnsi" w:hAnsiTheme="minorHAnsi"/>
                          <w:color w:val="000000"/>
                        </w:rPr>
                      </w:pPr>
                      <w:r w:rsidRPr="006671B0">
                        <w:rPr>
                          <w:rFonts w:asciiTheme="minorHAnsi" w:hAnsiTheme="minorHAnsi"/>
                          <w:color w:val="000000"/>
                        </w:rPr>
                        <w:t>Kenelle tekstit on osoitettu?</w:t>
                      </w:r>
                    </w:p>
                    <w:p w14:paraId="279EAF4B" w14:textId="77777777" w:rsidR="006671B0" w:rsidRPr="006671B0" w:rsidRDefault="006671B0" w:rsidP="006671B0">
                      <w:pPr>
                        <w:spacing w:after="0" w:line="240" w:lineRule="auto"/>
                        <w:textDirection w:val="btLr"/>
                        <w:rPr>
                          <w:rFonts w:asciiTheme="minorHAnsi" w:hAnsiTheme="minorHAnsi"/>
                        </w:rPr>
                      </w:pPr>
                    </w:p>
                    <w:p w14:paraId="02D05121" w14:textId="77777777" w:rsidR="0073731C" w:rsidRPr="006671B0" w:rsidRDefault="00773906" w:rsidP="006671B0">
                      <w:pPr>
                        <w:pStyle w:val="Luettelokappale"/>
                        <w:numPr>
                          <w:ilvl w:val="0"/>
                          <w:numId w:val="3"/>
                        </w:numPr>
                        <w:spacing w:after="0" w:line="240" w:lineRule="auto"/>
                        <w:textDirection w:val="btLr"/>
                        <w:rPr>
                          <w:rFonts w:asciiTheme="minorHAnsi" w:hAnsiTheme="minorHAnsi"/>
                        </w:rPr>
                      </w:pPr>
                      <w:r w:rsidRPr="006671B0">
                        <w:rPr>
                          <w:rFonts w:asciiTheme="minorHAnsi" w:hAnsiTheme="minorHAnsi"/>
                          <w:color w:val="000000"/>
                        </w:rPr>
                        <w:t>Miten lähteissä tulkitaan Suomen sisällissodan syitä?</w:t>
                      </w:r>
                    </w:p>
                    <w:p w14:paraId="0CC513AB" w14:textId="77777777" w:rsidR="0073731C" w:rsidRPr="006671B0" w:rsidRDefault="00773906" w:rsidP="006671B0">
                      <w:pPr>
                        <w:pStyle w:val="Luettelokappale"/>
                        <w:numPr>
                          <w:ilvl w:val="0"/>
                          <w:numId w:val="3"/>
                        </w:numPr>
                        <w:spacing w:after="0" w:line="240" w:lineRule="auto"/>
                        <w:textDirection w:val="btLr"/>
                        <w:rPr>
                          <w:rFonts w:asciiTheme="minorHAnsi" w:hAnsiTheme="minorHAnsi"/>
                        </w:rPr>
                      </w:pPr>
                      <w:r w:rsidRPr="006671B0">
                        <w:rPr>
                          <w:rFonts w:asciiTheme="minorHAnsi" w:hAnsiTheme="minorHAnsi"/>
                          <w:color w:val="000000"/>
                        </w:rPr>
                        <w:t>Ovatko tulkinnat sisällissodan syistä puolueellisia? Perustele.</w:t>
                      </w:r>
                    </w:p>
                    <w:p w14:paraId="7F902ED5" w14:textId="77777777" w:rsidR="0073731C" w:rsidRPr="006671B0" w:rsidRDefault="00773906" w:rsidP="006671B0">
                      <w:pPr>
                        <w:pStyle w:val="Luettelokappale"/>
                        <w:numPr>
                          <w:ilvl w:val="0"/>
                          <w:numId w:val="3"/>
                        </w:numPr>
                        <w:spacing w:after="0" w:line="240" w:lineRule="auto"/>
                        <w:textDirection w:val="btLr"/>
                        <w:rPr>
                          <w:rFonts w:asciiTheme="minorHAnsi" w:hAnsiTheme="minorHAnsi"/>
                        </w:rPr>
                      </w:pPr>
                      <w:r w:rsidRPr="006671B0">
                        <w:rPr>
                          <w:rFonts w:asciiTheme="minorHAnsi" w:hAnsiTheme="minorHAnsi"/>
                          <w:color w:val="000000"/>
                        </w:rPr>
                        <w:t>Mitkä tekijät lisäävät tai vähentävät lähteiden luotettavuutta?</w:t>
                      </w:r>
                    </w:p>
                    <w:p w14:paraId="59619C8D" w14:textId="77777777" w:rsidR="0073731C" w:rsidRPr="006671B0" w:rsidRDefault="00773906" w:rsidP="006671B0">
                      <w:pPr>
                        <w:pStyle w:val="Luettelokappale"/>
                        <w:numPr>
                          <w:ilvl w:val="0"/>
                          <w:numId w:val="3"/>
                        </w:numPr>
                        <w:spacing w:after="0" w:line="240" w:lineRule="auto"/>
                        <w:textDirection w:val="btLr"/>
                        <w:rPr>
                          <w:rFonts w:asciiTheme="minorHAnsi" w:hAnsiTheme="minorHAnsi"/>
                        </w:rPr>
                      </w:pPr>
                      <w:r w:rsidRPr="006671B0">
                        <w:rPr>
                          <w:rFonts w:asciiTheme="minorHAnsi" w:hAnsiTheme="minorHAnsi"/>
                          <w:color w:val="000000"/>
                        </w:rPr>
                        <w:t>Miksi tekstit on kirjoitettu?</w:t>
                      </w:r>
                    </w:p>
                    <w:p w14:paraId="10BFAF9B" w14:textId="65B60A49" w:rsidR="0073731C" w:rsidRPr="006671B0" w:rsidRDefault="00773906" w:rsidP="006671B0">
                      <w:pPr>
                        <w:pStyle w:val="Luettelokappale"/>
                        <w:numPr>
                          <w:ilvl w:val="0"/>
                          <w:numId w:val="3"/>
                        </w:numPr>
                        <w:spacing w:after="0" w:line="240" w:lineRule="auto"/>
                        <w:textDirection w:val="btLr"/>
                        <w:rPr>
                          <w:rFonts w:asciiTheme="minorHAnsi" w:hAnsiTheme="minorHAnsi"/>
                        </w:rPr>
                      </w:pPr>
                      <w:r w:rsidRPr="006671B0">
                        <w:rPr>
                          <w:rFonts w:asciiTheme="minorHAnsi" w:hAnsiTheme="minorHAnsi"/>
                          <w:color w:val="000000"/>
                        </w:rPr>
                        <w:t>Miksi samasta tapahtumasta</w:t>
                      </w:r>
                      <w:r w:rsidR="006671B0" w:rsidRPr="006671B0">
                        <w:rPr>
                          <w:rFonts w:asciiTheme="minorHAnsi" w:hAnsiTheme="minorHAnsi"/>
                          <w:color w:val="000000"/>
                        </w:rPr>
                        <w:t xml:space="preserve"> </w:t>
                      </w:r>
                      <w:r w:rsidRPr="006671B0">
                        <w:rPr>
                          <w:rFonts w:asciiTheme="minorHAnsi" w:hAnsiTheme="minorHAnsi"/>
                          <w:color w:val="000000"/>
                        </w:rPr>
                        <w:t>voidaan tehdä erilaisia tulkintoja?</w:t>
                      </w:r>
                    </w:p>
                    <w:p w14:paraId="24C093BE" w14:textId="77777777" w:rsidR="0073731C" w:rsidRDefault="0073731C">
                      <w:pPr>
                        <w:spacing w:after="0" w:line="240" w:lineRule="auto"/>
                        <w:ind w:left="720" w:firstLine="720"/>
                        <w:textDirection w:val="btLr"/>
                      </w:pPr>
                    </w:p>
                    <w:p w14:paraId="0AF0AFFA" w14:textId="77777777" w:rsidR="0073731C" w:rsidRDefault="0073731C">
                      <w:pPr>
                        <w:spacing w:line="258" w:lineRule="auto"/>
                        <w:textDirection w:val="btLr"/>
                      </w:pPr>
                    </w:p>
                  </w:txbxContent>
                </v:textbox>
                <w10:wrap type="square" anchorx="margin"/>
              </v:rect>
            </w:pict>
          </mc:Fallback>
        </mc:AlternateContent>
      </w:r>
      <w:r w:rsidR="00773906" w:rsidRPr="00047F31">
        <w:rPr>
          <w:rFonts w:asciiTheme="minorHAnsi" w:hAnsiTheme="minorHAnsi"/>
          <w:b/>
          <w:color w:val="000000"/>
          <w:sz w:val="32"/>
          <w:szCs w:val="32"/>
        </w:rPr>
        <w:t>Lähde 1</w:t>
      </w:r>
      <w:r w:rsidR="00047F31">
        <w:rPr>
          <w:rFonts w:asciiTheme="minorHAnsi" w:hAnsiTheme="minorHAnsi"/>
          <w:b/>
          <w:color w:val="000000"/>
          <w:sz w:val="32"/>
          <w:szCs w:val="32"/>
        </w:rPr>
        <w:t>.</w:t>
      </w:r>
    </w:p>
    <w:p w14:paraId="63456D84" w14:textId="77777777" w:rsidR="00047F31" w:rsidRDefault="00047F31" w:rsidP="006671B0">
      <w:pPr>
        <w:pBdr>
          <w:top w:val="nil"/>
          <w:left w:val="nil"/>
          <w:bottom w:val="nil"/>
          <w:right w:val="nil"/>
          <w:between w:val="nil"/>
        </w:pBdr>
        <w:spacing w:before="60" w:after="0" w:line="276" w:lineRule="auto"/>
        <w:rPr>
          <w:rFonts w:asciiTheme="minorHAnsi" w:hAnsiTheme="minorHAnsi"/>
          <w:b/>
          <w:color w:val="000000"/>
        </w:rPr>
      </w:pPr>
    </w:p>
    <w:p w14:paraId="74A9FEB2" w14:textId="0CA64F86" w:rsidR="0073731C" w:rsidRPr="006671B0" w:rsidRDefault="00773906" w:rsidP="006671B0">
      <w:pPr>
        <w:pBdr>
          <w:top w:val="nil"/>
          <w:left w:val="nil"/>
          <w:bottom w:val="nil"/>
          <w:right w:val="nil"/>
          <w:between w:val="nil"/>
        </w:pBdr>
        <w:spacing w:before="60" w:after="0" w:line="276" w:lineRule="auto"/>
        <w:rPr>
          <w:rFonts w:asciiTheme="minorHAnsi" w:hAnsiTheme="minorHAnsi"/>
          <w:b/>
          <w:color w:val="000000"/>
        </w:rPr>
      </w:pPr>
      <w:r w:rsidRPr="006671B0">
        <w:rPr>
          <w:rFonts w:asciiTheme="minorHAnsi" w:hAnsiTheme="minorHAnsi"/>
          <w:b/>
          <w:color w:val="000000"/>
        </w:rPr>
        <w:t>Vaasan senaatin julistus Suomen kansalle 28.1.1918:</w:t>
      </w:r>
    </w:p>
    <w:p w14:paraId="389CDDF6" w14:textId="77777777" w:rsidR="0073731C" w:rsidRPr="006671B0" w:rsidRDefault="0073731C" w:rsidP="006671B0">
      <w:pPr>
        <w:spacing w:after="0" w:line="276" w:lineRule="auto"/>
        <w:jc w:val="both"/>
        <w:rPr>
          <w:rFonts w:asciiTheme="minorHAnsi" w:hAnsiTheme="minorHAnsi"/>
        </w:rPr>
      </w:pPr>
    </w:p>
    <w:p w14:paraId="74FC0466" w14:textId="77777777" w:rsidR="0073731C" w:rsidRPr="006671B0" w:rsidRDefault="00773906" w:rsidP="006671B0">
      <w:pPr>
        <w:spacing w:after="0" w:line="276" w:lineRule="auto"/>
        <w:jc w:val="both"/>
        <w:rPr>
          <w:rFonts w:asciiTheme="minorHAnsi" w:hAnsiTheme="minorHAnsi"/>
        </w:rPr>
      </w:pPr>
      <w:r w:rsidRPr="006671B0">
        <w:rPr>
          <w:rFonts w:asciiTheme="minorHAnsi" w:hAnsiTheme="minorHAnsi"/>
        </w:rPr>
        <w:t>Kenraali Mannerheimille</w:t>
      </w:r>
    </w:p>
    <w:p w14:paraId="0341BBB0" w14:textId="77777777" w:rsidR="0073731C" w:rsidRPr="006671B0" w:rsidRDefault="00773906" w:rsidP="006671B0">
      <w:pPr>
        <w:spacing w:after="0" w:line="276" w:lineRule="auto"/>
        <w:jc w:val="both"/>
        <w:rPr>
          <w:rFonts w:asciiTheme="minorHAnsi" w:hAnsiTheme="minorHAnsi"/>
        </w:rPr>
      </w:pPr>
      <w:r w:rsidRPr="006671B0">
        <w:rPr>
          <w:rFonts w:asciiTheme="minorHAnsi" w:hAnsiTheme="minorHAnsi"/>
        </w:rPr>
        <w:t>Kaikille sähkösanomatoimistoille</w:t>
      </w:r>
    </w:p>
    <w:p w14:paraId="0BCA0185" w14:textId="77777777" w:rsidR="0073731C" w:rsidRPr="006671B0" w:rsidRDefault="00773906" w:rsidP="006671B0">
      <w:pPr>
        <w:spacing w:after="0" w:line="276" w:lineRule="auto"/>
        <w:jc w:val="both"/>
        <w:rPr>
          <w:rFonts w:asciiTheme="minorHAnsi" w:hAnsiTheme="minorHAnsi"/>
        </w:rPr>
      </w:pPr>
      <w:r w:rsidRPr="006671B0">
        <w:rPr>
          <w:rFonts w:asciiTheme="minorHAnsi" w:hAnsiTheme="minorHAnsi"/>
        </w:rPr>
        <w:t>Kaikkialla julkipantavaksi</w:t>
      </w:r>
    </w:p>
    <w:p w14:paraId="5FA8EFBB" w14:textId="77777777" w:rsidR="0073731C" w:rsidRPr="006671B0" w:rsidRDefault="00773906" w:rsidP="006671B0">
      <w:pPr>
        <w:spacing w:after="0" w:line="276" w:lineRule="auto"/>
        <w:jc w:val="both"/>
        <w:rPr>
          <w:rFonts w:asciiTheme="minorHAnsi" w:hAnsiTheme="minorHAnsi"/>
        </w:rPr>
      </w:pPr>
      <w:r w:rsidRPr="006671B0">
        <w:rPr>
          <w:rFonts w:asciiTheme="minorHAnsi" w:hAnsiTheme="minorHAnsi"/>
        </w:rPr>
        <w:t>Suomen kansalle</w:t>
      </w:r>
    </w:p>
    <w:p w14:paraId="6F01D467" w14:textId="77777777" w:rsidR="0073731C" w:rsidRPr="006671B0" w:rsidRDefault="0073731C" w:rsidP="006671B0">
      <w:pPr>
        <w:spacing w:after="0" w:line="276" w:lineRule="auto"/>
        <w:jc w:val="both"/>
        <w:rPr>
          <w:rFonts w:asciiTheme="minorHAnsi" w:hAnsiTheme="minorHAnsi"/>
          <w:sz w:val="24"/>
          <w:szCs w:val="24"/>
        </w:rPr>
      </w:pPr>
    </w:p>
    <w:p w14:paraId="343E7186" w14:textId="77777777" w:rsidR="0073731C" w:rsidRPr="006671B0" w:rsidRDefault="00773906" w:rsidP="006671B0">
      <w:pPr>
        <w:spacing w:line="276" w:lineRule="auto"/>
        <w:jc w:val="both"/>
        <w:rPr>
          <w:rFonts w:asciiTheme="minorHAnsi" w:hAnsiTheme="minorHAnsi"/>
        </w:rPr>
      </w:pPr>
      <w:r w:rsidRPr="006671B0">
        <w:rPr>
          <w:rFonts w:asciiTheme="minorHAnsi" w:hAnsiTheme="minorHAnsi"/>
        </w:rPr>
        <w:t xml:space="preserve">Muutamien vallanhimoisten henkilöiden yllyttämänä on osa Suomen kansalaisista noussut, vieraisiin pistimiin ja voimiin nojaten, kapinaan Suomen eduskuntaa ja sen asettamaa laillista Hallitusta vastaan ehkäisten väkivallalla niiden toiminnan ja saattaen isänmaan äsken saavutetun vapauden vaaranalaiseksi. Maan hallitus on nähnyt olevansa pakotettu ryhtymään kaikin käytettävissä olevin keinoin tekemään lopun tästä kavalluksesta. </w:t>
      </w:r>
    </w:p>
    <w:p w14:paraId="5A95F021" w14:textId="77777777" w:rsidR="0073731C" w:rsidRPr="006671B0" w:rsidRDefault="00773906" w:rsidP="006671B0">
      <w:pPr>
        <w:spacing w:line="276" w:lineRule="auto"/>
        <w:jc w:val="both"/>
        <w:rPr>
          <w:rFonts w:asciiTheme="minorHAnsi" w:hAnsiTheme="minorHAnsi"/>
        </w:rPr>
      </w:pPr>
      <w:r w:rsidRPr="006671B0">
        <w:rPr>
          <w:rFonts w:asciiTheme="minorHAnsi" w:hAnsiTheme="minorHAnsi"/>
        </w:rPr>
        <w:t>[- -]</w:t>
      </w:r>
    </w:p>
    <w:p w14:paraId="452A02A5" w14:textId="77777777" w:rsidR="0073731C" w:rsidRPr="006671B0" w:rsidRDefault="00773906" w:rsidP="00047F31">
      <w:pPr>
        <w:spacing w:line="240" w:lineRule="auto"/>
        <w:jc w:val="both"/>
        <w:rPr>
          <w:rFonts w:asciiTheme="minorHAnsi" w:hAnsiTheme="minorHAnsi"/>
        </w:rPr>
      </w:pPr>
      <w:r w:rsidRPr="006671B0">
        <w:rPr>
          <w:rFonts w:asciiTheme="minorHAnsi" w:hAnsiTheme="minorHAnsi"/>
        </w:rPr>
        <w:t>Ne harhaanjohdetut kansalaiset, jotka asevoimin ovat nousseet laillista yhteiskuntajärjestystä tuhoamaan, luopukoot viipymättä tästä yrityksestä ja viekööt aseensa maan hallitukselle uskollisille joukoille. Elleivät he tekonsa rikoksellisuutta huomaa ja sen johdosta alistu, niin muistakoot, että heidän yrityksensä on joka tapauksessa tuomittu epäonnistumaan. Hallituksen joukot ovat jo vallanneet suuren osan maata ja lähenevät etelässä ja lounaassa olevia kaupunkeja. Mitkään vastukset eivät tule niitä pidättämään niiden taistellessa isänmaan vapauden puolesta maan pettureita vastaan.</w:t>
      </w:r>
    </w:p>
    <w:p w14:paraId="77B459EA" w14:textId="77777777" w:rsidR="0073731C" w:rsidRPr="006671B0" w:rsidRDefault="00773906" w:rsidP="00047F31">
      <w:pPr>
        <w:spacing w:line="240" w:lineRule="auto"/>
        <w:jc w:val="both"/>
        <w:rPr>
          <w:rFonts w:asciiTheme="minorHAnsi" w:hAnsiTheme="minorHAnsi"/>
        </w:rPr>
      </w:pPr>
      <w:r w:rsidRPr="006671B0">
        <w:rPr>
          <w:rFonts w:asciiTheme="minorHAnsi" w:hAnsiTheme="minorHAnsi"/>
        </w:rPr>
        <w:t>Tammikuun 28 pnä 1918.</w:t>
      </w:r>
    </w:p>
    <w:p w14:paraId="5CEA6E60" w14:textId="77777777" w:rsidR="0073731C" w:rsidRPr="006671B0" w:rsidRDefault="00773906" w:rsidP="00047F31">
      <w:pPr>
        <w:spacing w:line="240" w:lineRule="auto"/>
        <w:jc w:val="both"/>
        <w:rPr>
          <w:rFonts w:asciiTheme="minorHAnsi" w:hAnsiTheme="minorHAnsi"/>
        </w:rPr>
      </w:pPr>
      <w:r w:rsidRPr="006671B0">
        <w:rPr>
          <w:rFonts w:asciiTheme="minorHAnsi" w:hAnsiTheme="minorHAnsi"/>
        </w:rPr>
        <w:t>Suomen senaatti:</w:t>
      </w:r>
    </w:p>
    <w:p w14:paraId="28994932" w14:textId="77777777" w:rsidR="0073731C" w:rsidRPr="006671B0" w:rsidRDefault="00773906" w:rsidP="00047F31">
      <w:pPr>
        <w:spacing w:line="240" w:lineRule="auto"/>
        <w:jc w:val="both"/>
        <w:rPr>
          <w:rFonts w:asciiTheme="minorHAnsi" w:hAnsiTheme="minorHAnsi"/>
        </w:rPr>
      </w:pPr>
      <w:r w:rsidRPr="006671B0">
        <w:rPr>
          <w:rFonts w:asciiTheme="minorHAnsi" w:hAnsiTheme="minorHAnsi"/>
        </w:rPr>
        <w:t>P. E. Svinhufvud</w:t>
      </w:r>
    </w:p>
    <w:p w14:paraId="1B99C15B" w14:textId="77777777" w:rsidR="0073731C" w:rsidRPr="006671B0" w:rsidRDefault="00773906" w:rsidP="00047F31">
      <w:pPr>
        <w:spacing w:line="240" w:lineRule="auto"/>
        <w:jc w:val="both"/>
        <w:rPr>
          <w:rFonts w:asciiTheme="minorHAnsi" w:hAnsiTheme="minorHAnsi"/>
        </w:rPr>
      </w:pPr>
      <w:r w:rsidRPr="006671B0">
        <w:rPr>
          <w:rFonts w:asciiTheme="minorHAnsi" w:hAnsiTheme="minorHAnsi"/>
        </w:rPr>
        <w:t xml:space="preserve">Arthur Castrén </w:t>
      </w:r>
      <w:r w:rsidRPr="006671B0">
        <w:rPr>
          <w:rFonts w:asciiTheme="minorHAnsi" w:hAnsiTheme="minorHAnsi"/>
        </w:rPr>
        <w:tab/>
        <w:t>Jalmar Castrén</w:t>
      </w:r>
    </w:p>
    <w:p w14:paraId="0F0D2E02" w14:textId="5B8D3B81" w:rsidR="0073731C" w:rsidRPr="006671B0" w:rsidRDefault="00773906" w:rsidP="00047F31">
      <w:pPr>
        <w:spacing w:line="240" w:lineRule="auto"/>
        <w:jc w:val="both"/>
        <w:rPr>
          <w:rFonts w:asciiTheme="minorHAnsi" w:hAnsiTheme="minorHAnsi"/>
        </w:rPr>
      </w:pPr>
      <w:r w:rsidRPr="006671B0">
        <w:rPr>
          <w:rFonts w:asciiTheme="minorHAnsi" w:hAnsiTheme="minorHAnsi"/>
        </w:rPr>
        <w:t>Kyösti Kallio</w:t>
      </w:r>
      <w:r w:rsidRPr="006671B0">
        <w:rPr>
          <w:rFonts w:asciiTheme="minorHAnsi" w:hAnsiTheme="minorHAnsi"/>
        </w:rPr>
        <w:tab/>
      </w:r>
      <w:r w:rsidRPr="006671B0">
        <w:rPr>
          <w:rFonts w:asciiTheme="minorHAnsi" w:hAnsiTheme="minorHAnsi"/>
        </w:rPr>
        <w:tab/>
        <w:t>O. V. Louhivuori</w:t>
      </w:r>
      <w:r w:rsidR="00047F31">
        <w:rPr>
          <w:rFonts w:asciiTheme="minorHAnsi" w:hAnsiTheme="minorHAnsi"/>
        </w:rPr>
        <w:tab/>
      </w:r>
      <w:r w:rsidR="00047F31">
        <w:rPr>
          <w:rFonts w:asciiTheme="minorHAnsi" w:hAnsiTheme="minorHAnsi"/>
        </w:rPr>
        <w:tab/>
      </w:r>
      <w:r w:rsidRPr="006671B0">
        <w:rPr>
          <w:rFonts w:asciiTheme="minorHAnsi" w:hAnsiTheme="minorHAnsi"/>
        </w:rPr>
        <w:t>Onni Talas</w:t>
      </w:r>
    </w:p>
    <w:p w14:paraId="384A3D69" w14:textId="77777777" w:rsidR="00BA46CC" w:rsidRDefault="00BA46CC">
      <w:pPr>
        <w:rPr>
          <w:rFonts w:asciiTheme="minorHAnsi" w:hAnsiTheme="minorHAnsi"/>
          <w:b/>
          <w:color w:val="000000"/>
          <w:sz w:val="32"/>
          <w:szCs w:val="32"/>
        </w:rPr>
      </w:pPr>
      <w:r>
        <w:rPr>
          <w:rFonts w:asciiTheme="minorHAnsi" w:hAnsiTheme="minorHAnsi"/>
          <w:b/>
          <w:color w:val="000000"/>
          <w:sz w:val="32"/>
          <w:szCs w:val="32"/>
        </w:rPr>
        <w:br w:type="page"/>
      </w:r>
    </w:p>
    <w:p w14:paraId="3BA6B45B" w14:textId="4776EC0B" w:rsidR="0073731C" w:rsidRPr="00047F31" w:rsidRDefault="00773906" w:rsidP="006671B0">
      <w:pPr>
        <w:pBdr>
          <w:top w:val="nil"/>
          <w:left w:val="nil"/>
          <w:bottom w:val="nil"/>
          <w:right w:val="nil"/>
          <w:between w:val="nil"/>
        </w:pBdr>
        <w:spacing w:before="60" w:after="0" w:line="276" w:lineRule="auto"/>
        <w:jc w:val="both"/>
        <w:rPr>
          <w:rFonts w:asciiTheme="minorHAnsi" w:hAnsiTheme="minorHAnsi"/>
          <w:b/>
          <w:color w:val="000000"/>
          <w:sz w:val="32"/>
          <w:szCs w:val="32"/>
        </w:rPr>
      </w:pPr>
      <w:r w:rsidRPr="00047F31">
        <w:rPr>
          <w:rFonts w:asciiTheme="minorHAnsi" w:hAnsiTheme="minorHAnsi"/>
          <w:b/>
          <w:color w:val="000000"/>
          <w:sz w:val="32"/>
          <w:szCs w:val="32"/>
        </w:rPr>
        <w:lastRenderedPageBreak/>
        <w:t>Lähde 2.</w:t>
      </w:r>
    </w:p>
    <w:p w14:paraId="4F40FF7A" w14:textId="77777777" w:rsidR="00047F31" w:rsidRDefault="00047F31" w:rsidP="006671B0">
      <w:pPr>
        <w:pBdr>
          <w:top w:val="nil"/>
          <w:left w:val="nil"/>
          <w:bottom w:val="nil"/>
          <w:right w:val="nil"/>
          <w:between w:val="nil"/>
        </w:pBdr>
        <w:spacing w:before="60" w:after="0" w:line="276" w:lineRule="auto"/>
        <w:jc w:val="both"/>
        <w:rPr>
          <w:rFonts w:asciiTheme="minorHAnsi" w:hAnsiTheme="minorHAnsi"/>
          <w:b/>
          <w:color w:val="000000"/>
        </w:rPr>
      </w:pPr>
    </w:p>
    <w:p w14:paraId="0561DA75" w14:textId="3E9E0560" w:rsidR="0073731C" w:rsidRPr="006671B0" w:rsidRDefault="00773906" w:rsidP="006671B0">
      <w:pPr>
        <w:pBdr>
          <w:top w:val="nil"/>
          <w:left w:val="nil"/>
          <w:bottom w:val="nil"/>
          <w:right w:val="nil"/>
          <w:between w:val="nil"/>
        </w:pBdr>
        <w:spacing w:before="60" w:after="0" w:line="276" w:lineRule="auto"/>
        <w:jc w:val="both"/>
        <w:rPr>
          <w:rFonts w:asciiTheme="minorHAnsi" w:hAnsiTheme="minorHAnsi"/>
          <w:b/>
          <w:color w:val="000000"/>
        </w:rPr>
      </w:pPr>
      <w:r w:rsidRPr="006671B0">
        <w:rPr>
          <w:rFonts w:asciiTheme="minorHAnsi" w:hAnsiTheme="minorHAnsi"/>
          <w:b/>
          <w:color w:val="000000"/>
        </w:rPr>
        <w:t>Punaisen kaartin esikunta Varkaudessa antoi oman julistuksensa 28.1.1918:</w:t>
      </w:r>
    </w:p>
    <w:p w14:paraId="1606745A" w14:textId="77777777" w:rsidR="0073731C" w:rsidRPr="006671B0" w:rsidRDefault="0073731C" w:rsidP="006671B0">
      <w:pPr>
        <w:pBdr>
          <w:top w:val="nil"/>
          <w:left w:val="nil"/>
          <w:bottom w:val="nil"/>
          <w:right w:val="nil"/>
          <w:between w:val="nil"/>
        </w:pBdr>
        <w:spacing w:before="60" w:after="0" w:line="276" w:lineRule="auto"/>
        <w:jc w:val="both"/>
        <w:rPr>
          <w:rFonts w:asciiTheme="minorHAnsi" w:hAnsiTheme="minorHAnsi"/>
          <w:color w:val="000000"/>
        </w:rPr>
      </w:pPr>
    </w:p>
    <w:p w14:paraId="10AA5CDE" w14:textId="77777777" w:rsidR="0073731C" w:rsidRPr="006671B0" w:rsidRDefault="00773906" w:rsidP="006671B0">
      <w:pPr>
        <w:spacing w:line="276" w:lineRule="auto"/>
        <w:jc w:val="both"/>
        <w:rPr>
          <w:rFonts w:asciiTheme="minorHAnsi" w:hAnsiTheme="minorHAnsi"/>
        </w:rPr>
      </w:pPr>
      <w:r w:rsidRPr="006671B0">
        <w:rPr>
          <w:rFonts w:asciiTheme="minorHAnsi" w:hAnsiTheme="minorHAnsi"/>
        </w:rPr>
        <w:t>Julistus:</w:t>
      </w:r>
    </w:p>
    <w:p w14:paraId="72B95EA7" w14:textId="77777777" w:rsidR="0073731C" w:rsidRPr="006671B0" w:rsidRDefault="00773906" w:rsidP="006671B0">
      <w:pPr>
        <w:spacing w:line="276" w:lineRule="auto"/>
        <w:jc w:val="both"/>
        <w:rPr>
          <w:rFonts w:asciiTheme="minorHAnsi" w:hAnsiTheme="minorHAnsi"/>
        </w:rPr>
      </w:pPr>
      <w:r w:rsidRPr="006671B0">
        <w:rPr>
          <w:rFonts w:asciiTheme="minorHAnsi" w:hAnsiTheme="minorHAnsi"/>
        </w:rPr>
        <w:t>Maailman kavalin s. o. Suomen porvaristo alotti toista viikkoa sitten julkisesti sisäisen sodan johon se oli puolen vuoden ajan salaisesti varustautunut, perustaen erinimisiä lahtarijoukkoja ympäri maata ja hankkien niille Ruotsista, Saksasta y. m. uusaikaisia murha-aseita. Näin varustettuna aikoi porvaristomme tehdä tyhjäksi kaikki vallankumouksen saavutukset ja perin pohjin tuhota Suomen kansan nuoren vapauden ja työväenjärjestöt.</w:t>
      </w:r>
    </w:p>
    <w:p w14:paraId="4C711ABD" w14:textId="77777777" w:rsidR="0073731C" w:rsidRPr="006671B0" w:rsidRDefault="00773906" w:rsidP="006671B0">
      <w:pPr>
        <w:spacing w:line="276" w:lineRule="auto"/>
        <w:jc w:val="both"/>
        <w:rPr>
          <w:rFonts w:asciiTheme="minorHAnsi" w:hAnsiTheme="minorHAnsi"/>
        </w:rPr>
      </w:pPr>
      <w:r w:rsidRPr="006671B0">
        <w:rPr>
          <w:rFonts w:asciiTheme="minorHAnsi" w:hAnsiTheme="minorHAnsi"/>
        </w:rPr>
        <w:t xml:space="preserve">Porvariston petomaisten armeijain, senaatin kehotuksesta, alettua sotatoimensa ja murharetkensä, täytyi työväestönkin nousta vapauttansa ja olemassa-oloansa puolustamaan. </w:t>
      </w:r>
    </w:p>
    <w:p w14:paraId="2A1B980F" w14:textId="77777777" w:rsidR="0073731C" w:rsidRPr="006671B0" w:rsidRDefault="00773906" w:rsidP="006671B0">
      <w:pPr>
        <w:spacing w:line="276" w:lineRule="auto"/>
        <w:jc w:val="both"/>
        <w:rPr>
          <w:rFonts w:asciiTheme="minorHAnsi" w:hAnsiTheme="minorHAnsi"/>
        </w:rPr>
      </w:pPr>
      <w:r w:rsidRPr="006671B0">
        <w:rPr>
          <w:rFonts w:asciiTheme="minorHAnsi" w:hAnsiTheme="minorHAnsi"/>
        </w:rPr>
        <w:t>[- -]</w:t>
      </w:r>
    </w:p>
    <w:p w14:paraId="7FA5314A" w14:textId="77777777" w:rsidR="0073731C" w:rsidRPr="006671B0" w:rsidRDefault="00773906" w:rsidP="006671B0">
      <w:pPr>
        <w:spacing w:line="276" w:lineRule="auto"/>
        <w:jc w:val="both"/>
        <w:rPr>
          <w:rFonts w:asciiTheme="minorHAnsi" w:hAnsiTheme="minorHAnsi"/>
        </w:rPr>
      </w:pPr>
      <w:r w:rsidRPr="006671B0">
        <w:rPr>
          <w:rFonts w:asciiTheme="minorHAnsi" w:hAnsiTheme="minorHAnsi"/>
        </w:rPr>
        <w:t>Toverit! Nyt on sota. Porvaristo sen alotti. Työväki sen lopettaa. Järjestys ja yksimielisyys on voimaa.</w:t>
      </w:r>
    </w:p>
    <w:p w14:paraId="7F60ECC6" w14:textId="77777777" w:rsidR="0073731C" w:rsidRPr="006671B0" w:rsidRDefault="00773906" w:rsidP="006671B0">
      <w:pPr>
        <w:spacing w:line="276" w:lineRule="auto"/>
        <w:jc w:val="both"/>
        <w:rPr>
          <w:rFonts w:asciiTheme="minorHAnsi" w:hAnsiTheme="minorHAnsi"/>
        </w:rPr>
      </w:pPr>
      <w:r w:rsidRPr="006671B0">
        <w:rPr>
          <w:rFonts w:asciiTheme="minorHAnsi" w:hAnsiTheme="minorHAnsi"/>
        </w:rPr>
        <w:t>Voitto tai kuolema!</w:t>
      </w:r>
    </w:p>
    <w:p w14:paraId="446862BD" w14:textId="77777777" w:rsidR="0073731C" w:rsidRPr="006671B0" w:rsidRDefault="00773906" w:rsidP="006671B0">
      <w:pPr>
        <w:spacing w:after="0" w:line="276" w:lineRule="auto"/>
        <w:jc w:val="both"/>
        <w:rPr>
          <w:rFonts w:asciiTheme="minorHAnsi" w:hAnsiTheme="minorHAnsi"/>
        </w:rPr>
      </w:pPr>
      <w:r w:rsidRPr="006671B0">
        <w:rPr>
          <w:rFonts w:asciiTheme="minorHAnsi" w:hAnsiTheme="minorHAnsi"/>
        </w:rPr>
        <w:t>Varkaudessa 28 pnä tammik. 1918.</w:t>
      </w:r>
    </w:p>
    <w:p w14:paraId="73A0BB68" w14:textId="77777777" w:rsidR="0073731C" w:rsidRPr="006671B0" w:rsidRDefault="00773906" w:rsidP="006671B0">
      <w:pPr>
        <w:spacing w:after="0" w:line="276" w:lineRule="auto"/>
        <w:jc w:val="both"/>
        <w:rPr>
          <w:rFonts w:asciiTheme="minorHAnsi" w:hAnsiTheme="minorHAnsi"/>
        </w:rPr>
      </w:pPr>
      <w:r w:rsidRPr="006671B0">
        <w:rPr>
          <w:rFonts w:asciiTheme="minorHAnsi" w:hAnsiTheme="minorHAnsi"/>
        </w:rPr>
        <w:t>Toimeenpaneva Komitea.</w:t>
      </w:r>
    </w:p>
    <w:p w14:paraId="7842814F" w14:textId="749F73D0" w:rsidR="0073731C" w:rsidRDefault="00773906" w:rsidP="006671B0">
      <w:pPr>
        <w:spacing w:after="0" w:line="276" w:lineRule="auto"/>
        <w:jc w:val="both"/>
        <w:rPr>
          <w:rFonts w:asciiTheme="minorHAnsi" w:hAnsiTheme="minorHAnsi"/>
        </w:rPr>
      </w:pPr>
      <w:r w:rsidRPr="006671B0">
        <w:rPr>
          <w:rFonts w:asciiTheme="minorHAnsi" w:hAnsiTheme="minorHAnsi"/>
        </w:rPr>
        <w:t>Punaisen Kaartin Esikunta.</w:t>
      </w:r>
    </w:p>
    <w:p w14:paraId="242AE248" w14:textId="1C37B767" w:rsidR="006671B0" w:rsidRDefault="006671B0">
      <w:pPr>
        <w:rPr>
          <w:rFonts w:asciiTheme="minorHAnsi" w:hAnsiTheme="minorHAnsi"/>
        </w:rPr>
      </w:pPr>
      <w:r>
        <w:rPr>
          <w:rFonts w:asciiTheme="minorHAnsi" w:hAnsiTheme="minorHAnsi"/>
        </w:rPr>
        <w:br w:type="page"/>
      </w:r>
    </w:p>
    <w:p w14:paraId="2A67AFB5" w14:textId="209DC153" w:rsidR="0073731C" w:rsidRPr="00BA46CC" w:rsidRDefault="00BA46CC" w:rsidP="006671B0">
      <w:pPr>
        <w:pStyle w:val="Otsikko1"/>
        <w:spacing w:line="276" w:lineRule="auto"/>
        <w:rPr>
          <w:rFonts w:asciiTheme="minorHAnsi" w:hAnsiTheme="minorHAnsi"/>
          <w:b/>
          <w:color w:val="auto"/>
          <w:sz w:val="40"/>
          <w:szCs w:val="40"/>
        </w:rPr>
      </w:pPr>
      <w:bookmarkStart w:id="1" w:name="_heading=h.l16rajqde69m" w:colFirst="0" w:colLast="0"/>
      <w:bookmarkEnd w:id="1"/>
      <w:r w:rsidRPr="00BA46CC">
        <w:rPr>
          <w:rFonts w:asciiTheme="minorHAnsi" w:hAnsiTheme="minorHAnsi"/>
          <w:b/>
          <w:color w:val="auto"/>
          <w:sz w:val="40"/>
          <w:szCs w:val="40"/>
        </w:rPr>
        <w:lastRenderedPageBreak/>
        <w:t>ARVIOINTI</w:t>
      </w:r>
    </w:p>
    <w:p w14:paraId="66CC7DE8" w14:textId="77777777" w:rsidR="0073731C" w:rsidRPr="006671B0" w:rsidRDefault="0073731C" w:rsidP="006671B0">
      <w:pPr>
        <w:spacing w:line="276" w:lineRule="auto"/>
        <w:rPr>
          <w:rFonts w:asciiTheme="minorHAnsi" w:hAnsiTheme="minorHAnsi"/>
        </w:rPr>
      </w:pPr>
    </w:p>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73731C" w:rsidRPr="006671B0" w14:paraId="65BF5A77" w14:textId="77777777" w:rsidTr="006B271B">
        <w:trPr>
          <w:trHeight w:val="567"/>
        </w:trPr>
        <w:tc>
          <w:tcPr>
            <w:tcW w:w="1985" w:type="dxa"/>
            <w:tcBorders>
              <w:top w:val="nil"/>
              <w:left w:val="nil"/>
              <w:bottom w:val="single" w:sz="18" w:space="0" w:color="006699"/>
              <w:right w:val="nil"/>
            </w:tcBorders>
            <w:shd w:val="clear" w:color="auto" w:fill="auto"/>
          </w:tcPr>
          <w:p w14:paraId="4E070E3D" w14:textId="77777777" w:rsidR="0073731C" w:rsidRPr="006B271B" w:rsidRDefault="00773906" w:rsidP="006671B0">
            <w:pPr>
              <w:spacing w:line="276" w:lineRule="auto"/>
              <w:jc w:val="both"/>
              <w:rPr>
                <w:rFonts w:asciiTheme="minorHAnsi" w:hAnsiTheme="minorHAnsi"/>
                <w:b/>
                <w:color w:val="006699"/>
                <w:sz w:val="28"/>
                <w:szCs w:val="28"/>
              </w:rPr>
            </w:pPr>
            <w:r w:rsidRPr="006B271B">
              <w:rPr>
                <w:rFonts w:asciiTheme="minorHAnsi" w:hAnsiTheme="minorHAnsi"/>
                <w:b/>
                <w:color w:val="006699"/>
                <w:sz w:val="28"/>
                <w:szCs w:val="28"/>
              </w:rPr>
              <w:t>ARVOSANA</w:t>
            </w:r>
          </w:p>
        </w:tc>
        <w:tc>
          <w:tcPr>
            <w:tcW w:w="8500" w:type="dxa"/>
            <w:tcBorders>
              <w:top w:val="nil"/>
              <w:left w:val="nil"/>
              <w:bottom w:val="single" w:sz="18" w:space="0" w:color="006699"/>
              <w:right w:val="nil"/>
            </w:tcBorders>
            <w:shd w:val="clear" w:color="auto" w:fill="auto"/>
          </w:tcPr>
          <w:p w14:paraId="7C0B64E2" w14:textId="77777777" w:rsidR="00BA46CC" w:rsidRPr="00BA46CC" w:rsidRDefault="00BA46CC" w:rsidP="00BA46CC">
            <w:pPr>
              <w:spacing w:line="276" w:lineRule="auto"/>
              <w:jc w:val="both"/>
              <w:rPr>
                <w:rFonts w:asciiTheme="minorHAnsi" w:eastAsia="Arial" w:hAnsiTheme="minorHAnsi" w:cstheme="minorHAnsi"/>
                <w:b/>
                <w:color w:val="006699"/>
                <w:sz w:val="28"/>
                <w:szCs w:val="28"/>
              </w:rPr>
            </w:pPr>
            <w:r w:rsidRPr="00BA46CC">
              <w:rPr>
                <w:rFonts w:asciiTheme="minorHAnsi" w:eastAsia="Arial" w:hAnsiTheme="minorHAnsi" w:cstheme="minorHAnsi"/>
                <w:b/>
                <w:color w:val="006699"/>
                <w:sz w:val="28"/>
                <w:szCs w:val="28"/>
              </w:rPr>
              <w:t>TEHTÄVÄSSÄ OSOITETUN OSAAMISEN KUVAUS ARVOSANALLE</w:t>
            </w:r>
          </w:p>
          <w:p w14:paraId="20DD52D4" w14:textId="77777777" w:rsidR="0073731C" w:rsidRPr="006671B0" w:rsidRDefault="0073731C" w:rsidP="006671B0">
            <w:pPr>
              <w:spacing w:line="276" w:lineRule="auto"/>
              <w:jc w:val="both"/>
              <w:rPr>
                <w:rFonts w:asciiTheme="minorHAnsi" w:hAnsiTheme="minorHAnsi"/>
                <w:b/>
                <w:color w:val="806000"/>
                <w:sz w:val="24"/>
                <w:szCs w:val="24"/>
              </w:rPr>
            </w:pPr>
          </w:p>
        </w:tc>
      </w:tr>
      <w:tr w:rsidR="0073731C" w:rsidRPr="006671B0" w14:paraId="21FF179B" w14:textId="77777777" w:rsidTr="006B271B">
        <w:trPr>
          <w:trHeight w:val="567"/>
        </w:trPr>
        <w:tc>
          <w:tcPr>
            <w:tcW w:w="1985" w:type="dxa"/>
            <w:tcBorders>
              <w:top w:val="single" w:sz="18" w:space="0" w:color="006699"/>
              <w:left w:val="nil"/>
              <w:bottom w:val="single" w:sz="18" w:space="0" w:color="006699"/>
              <w:right w:val="nil"/>
            </w:tcBorders>
          </w:tcPr>
          <w:p w14:paraId="78FE840F" w14:textId="77777777" w:rsidR="0073731C" w:rsidRPr="006B271B" w:rsidRDefault="0073731C" w:rsidP="006671B0">
            <w:pPr>
              <w:spacing w:line="276" w:lineRule="auto"/>
              <w:rPr>
                <w:rFonts w:asciiTheme="minorHAnsi" w:hAnsiTheme="minorHAnsi"/>
                <w:b/>
                <w:color w:val="006699"/>
              </w:rPr>
            </w:pPr>
          </w:p>
          <w:p w14:paraId="571D24D1" w14:textId="77777777" w:rsidR="0073731C" w:rsidRPr="006B271B" w:rsidRDefault="00773906" w:rsidP="006671B0">
            <w:pPr>
              <w:spacing w:line="276" w:lineRule="auto"/>
              <w:rPr>
                <w:rFonts w:asciiTheme="minorHAnsi" w:hAnsiTheme="minorHAnsi"/>
                <w:b/>
                <w:color w:val="006699"/>
              </w:rPr>
            </w:pPr>
            <w:r w:rsidRPr="006B271B">
              <w:rPr>
                <w:rFonts w:asciiTheme="minorHAnsi" w:hAnsiTheme="minorHAnsi"/>
                <w:b/>
                <w:color w:val="006699"/>
                <w:sz w:val="32"/>
                <w:szCs w:val="32"/>
              </w:rPr>
              <w:t>5</w:t>
            </w:r>
          </w:p>
        </w:tc>
        <w:tc>
          <w:tcPr>
            <w:tcW w:w="8500" w:type="dxa"/>
            <w:tcBorders>
              <w:top w:val="single" w:sz="18" w:space="0" w:color="006699"/>
              <w:left w:val="nil"/>
              <w:bottom w:val="single" w:sz="18" w:space="0" w:color="006699"/>
              <w:right w:val="nil"/>
            </w:tcBorders>
            <w:vAlign w:val="center"/>
          </w:tcPr>
          <w:p w14:paraId="141A3906" w14:textId="77777777" w:rsidR="0073731C" w:rsidRPr="006671B0" w:rsidRDefault="0073731C" w:rsidP="006671B0">
            <w:pPr>
              <w:spacing w:line="276" w:lineRule="auto"/>
              <w:jc w:val="both"/>
              <w:rPr>
                <w:rFonts w:asciiTheme="minorHAnsi" w:hAnsiTheme="minorHAnsi"/>
              </w:rPr>
            </w:pPr>
          </w:p>
          <w:p w14:paraId="4D0A5F84" w14:textId="77777777" w:rsidR="0073731C" w:rsidRPr="006671B0" w:rsidRDefault="00773906" w:rsidP="006671B0">
            <w:pPr>
              <w:spacing w:after="225" w:line="276" w:lineRule="auto"/>
              <w:jc w:val="both"/>
              <w:rPr>
                <w:rFonts w:asciiTheme="minorHAnsi" w:hAnsiTheme="minorHAnsi"/>
              </w:rPr>
            </w:pPr>
            <w:r w:rsidRPr="006671B0">
              <w:rPr>
                <w:rFonts w:asciiTheme="minorHAnsi" w:hAnsiTheme="minorHAnsi"/>
                <w:sz w:val="24"/>
                <w:szCs w:val="24"/>
              </w:rPr>
              <w:t>Oppilas vastaa opettajan ohjaamana tehtäviin 1–2. Vastauksesta ilmenee lähteiden välinen ristiriita.</w:t>
            </w:r>
          </w:p>
        </w:tc>
      </w:tr>
      <w:tr w:rsidR="0073731C" w:rsidRPr="006671B0" w14:paraId="7C421967" w14:textId="77777777" w:rsidTr="006B271B">
        <w:trPr>
          <w:trHeight w:val="567"/>
        </w:trPr>
        <w:tc>
          <w:tcPr>
            <w:tcW w:w="1985" w:type="dxa"/>
            <w:tcBorders>
              <w:top w:val="single" w:sz="18" w:space="0" w:color="006699"/>
              <w:left w:val="nil"/>
              <w:bottom w:val="single" w:sz="18" w:space="0" w:color="006699"/>
              <w:right w:val="nil"/>
            </w:tcBorders>
          </w:tcPr>
          <w:p w14:paraId="5239682E" w14:textId="77777777" w:rsidR="0073731C" w:rsidRPr="006B271B" w:rsidRDefault="0073731C" w:rsidP="006671B0">
            <w:pPr>
              <w:spacing w:line="276" w:lineRule="auto"/>
              <w:rPr>
                <w:rFonts w:asciiTheme="minorHAnsi" w:hAnsiTheme="minorHAnsi"/>
                <w:b/>
                <w:color w:val="006699"/>
              </w:rPr>
            </w:pPr>
          </w:p>
          <w:p w14:paraId="7F5E8280" w14:textId="77777777" w:rsidR="0073731C" w:rsidRPr="006B271B" w:rsidRDefault="00773906" w:rsidP="006671B0">
            <w:pPr>
              <w:spacing w:line="276" w:lineRule="auto"/>
              <w:rPr>
                <w:rFonts w:asciiTheme="minorHAnsi" w:hAnsiTheme="minorHAnsi"/>
                <w:b/>
                <w:color w:val="006699"/>
              </w:rPr>
            </w:pPr>
            <w:r w:rsidRPr="006B271B">
              <w:rPr>
                <w:rFonts w:asciiTheme="minorHAnsi" w:hAnsiTheme="minorHAnsi"/>
                <w:b/>
                <w:color w:val="006699"/>
                <w:sz w:val="32"/>
                <w:szCs w:val="32"/>
              </w:rPr>
              <w:t>7</w:t>
            </w:r>
          </w:p>
        </w:tc>
        <w:tc>
          <w:tcPr>
            <w:tcW w:w="8500" w:type="dxa"/>
            <w:tcBorders>
              <w:top w:val="single" w:sz="18" w:space="0" w:color="006699"/>
              <w:left w:val="nil"/>
              <w:bottom w:val="single" w:sz="18" w:space="0" w:color="006699"/>
              <w:right w:val="nil"/>
            </w:tcBorders>
            <w:vAlign w:val="center"/>
          </w:tcPr>
          <w:p w14:paraId="67C167E0" w14:textId="77777777" w:rsidR="0073731C" w:rsidRPr="006671B0" w:rsidRDefault="0073731C" w:rsidP="006671B0">
            <w:pPr>
              <w:spacing w:line="276" w:lineRule="auto"/>
              <w:jc w:val="both"/>
              <w:rPr>
                <w:rFonts w:asciiTheme="minorHAnsi" w:hAnsiTheme="minorHAnsi"/>
              </w:rPr>
            </w:pPr>
          </w:p>
          <w:p w14:paraId="01BAF47D" w14:textId="77777777" w:rsidR="0073731C" w:rsidRPr="006671B0" w:rsidRDefault="00773906" w:rsidP="006671B0">
            <w:pPr>
              <w:shd w:val="clear" w:color="auto" w:fill="FFFFFF"/>
              <w:spacing w:after="225" w:line="276" w:lineRule="auto"/>
              <w:jc w:val="both"/>
              <w:rPr>
                <w:rFonts w:asciiTheme="minorHAnsi" w:hAnsiTheme="minorHAnsi"/>
                <w:sz w:val="21"/>
                <w:szCs w:val="21"/>
              </w:rPr>
            </w:pPr>
            <w:r w:rsidRPr="006671B0">
              <w:rPr>
                <w:rFonts w:asciiTheme="minorHAnsi" w:hAnsiTheme="minorHAnsi"/>
                <w:sz w:val="24"/>
                <w:szCs w:val="24"/>
              </w:rPr>
              <w:t>Oppilas vastaa tehtäviin 1–4 itsenäisesti. Hän ymmärtää lähteiden välisen ristiriidan. Hän tunnistaa lähteiden luotettavuuteen vaikuttavia asioita ja ymmärtää tulkintoihin sisältyvän puolueellisuuden.</w:t>
            </w:r>
          </w:p>
        </w:tc>
      </w:tr>
      <w:tr w:rsidR="0073731C" w:rsidRPr="006671B0" w14:paraId="74F51044" w14:textId="77777777" w:rsidTr="006B271B">
        <w:trPr>
          <w:trHeight w:val="567"/>
        </w:trPr>
        <w:tc>
          <w:tcPr>
            <w:tcW w:w="1985" w:type="dxa"/>
            <w:tcBorders>
              <w:top w:val="single" w:sz="18" w:space="0" w:color="006699"/>
              <w:left w:val="nil"/>
              <w:bottom w:val="single" w:sz="18" w:space="0" w:color="006699"/>
              <w:right w:val="nil"/>
            </w:tcBorders>
          </w:tcPr>
          <w:p w14:paraId="0ED574E4" w14:textId="77777777" w:rsidR="0073731C" w:rsidRPr="006B271B" w:rsidRDefault="0073731C" w:rsidP="006671B0">
            <w:pPr>
              <w:spacing w:line="276" w:lineRule="auto"/>
              <w:rPr>
                <w:rFonts w:asciiTheme="minorHAnsi" w:hAnsiTheme="minorHAnsi"/>
                <w:b/>
                <w:color w:val="006699"/>
                <w:sz w:val="32"/>
                <w:szCs w:val="32"/>
              </w:rPr>
            </w:pPr>
          </w:p>
          <w:p w14:paraId="2DF20B99" w14:textId="77777777" w:rsidR="0073731C" w:rsidRPr="006B271B" w:rsidRDefault="00773906" w:rsidP="006671B0">
            <w:pPr>
              <w:spacing w:line="276" w:lineRule="auto"/>
              <w:rPr>
                <w:rFonts w:asciiTheme="minorHAnsi" w:hAnsiTheme="minorHAnsi"/>
                <w:b/>
                <w:color w:val="006699"/>
                <w:sz w:val="32"/>
                <w:szCs w:val="32"/>
              </w:rPr>
            </w:pPr>
            <w:r w:rsidRPr="006B271B">
              <w:rPr>
                <w:rFonts w:asciiTheme="minorHAnsi" w:hAnsiTheme="minorHAnsi"/>
                <w:b/>
                <w:color w:val="006699"/>
                <w:sz w:val="32"/>
                <w:szCs w:val="32"/>
              </w:rPr>
              <w:t>8</w:t>
            </w:r>
          </w:p>
        </w:tc>
        <w:tc>
          <w:tcPr>
            <w:tcW w:w="8500" w:type="dxa"/>
            <w:tcBorders>
              <w:top w:val="single" w:sz="18" w:space="0" w:color="006699"/>
              <w:left w:val="nil"/>
              <w:bottom w:val="single" w:sz="18" w:space="0" w:color="006699"/>
              <w:right w:val="nil"/>
            </w:tcBorders>
            <w:vAlign w:val="center"/>
          </w:tcPr>
          <w:p w14:paraId="39B3ABF9" w14:textId="77777777" w:rsidR="0073731C" w:rsidRPr="006671B0" w:rsidRDefault="0073731C" w:rsidP="006671B0">
            <w:pPr>
              <w:spacing w:line="276" w:lineRule="auto"/>
              <w:jc w:val="both"/>
              <w:rPr>
                <w:rFonts w:asciiTheme="minorHAnsi" w:hAnsiTheme="minorHAnsi"/>
              </w:rPr>
            </w:pPr>
          </w:p>
          <w:p w14:paraId="3CD93C8F" w14:textId="77777777" w:rsidR="0073731C" w:rsidRPr="006671B0" w:rsidRDefault="00773906" w:rsidP="006671B0">
            <w:pPr>
              <w:spacing w:after="225" w:line="276" w:lineRule="auto"/>
              <w:jc w:val="both"/>
              <w:rPr>
                <w:rFonts w:asciiTheme="minorHAnsi" w:hAnsiTheme="minorHAnsi"/>
              </w:rPr>
            </w:pPr>
            <w:r w:rsidRPr="006671B0">
              <w:rPr>
                <w:rFonts w:asciiTheme="minorHAnsi" w:hAnsiTheme="minorHAnsi"/>
                <w:sz w:val="24"/>
                <w:szCs w:val="24"/>
              </w:rPr>
              <w:t>Oppilas vastaa tehtäviin 1–4 itsenäisesti. Hän ymmärtää lähteiden välisen ristiriidan sekä erittelee molempien lähteiden luotettavuutta lisääviä ja vähentäviä asioita ja tulkintoihin sisältyvää puolueellisuutta.</w:t>
            </w:r>
          </w:p>
        </w:tc>
      </w:tr>
      <w:tr w:rsidR="0073731C" w:rsidRPr="006671B0" w14:paraId="02E01082" w14:textId="77777777" w:rsidTr="006B271B">
        <w:trPr>
          <w:trHeight w:val="567"/>
        </w:trPr>
        <w:tc>
          <w:tcPr>
            <w:tcW w:w="1985" w:type="dxa"/>
            <w:tcBorders>
              <w:top w:val="single" w:sz="18" w:space="0" w:color="006699"/>
              <w:left w:val="nil"/>
              <w:bottom w:val="single" w:sz="18" w:space="0" w:color="006699"/>
              <w:right w:val="nil"/>
            </w:tcBorders>
          </w:tcPr>
          <w:p w14:paraId="787DE421" w14:textId="77777777" w:rsidR="0073731C" w:rsidRPr="006B271B" w:rsidRDefault="0073731C" w:rsidP="006671B0">
            <w:pPr>
              <w:spacing w:line="276" w:lineRule="auto"/>
              <w:rPr>
                <w:rFonts w:asciiTheme="minorHAnsi" w:hAnsiTheme="minorHAnsi"/>
                <w:b/>
                <w:color w:val="006699"/>
                <w:sz w:val="28"/>
                <w:szCs w:val="28"/>
              </w:rPr>
            </w:pPr>
          </w:p>
          <w:p w14:paraId="10A5C7B1" w14:textId="77777777" w:rsidR="0073731C" w:rsidRPr="006B271B" w:rsidRDefault="00773906" w:rsidP="006671B0">
            <w:pPr>
              <w:spacing w:line="276" w:lineRule="auto"/>
              <w:rPr>
                <w:rFonts w:asciiTheme="minorHAnsi" w:hAnsiTheme="minorHAnsi"/>
                <w:b/>
                <w:color w:val="006699"/>
                <w:sz w:val="28"/>
                <w:szCs w:val="28"/>
              </w:rPr>
            </w:pPr>
            <w:r w:rsidRPr="006B271B">
              <w:rPr>
                <w:rFonts w:asciiTheme="minorHAnsi" w:hAnsiTheme="minorHAnsi"/>
                <w:b/>
                <w:color w:val="006699"/>
                <w:sz w:val="28"/>
                <w:szCs w:val="28"/>
              </w:rPr>
              <w:t>9</w:t>
            </w:r>
          </w:p>
        </w:tc>
        <w:tc>
          <w:tcPr>
            <w:tcW w:w="8500" w:type="dxa"/>
            <w:tcBorders>
              <w:top w:val="single" w:sz="18" w:space="0" w:color="006699"/>
              <w:left w:val="nil"/>
              <w:bottom w:val="single" w:sz="18" w:space="0" w:color="006699"/>
              <w:right w:val="nil"/>
            </w:tcBorders>
            <w:vAlign w:val="center"/>
          </w:tcPr>
          <w:p w14:paraId="42EA94F6" w14:textId="77777777" w:rsidR="0073731C" w:rsidRPr="006671B0" w:rsidRDefault="0073731C" w:rsidP="006671B0">
            <w:pPr>
              <w:spacing w:line="276" w:lineRule="auto"/>
              <w:jc w:val="both"/>
              <w:rPr>
                <w:rFonts w:asciiTheme="minorHAnsi" w:hAnsiTheme="minorHAnsi"/>
              </w:rPr>
            </w:pPr>
          </w:p>
          <w:p w14:paraId="3C617C08" w14:textId="77777777" w:rsidR="0073731C" w:rsidRPr="006671B0" w:rsidRDefault="00773906" w:rsidP="006671B0">
            <w:pPr>
              <w:spacing w:after="225" w:line="276" w:lineRule="auto"/>
              <w:jc w:val="both"/>
              <w:rPr>
                <w:rFonts w:asciiTheme="minorHAnsi" w:hAnsiTheme="minorHAnsi"/>
              </w:rPr>
            </w:pPr>
            <w:r w:rsidRPr="006671B0">
              <w:rPr>
                <w:rFonts w:asciiTheme="minorHAnsi" w:hAnsiTheme="minorHAnsi"/>
                <w:sz w:val="24"/>
                <w:szCs w:val="24"/>
              </w:rPr>
              <w:t>Oppilas vastaa kaikkiin (1-6) tehtäviin itsenäisesti ja monipuolisesti. Hän ymmärtää lähteiden välisen ristiriidan. Oppilas osaa selittää, että koska lähteiden kirjoittajat olivat sodassa eri puolilla, tulkinnat ovat erilaisia. Hän niin ikään selittää, miksi tämä heikentää lähteiden luotettavuutta.</w:t>
            </w:r>
          </w:p>
        </w:tc>
      </w:tr>
    </w:tbl>
    <w:p w14:paraId="5EFD99F8" w14:textId="7D5341FA" w:rsidR="006671B0" w:rsidRDefault="006671B0" w:rsidP="006671B0">
      <w:bookmarkStart w:id="2" w:name="_heading=h.s6r74896j8d1" w:colFirst="0" w:colLast="0"/>
      <w:bookmarkEnd w:id="2"/>
    </w:p>
    <w:p w14:paraId="7E16FD51" w14:textId="77777777" w:rsidR="006671B0" w:rsidRDefault="006671B0">
      <w:r>
        <w:br w:type="page"/>
      </w:r>
    </w:p>
    <w:p w14:paraId="68E5F748" w14:textId="38127C04" w:rsidR="0073731C" w:rsidRPr="008D5BE5" w:rsidRDefault="00773906" w:rsidP="006671B0">
      <w:pPr>
        <w:pStyle w:val="Otsikko1"/>
        <w:spacing w:line="276" w:lineRule="auto"/>
        <w:rPr>
          <w:rFonts w:asciiTheme="minorHAnsi" w:hAnsiTheme="minorHAnsi"/>
          <w:b/>
          <w:color w:val="auto"/>
          <w:sz w:val="40"/>
          <w:szCs w:val="40"/>
        </w:rPr>
      </w:pPr>
      <w:r w:rsidRPr="008D5BE5">
        <w:rPr>
          <w:rFonts w:asciiTheme="minorHAnsi" w:hAnsiTheme="minorHAnsi"/>
          <w:b/>
          <w:color w:val="auto"/>
          <w:sz w:val="40"/>
          <w:szCs w:val="40"/>
        </w:rPr>
        <w:lastRenderedPageBreak/>
        <w:t>RISTIRIITATEHTÄVÄ B</w:t>
      </w:r>
    </w:p>
    <w:p w14:paraId="66859007" w14:textId="29B39D56" w:rsidR="0073731C" w:rsidRPr="008D5BE5" w:rsidRDefault="00773906" w:rsidP="006671B0">
      <w:pPr>
        <w:spacing w:line="276" w:lineRule="auto"/>
        <w:rPr>
          <w:rFonts w:asciiTheme="minorHAnsi" w:hAnsiTheme="minorHAnsi"/>
          <w:b/>
          <w:color w:val="006699"/>
          <w:sz w:val="28"/>
          <w:szCs w:val="28"/>
        </w:rPr>
      </w:pPr>
      <w:r w:rsidRPr="008D5BE5">
        <w:rPr>
          <w:rFonts w:asciiTheme="minorHAnsi" w:hAnsiTheme="minorHAnsi"/>
          <w:b/>
          <w:color w:val="006699"/>
          <w:sz w:val="28"/>
          <w:szCs w:val="28"/>
        </w:rPr>
        <w:t>OHJEET OPPILAALLE</w:t>
      </w:r>
    </w:p>
    <w:p w14:paraId="2CF34957" w14:textId="77777777" w:rsidR="0073731C" w:rsidRPr="006671B0" w:rsidRDefault="00773906" w:rsidP="006671B0">
      <w:pPr>
        <w:spacing w:line="276" w:lineRule="auto"/>
        <w:rPr>
          <w:rFonts w:asciiTheme="minorHAnsi" w:hAnsiTheme="minorHAnsi"/>
          <w:b/>
          <w:color w:val="806000"/>
          <w:sz w:val="28"/>
          <w:szCs w:val="28"/>
        </w:rPr>
      </w:pPr>
      <w:r w:rsidRPr="006671B0">
        <w:rPr>
          <w:rFonts w:asciiTheme="minorHAnsi" w:hAnsiTheme="minorHAnsi"/>
          <w:noProof/>
        </w:rPr>
        <mc:AlternateContent>
          <mc:Choice Requires="wps">
            <w:drawing>
              <wp:inline distT="0" distB="0" distL="0" distR="0" wp14:anchorId="6BD211E4" wp14:editId="0B3F87D8">
                <wp:extent cx="6610350" cy="920750"/>
                <wp:effectExtent l="0" t="0" r="0" b="0"/>
                <wp:docPr id="472" name="Suorakulmio 472"/>
                <wp:cNvGraphicFramePr/>
                <a:graphic xmlns:a="http://schemas.openxmlformats.org/drawingml/2006/main">
                  <a:graphicData uri="http://schemas.microsoft.com/office/word/2010/wordprocessingShape">
                    <wps:wsp>
                      <wps:cNvSpPr/>
                      <wps:spPr>
                        <a:xfrm>
                          <a:off x="0" y="0"/>
                          <a:ext cx="6610350" cy="920750"/>
                        </a:xfrm>
                        <a:prstGeom prst="rect">
                          <a:avLst/>
                        </a:prstGeom>
                        <a:solidFill>
                          <a:srgbClr val="C9EEED"/>
                        </a:solidFill>
                        <a:ln w="19050" cap="flat" cmpd="sng">
                          <a:noFill/>
                          <a:prstDash val="solid"/>
                          <a:round/>
                          <a:headEnd type="none" w="sm" len="sm"/>
                          <a:tailEnd type="none" w="sm" len="sm"/>
                        </a:ln>
                      </wps:spPr>
                      <wps:txbx>
                        <w:txbxContent>
                          <w:p w14:paraId="46A30AD3" w14:textId="77777777" w:rsidR="0073731C" w:rsidRPr="008D5BE5" w:rsidRDefault="00773906">
                            <w:pPr>
                              <w:spacing w:line="258" w:lineRule="auto"/>
                              <w:textDirection w:val="btLr"/>
                              <w:rPr>
                                <w:rFonts w:asciiTheme="minorHAnsi" w:hAnsiTheme="minorHAnsi"/>
                                <w:b/>
                                <w:bCs/>
                              </w:rPr>
                            </w:pPr>
                            <w:r w:rsidRPr="008D5BE5">
                              <w:rPr>
                                <w:rFonts w:asciiTheme="minorHAnsi" w:eastAsia="Times New Roman" w:hAnsiTheme="minorHAnsi" w:cs="Times New Roman"/>
                                <w:b/>
                                <w:bCs/>
                                <w:color w:val="000000"/>
                                <w:sz w:val="24"/>
                              </w:rPr>
                              <w:t xml:space="preserve">Kaikki, mitä tiedämme historiasta, perustuu lähteisiin. Samoista historian tapahtumista voi kuitenkin olla monta erilaista tulkintaa. Tämä johtuu siitä, että lähteet ovat menneisyyden ihmisten tuottamia ja jokainen tulkitsee asioita omasta näkökulmastaan. Tulkintoihin vaikuttavat monet asiat, kuten tulkitsijan poliittiset mielipiteet tai ajankohta, jolloin tulkinta on tehty. </w:t>
                            </w:r>
                          </w:p>
                          <w:p w14:paraId="77E32A26" w14:textId="77777777" w:rsidR="0073731C" w:rsidRDefault="0073731C">
                            <w:pPr>
                              <w:spacing w:line="258" w:lineRule="auto"/>
                              <w:textDirection w:val="btLr"/>
                            </w:pPr>
                          </w:p>
                        </w:txbxContent>
                      </wps:txbx>
                      <wps:bodyPr spcFirstLastPara="1" wrap="square" lIns="91425" tIns="45700" rIns="91425" bIns="45700" anchor="t" anchorCtr="0">
                        <a:noAutofit/>
                      </wps:bodyPr>
                    </wps:wsp>
                  </a:graphicData>
                </a:graphic>
              </wp:inline>
            </w:drawing>
          </mc:Choice>
          <mc:Fallback>
            <w:pict>
              <v:rect w14:anchorId="6BD211E4" id="Suorakulmio 472" o:spid="_x0000_s1030" style="width:520.5pt;height: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" fillcolor="#c9eeed" stroked="f" strokeweight="1.5pt">
                <v:stroke startarrowwidth="narrow" startarrowlength="short" endarrowwidth="narrow" endarrowlength="short" joinstyle="round"/>
                <v:textbox inset="2.53958mm,1.2694mm,2.53958mm,1.2694mm">
                  <w:txbxContent>
                    <w:p w14:paraId="46A30AD3" w14:textId="77777777" w:rsidR="0073731C" w:rsidRPr="008D5BE5" w:rsidRDefault="00773906">
                      <w:pPr>
                        <w:spacing w:line="258" w:lineRule="auto"/>
                        <w:textDirection w:val="btLr"/>
                        <w:rPr>
                          <w:rFonts w:asciiTheme="minorHAnsi" w:hAnsiTheme="minorHAnsi"/>
                          <w:b/>
                          <w:bCs/>
                        </w:rPr>
                      </w:pPr>
                      <w:r w:rsidRPr="008D5BE5">
                        <w:rPr>
                          <w:rFonts w:asciiTheme="minorHAnsi" w:eastAsia="Times New Roman" w:hAnsiTheme="minorHAnsi" w:cs="Times New Roman"/>
                          <w:b/>
                          <w:bCs/>
                          <w:color w:val="000000"/>
                          <w:sz w:val="24"/>
                        </w:rPr>
                        <w:t xml:space="preserve">Kaikki, mitä tiedämme historiasta, perustuu lähteisiin. Samoista historian tapahtumista voi kuitenkin olla monta erilaista tulkintaa. Tämä johtuu siitä, että lähteet ovat menneisyyden ihmisten tuottamia ja jokainen tulkitsee asioita omasta näkökulmastaan. Tulkintoihin vaikuttavat monet asiat, kuten tulkitsijan poliittiset mielipiteet tai ajankohta, jolloin tulkinta on tehty. </w:t>
                      </w:r>
                    </w:p>
                    <w:p w14:paraId="77E32A26" w14:textId="77777777" w:rsidR="0073731C" w:rsidRDefault="0073731C">
                      <w:pPr>
                        <w:spacing w:line="258" w:lineRule="auto"/>
                        <w:textDirection w:val="btLr"/>
                      </w:pPr>
                    </w:p>
                  </w:txbxContent>
                </v:textbox>
                <w10:anchorlock/>
              </v:rect>
            </w:pict>
          </mc:Fallback>
        </mc:AlternateContent>
      </w:r>
    </w:p>
    <w:p w14:paraId="67F9FB0F" w14:textId="77777777" w:rsidR="0073731C" w:rsidRPr="006671B0" w:rsidRDefault="00773906" w:rsidP="006671B0">
      <w:pPr>
        <w:spacing w:line="276" w:lineRule="auto"/>
        <w:rPr>
          <w:rFonts w:asciiTheme="minorHAnsi" w:eastAsia="Times New Roman" w:hAnsiTheme="minorHAnsi" w:cs="Times New Roman"/>
        </w:rPr>
      </w:pPr>
      <w:r w:rsidRPr="006671B0">
        <w:rPr>
          <w:rFonts w:asciiTheme="minorHAnsi" w:eastAsia="Times New Roman" w:hAnsiTheme="minorHAnsi" w:cs="Times New Roman"/>
        </w:rPr>
        <w:t>Kun vertailet erilaisia historian tulkintoja, kiinnitä huomiota seuraaviin asioihin:</w:t>
      </w:r>
    </w:p>
    <w:p w14:paraId="7C21650F" w14:textId="77777777" w:rsidR="0073731C" w:rsidRPr="006671B0" w:rsidRDefault="00773906" w:rsidP="006671B0">
      <w:pPr>
        <w:numPr>
          <w:ilvl w:val="0"/>
          <w:numId w:val="1"/>
        </w:numPr>
        <w:spacing w:after="0" w:line="276" w:lineRule="auto"/>
        <w:rPr>
          <w:rFonts w:asciiTheme="minorHAnsi" w:eastAsia="Times New Roman" w:hAnsiTheme="minorHAnsi" w:cs="Times New Roman"/>
        </w:rPr>
      </w:pPr>
      <w:r w:rsidRPr="006671B0">
        <w:rPr>
          <w:rFonts w:asciiTheme="minorHAnsi" w:eastAsia="Times New Roman" w:hAnsiTheme="minorHAnsi" w:cs="Times New Roman"/>
        </w:rPr>
        <w:t>Onko lähteen tekijä itse ollut tapahtuman aikana paikalla?</w:t>
      </w:r>
    </w:p>
    <w:p w14:paraId="282EDEE5" w14:textId="77777777" w:rsidR="0073731C" w:rsidRPr="006671B0" w:rsidRDefault="00773906" w:rsidP="006671B0">
      <w:pPr>
        <w:numPr>
          <w:ilvl w:val="0"/>
          <w:numId w:val="1"/>
        </w:numPr>
        <w:spacing w:after="0" w:line="276" w:lineRule="auto"/>
        <w:rPr>
          <w:rFonts w:asciiTheme="minorHAnsi" w:eastAsia="Times New Roman" w:hAnsiTheme="minorHAnsi" w:cs="Times New Roman"/>
        </w:rPr>
      </w:pPr>
      <w:r w:rsidRPr="006671B0">
        <w:rPr>
          <w:rFonts w:asciiTheme="minorHAnsi" w:eastAsia="Times New Roman" w:hAnsiTheme="minorHAnsi" w:cs="Times New Roman"/>
        </w:rPr>
        <w:t>Milloin lähde on laadittu? Jos tapahtumasta on kulunut useita vuosia, muistikuvat ovat saattaneet muuttua.</w:t>
      </w:r>
    </w:p>
    <w:p w14:paraId="2929C724" w14:textId="77777777" w:rsidR="0073731C" w:rsidRPr="006671B0" w:rsidRDefault="00773906" w:rsidP="006671B0">
      <w:pPr>
        <w:numPr>
          <w:ilvl w:val="0"/>
          <w:numId w:val="1"/>
        </w:numPr>
        <w:spacing w:after="0" w:line="276" w:lineRule="auto"/>
        <w:rPr>
          <w:rFonts w:asciiTheme="minorHAnsi" w:eastAsia="Times New Roman" w:hAnsiTheme="minorHAnsi" w:cs="Times New Roman"/>
        </w:rPr>
      </w:pPr>
      <w:r w:rsidRPr="006671B0">
        <w:rPr>
          <w:rFonts w:asciiTheme="minorHAnsi" w:eastAsia="Times New Roman" w:hAnsiTheme="minorHAnsi" w:cs="Times New Roman"/>
        </w:rPr>
        <w:t>Miksi lähde on tehty?</w:t>
      </w:r>
    </w:p>
    <w:p w14:paraId="42C982A6" w14:textId="77777777" w:rsidR="0073731C" w:rsidRPr="006671B0" w:rsidRDefault="00773906" w:rsidP="006671B0">
      <w:pPr>
        <w:numPr>
          <w:ilvl w:val="1"/>
          <w:numId w:val="1"/>
        </w:numPr>
        <w:spacing w:after="0" w:line="276" w:lineRule="auto"/>
        <w:rPr>
          <w:rFonts w:asciiTheme="minorHAnsi" w:eastAsia="Times New Roman" w:hAnsiTheme="minorHAnsi" w:cs="Times New Roman"/>
        </w:rPr>
      </w:pPr>
      <w:r w:rsidRPr="006671B0">
        <w:rPr>
          <w:rFonts w:asciiTheme="minorHAnsi" w:eastAsia="Times New Roman" w:hAnsiTheme="minorHAnsi" w:cs="Times New Roman"/>
        </w:rPr>
        <w:t>Haluaako tekijä selittää omaa toimintaansa parhain päin?</w:t>
      </w:r>
    </w:p>
    <w:p w14:paraId="47A5FA96" w14:textId="516D2BD2" w:rsidR="0073731C" w:rsidRDefault="00773906" w:rsidP="006671B0">
      <w:pPr>
        <w:numPr>
          <w:ilvl w:val="1"/>
          <w:numId w:val="1"/>
        </w:numPr>
        <w:spacing w:line="276" w:lineRule="auto"/>
        <w:rPr>
          <w:rFonts w:asciiTheme="minorHAnsi" w:eastAsia="Times New Roman" w:hAnsiTheme="minorHAnsi" w:cs="Times New Roman"/>
        </w:rPr>
      </w:pPr>
      <w:r w:rsidRPr="006671B0">
        <w:rPr>
          <w:rFonts w:asciiTheme="minorHAnsi" w:eastAsia="Times New Roman" w:hAnsiTheme="minorHAnsi" w:cs="Times New Roman"/>
        </w:rPr>
        <w:t>Kenelle lähde on tarkoitettu?</w:t>
      </w:r>
    </w:p>
    <w:p w14:paraId="6436E9C9" w14:textId="77777777" w:rsidR="00047F31" w:rsidRPr="006671B0" w:rsidRDefault="00047F31" w:rsidP="00047F31">
      <w:pPr>
        <w:spacing w:line="276" w:lineRule="auto"/>
        <w:ind w:left="1440"/>
        <w:rPr>
          <w:rFonts w:asciiTheme="minorHAnsi" w:eastAsia="Times New Roman" w:hAnsiTheme="minorHAnsi" w:cs="Times New Roman"/>
        </w:rPr>
      </w:pPr>
    </w:p>
    <w:p w14:paraId="08A32186" w14:textId="0755B3CD" w:rsidR="0073731C" w:rsidRPr="008D5BE5" w:rsidRDefault="00773906" w:rsidP="006671B0">
      <w:pPr>
        <w:spacing w:line="276" w:lineRule="auto"/>
        <w:rPr>
          <w:rFonts w:asciiTheme="minorHAnsi" w:hAnsiTheme="minorHAnsi"/>
          <w:b/>
          <w:color w:val="006699"/>
          <w:sz w:val="28"/>
          <w:szCs w:val="28"/>
        </w:rPr>
      </w:pPr>
      <w:r w:rsidRPr="008D5BE5">
        <w:rPr>
          <w:rFonts w:asciiTheme="minorHAnsi" w:hAnsiTheme="minorHAnsi"/>
          <w:b/>
          <w:color w:val="006699"/>
          <w:sz w:val="28"/>
          <w:szCs w:val="28"/>
        </w:rPr>
        <w:t>RISTIRIITATEHTÄVÄ</w:t>
      </w:r>
    </w:p>
    <w:p w14:paraId="7549D9C2" w14:textId="7DDF81DB" w:rsidR="0073731C" w:rsidRPr="006671B0" w:rsidRDefault="006671B0" w:rsidP="006671B0">
      <w:pPr>
        <w:spacing w:before="240" w:after="0" w:line="276" w:lineRule="auto"/>
        <w:rPr>
          <w:rFonts w:asciiTheme="minorHAnsi" w:eastAsia="Times New Roman" w:hAnsiTheme="minorHAnsi" w:cs="Times New Roman"/>
          <w:b/>
          <w:sz w:val="32"/>
          <w:szCs w:val="32"/>
        </w:rPr>
      </w:pPr>
      <w:r w:rsidRPr="006671B0">
        <w:rPr>
          <w:rFonts w:asciiTheme="minorHAnsi" w:hAnsiTheme="minorHAnsi"/>
          <w:noProof/>
        </w:rPr>
        <mc:AlternateContent>
          <mc:Choice Requires="wps">
            <w:drawing>
              <wp:anchor distT="0" distB="0" distL="114300" distR="114300" simplePos="0" relativeHeight="251663360" behindDoc="0" locked="0" layoutInCell="1" hidden="0" allowOverlap="1" wp14:anchorId="645A92C4" wp14:editId="4810173F">
                <wp:simplePos x="0" y="0"/>
                <wp:positionH relativeFrom="margin">
                  <wp:align>left</wp:align>
                </wp:positionH>
                <wp:positionV relativeFrom="paragraph">
                  <wp:posOffset>55880</wp:posOffset>
                </wp:positionV>
                <wp:extent cx="2187575" cy="3632200"/>
                <wp:effectExtent l="0" t="0" r="3175" b="6350"/>
                <wp:wrapSquare wrapText="bothSides" distT="0" distB="0" distL="114300" distR="114300"/>
                <wp:docPr id="469" name="Suorakulmio 469"/>
                <wp:cNvGraphicFramePr/>
                <a:graphic xmlns:a="http://schemas.openxmlformats.org/drawingml/2006/main">
                  <a:graphicData uri="http://schemas.microsoft.com/office/word/2010/wordprocessingShape">
                    <wps:wsp>
                      <wps:cNvSpPr/>
                      <wps:spPr>
                        <a:xfrm>
                          <a:off x="0" y="0"/>
                          <a:ext cx="2187575" cy="3632200"/>
                        </a:xfrm>
                        <a:prstGeom prst="rect">
                          <a:avLst/>
                        </a:prstGeom>
                        <a:solidFill>
                          <a:srgbClr val="C9EEED"/>
                        </a:solidFill>
                        <a:ln w="19050" cap="flat" cmpd="sng">
                          <a:noFill/>
                          <a:prstDash val="solid"/>
                          <a:round/>
                          <a:headEnd type="none" w="sm" len="sm"/>
                          <a:tailEnd type="none" w="sm" len="sm"/>
                        </a:ln>
                      </wps:spPr>
                      <wps:txbx>
                        <w:txbxContent>
                          <w:p w14:paraId="6331D306" w14:textId="77777777" w:rsidR="0073731C" w:rsidRPr="00047F31" w:rsidRDefault="00773906">
                            <w:pPr>
                              <w:spacing w:line="258" w:lineRule="auto"/>
                              <w:textDirection w:val="btLr"/>
                              <w:rPr>
                                <w:rFonts w:asciiTheme="majorHAnsi" w:hAnsiTheme="majorHAnsi"/>
                              </w:rPr>
                            </w:pPr>
                            <w:r w:rsidRPr="00047F31">
                              <w:rPr>
                                <w:rFonts w:asciiTheme="majorHAnsi" w:eastAsia="Arial" w:hAnsiTheme="majorHAnsi" w:cs="Arial"/>
                                <w:b/>
                                <w:color w:val="000000"/>
                              </w:rPr>
                              <w:t>Tutki oheisia lähteitä Suomen jatkosodasta ja vastaa niiden avulla kysymyksiin.</w:t>
                            </w:r>
                          </w:p>
                          <w:p w14:paraId="09798A50" w14:textId="1C578395" w:rsidR="0073731C" w:rsidRPr="00047F31" w:rsidRDefault="00773906" w:rsidP="006671B0">
                            <w:pPr>
                              <w:pStyle w:val="Luettelokappale"/>
                              <w:numPr>
                                <w:ilvl w:val="0"/>
                                <w:numId w:val="5"/>
                              </w:numPr>
                              <w:spacing w:after="0" w:line="240" w:lineRule="auto"/>
                              <w:textDirection w:val="btLr"/>
                              <w:rPr>
                                <w:rFonts w:asciiTheme="majorHAnsi" w:hAnsiTheme="majorHAnsi"/>
                              </w:rPr>
                            </w:pPr>
                            <w:r w:rsidRPr="00047F31">
                              <w:rPr>
                                <w:rFonts w:asciiTheme="majorHAnsi" w:hAnsiTheme="majorHAnsi"/>
                                <w:color w:val="000000"/>
                              </w:rPr>
                              <w:t xml:space="preserve">Ketkä ovat laatineet lähteet? </w:t>
                            </w:r>
                          </w:p>
                          <w:p w14:paraId="16BBDF94" w14:textId="3113C5E0" w:rsidR="0073731C" w:rsidRPr="00047F31" w:rsidRDefault="00773906" w:rsidP="006671B0">
                            <w:pPr>
                              <w:pStyle w:val="Luettelokappale"/>
                              <w:numPr>
                                <w:ilvl w:val="0"/>
                                <w:numId w:val="5"/>
                              </w:numPr>
                              <w:spacing w:after="0" w:line="240" w:lineRule="auto"/>
                              <w:textDirection w:val="btLr"/>
                              <w:rPr>
                                <w:rFonts w:asciiTheme="majorHAnsi" w:hAnsiTheme="majorHAnsi"/>
                              </w:rPr>
                            </w:pPr>
                            <w:r w:rsidRPr="00047F31">
                              <w:rPr>
                                <w:rFonts w:asciiTheme="majorHAnsi" w:hAnsiTheme="majorHAnsi"/>
                                <w:color w:val="000000"/>
                              </w:rPr>
                              <w:t>Milloin tekstit on kirjoitettu?</w:t>
                            </w:r>
                          </w:p>
                          <w:p w14:paraId="407CF34D" w14:textId="6D73957D" w:rsidR="0073731C" w:rsidRPr="00047F31" w:rsidRDefault="00773906" w:rsidP="006671B0">
                            <w:pPr>
                              <w:pStyle w:val="Luettelokappale"/>
                              <w:numPr>
                                <w:ilvl w:val="0"/>
                                <w:numId w:val="5"/>
                              </w:numPr>
                              <w:spacing w:after="0" w:line="240" w:lineRule="auto"/>
                              <w:textDirection w:val="btLr"/>
                              <w:rPr>
                                <w:rFonts w:asciiTheme="majorHAnsi" w:hAnsiTheme="majorHAnsi"/>
                              </w:rPr>
                            </w:pPr>
                            <w:r w:rsidRPr="00047F31">
                              <w:rPr>
                                <w:rFonts w:asciiTheme="majorHAnsi" w:hAnsiTheme="majorHAnsi"/>
                                <w:color w:val="000000"/>
                              </w:rPr>
                              <w:t>Kenelle tekstit on osoitettu?</w:t>
                            </w:r>
                          </w:p>
                          <w:p w14:paraId="2D54FF53" w14:textId="77777777" w:rsidR="006671B0" w:rsidRPr="00047F31" w:rsidRDefault="006671B0" w:rsidP="006671B0">
                            <w:pPr>
                              <w:spacing w:after="0" w:line="240" w:lineRule="auto"/>
                              <w:textDirection w:val="btLr"/>
                              <w:rPr>
                                <w:rFonts w:asciiTheme="majorHAnsi" w:hAnsiTheme="majorHAnsi"/>
                                <w:color w:val="000000"/>
                              </w:rPr>
                            </w:pPr>
                          </w:p>
                          <w:p w14:paraId="148EB634" w14:textId="4200A209" w:rsidR="0073731C" w:rsidRPr="00047F31" w:rsidRDefault="00773906" w:rsidP="006671B0">
                            <w:pPr>
                              <w:pStyle w:val="Luettelokappale"/>
                              <w:numPr>
                                <w:ilvl w:val="0"/>
                                <w:numId w:val="4"/>
                              </w:numPr>
                              <w:spacing w:after="0" w:line="240" w:lineRule="auto"/>
                              <w:textDirection w:val="btLr"/>
                              <w:rPr>
                                <w:rFonts w:asciiTheme="majorHAnsi" w:hAnsiTheme="majorHAnsi"/>
                              </w:rPr>
                            </w:pPr>
                            <w:r w:rsidRPr="00047F31">
                              <w:rPr>
                                <w:rFonts w:asciiTheme="majorHAnsi" w:hAnsiTheme="majorHAnsi"/>
                                <w:color w:val="000000"/>
                              </w:rPr>
                              <w:t>Miten lähteet eroavat toisistaan?</w:t>
                            </w:r>
                          </w:p>
                          <w:p w14:paraId="41F0AB94" w14:textId="1A255D5D" w:rsidR="0073731C" w:rsidRPr="00047F31" w:rsidRDefault="00773906" w:rsidP="006671B0">
                            <w:pPr>
                              <w:pStyle w:val="Luettelokappale"/>
                              <w:numPr>
                                <w:ilvl w:val="0"/>
                                <w:numId w:val="4"/>
                              </w:numPr>
                              <w:spacing w:after="0" w:line="240" w:lineRule="auto"/>
                              <w:textDirection w:val="btLr"/>
                              <w:rPr>
                                <w:rFonts w:asciiTheme="majorHAnsi" w:hAnsiTheme="majorHAnsi"/>
                              </w:rPr>
                            </w:pPr>
                            <w:r w:rsidRPr="00047F31">
                              <w:rPr>
                                <w:rFonts w:asciiTheme="majorHAnsi" w:hAnsiTheme="majorHAnsi"/>
                                <w:color w:val="000000"/>
                              </w:rPr>
                              <w:t>Mitkä asiat voisivat va</w:t>
                            </w:r>
                            <w:r w:rsidR="006671B0" w:rsidRPr="00047F31">
                              <w:rPr>
                                <w:rFonts w:asciiTheme="majorHAnsi" w:hAnsiTheme="majorHAnsi"/>
                                <w:color w:val="000000"/>
                              </w:rPr>
                              <w:t>i</w:t>
                            </w:r>
                            <w:r w:rsidRPr="00047F31">
                              <w:rPr>
                                <w:rFonts w:asciiTheme="majorHAnsi" w:hAnsiTheme="majorHAnsi"/>
                                <w:color w:val="000000"/>
                              </w:rPr>
                              <w:t>kuttaa lähteiden laatijoiden</w:t>
                            </w:r>
                            <w:r w:rsidR="006671B0" w:rsidRPr="00047F31">
                              <w:rPr>
                                <w:rFonts w:asciiTheme="majorHAnsi" w:hAnsiTheme="majorHAnsi"/>
                                <w:color w:val="000000"/>
                              </w:rPr>
                              <w:t xml:space="preserve"> </w:t>
                            </w:r>
                            <w:r w:rsidRPr="00047F31">
                              <w:rPr>
                                <w:rFonts w:asciiTheme="majorHAnsi" w:hAnsiTheme="majorHAnsi"/>
                                <w:color w:val="000000"/>
                              </w:rPr>
                              <w:t>tulkintoihin?</w:t>
                            </w:r>
                          </w:p>
                          <w:p w14:paraId="48F31991" w14:textId="194C670F" w:rsidR="0073731C" w:rsidRPr="00047F31" w:rsidRDefault="00773906" w:rsidP="006671B0">
                            <w:pPr>
                              <w:pStyle w:val="Luettelokappale"/>
                              <w:numPr>
                                <w:ilvl w:val="0"/>
                                <w:numId w:val="4"/>
                              </w:numPr>
                              <w:spacing w:after="0" w:line="240" w:lineRule="auto"/>
                              <w:textDirection w:val="btLr"/>
                              <w:rPr>
                                <w:rFonts w:asciiTheme="majorHAnsi" w:hAnsiTheme="majorHAnsi"/>
                              </w:rPr>
                            </w:pPr>
                            <w:r w:rsidRPr="00047F31">
                              <w:rPr>
                                <w:rFonts w:asciiTheme="majorHAnsi" w:hAnsiTheme="majorHAnsi"/>
                                <w:color w:val="000000"/>
                              </w:rPr>
                              <w:t>Mitkä tekijät lisäävät tai</w:t>
                            </w:r>
                            <w:r w:rsidR="006671B0" w:rsidRPr="00047F31">
                              <w:rPr>
                                <w:rFonts w:asciiTheme="majorHAnsi" w:hAnsiTheme="majorHAnsi"/>
                                <w:color w:val="000000"/>
                              </w:rPr>
                              <w:t xml:space="preserve"> vä</w:t>
                            </w:r>
                            <w:r w:rsidRPr="00047F31">
                              <w:rPr>
                                <w:rFonts w:asciiTheme="majorHAnsi" w:hAnsiTheme="majorHAnsi"/>
                                <w:color w:val="000000"/>
                              </w:rPr>
                              <w:t>hentävät lähteiden lu</w:t>
                            </w:r>
                            <w:r w:rsidR="006671B0" w:rsidRPr="00047F31">
                              <w:rPr>
                                <w:rFonts w:asciiTheme="majorHAnsi" w:hAnsiTheme="majorHAnsi"/>
                                <w:color w:val="000000"/>
                              </w:rPr>
                              <w:t>o</w:t>
                            </w:r>
                            <w:r w:rsidRPr="00047F31">
                              <w:rPr>
                                <w:rFonts w:asciiTheme="majorHAnsi" w:hAnsiTheme="majorHAnsi"/>
                                <w:color w:val="000000"/>
                              </w:rPr>
                              <w:t>tettavuutta?</w:t>
                            </w:r>
                          </w:p>
                          <w:p w14:paraId="3128B07C" w14:textId="45B1BD59" w:rsidR="0073731C" w:rsidRPr="00047F31" w:rsidRDefault="00773906" w:rsidP="006671B0">
                            <w:pPr>
                              <w:pStyle w:val="Luettelokappale"/>
                              <w:numPr>
                                <w:ilvl w:val="0"/>
                                <w:numId w:val="4"/>
                              </w:numPr>
                              <w:spacing w:after="0" w:line="240" w:lineRule="auto"/>
                              <w:textDirection w:val="btLr"/>
                              <w:rPr>
                                <w:rFonts w:asciiTheme="majorHAnsi" w:hAnsiTheme="majorHAnsi"/>
                              </w:rPr>
                            </w:pPr>
                            <w:r w:rsidRPr="00047F31">
                              <w:rPr>
                                <w:rFonts w:asciiTheme="majorHAnsi" w:hAnsiTheme="majorHAnsi"/>
                                <w:color w:val="000000"/>
                              </w:rPr>
                              <w:t>Miksi tekstit on kirj</w:t>
                            </w:r>
                            <w:r w:rsidR="006671B0" w:rsidRPr="00047F31">
                              <w:rPr>
                                <w:rFonts w:asciiTheme="majorHAnsi" w:hAnsiTheme="majorHAnsi"/>
                                <w:color w:val="000000"/>
                              </w:rPr>
                              <w:t>o</w:t>
                            </w:r>
                            <w:r w:rsidRPr="00047F31">
                              <w:rPr>
                                <w:rFonts w:asciiTheme="majorHAnsi" w:hAnsiTheme="majorHAnsi"/>
                                <w:color w:val="000000"/>
                              </w:rPr>
                              <w:t>itettu?</w:t>
                            </w:r>
                          </w:p>
                          <w:p w14:paraId="0107529A" w14:textId="03427301" w:rsidR="0073731C" w:rsidRPr="00047F31" w:rsidRDefault="00773906" w:rsidP="006671B0">
                            <w:pPr>
                              <w:pStyle w:val="Luettelokappale"/>
                              <w:numPr>
                                <w:ilvl w:val="0"/>
                                <w:numId w:val="4"/>
                              </w:numPr>
                              <w:spacing w:after="0" w:line="240" w:lineRule="auto"/>
                              <w:textDirection w:val="btLr"/>
                              <w:rPr>
                                <w:rFonts w:asciiTheme="majorHAnsi" w:hAnsiTheme="majorHAnsi"/>
                              </w:rPr>
                            </w:pPr>
                            <w:r w:rsidRPr="00047F31">
                              <w:rPr>
                                <w:rFonts w:asciiTheme="majorHAnsi" w:hAnsiTheme="majorHAnsi"/>
                                <w:color w:val="000000"/>
                              </w:rPr>
                              <w:t>Miksi samasta</w:t>
                            </w:r>
                            <w:r w:rsidR="006671B0" w:rsidRPr="00047F31">
                              <w:rPr>
                                <w:rFonts w:asciiTheme="majorHAnsi" w:hAnsiTheme="majorHAnsi"/>
                                <w:color w:val="000000"/>
                              </w:rPr>
                              <w:t xml:space="preserve"> </w:t>
                            </w:r>
                            <w:r w:rsidRPr="00047F31">
                              <w:rPr>
                                <w:rFonts w:asciiTheme="majorHAnsi" w:hAnsiTheme="majorHAnsi"/>
                                <w:color w:val="000000"/>
                              </w:rPr>
                              <w:t>tapahtumasta voidaan tehdä erilaisia</w:t>
                            </w:r>
                            <w:r w:rsidR="006671B0" w:rsidRPr="00047F31">
                              <w:rPr>
                                <w:rFonts w:asciiTheme="majorHAnsi" w:hAnsiTheme="majorHAnsi"/>
                                <w:color w:val="000000"/>
                              </w:rPr>
                              <w:t xml:space="preserve"> </w:t>
                            </w:r>
                            <w:r w:rsidRPr="00047F31">
                              <w:rPr>
                                <w:rFonts w:asciiTheme="majorHAnsi" w:hAnsiTheme="majorHAnsi"/>
                                <w:color w:val="000000"/>
                              </w:rPr>
                              <w:t>tulkintoja?</w:t>
                            </w:r>
                          </w:p>
                          <w:p w14:paraId="10F89159" w14:textId="77777777" w:rsidR="0073731C" w:rsidRDefault="0073731C">
                            <w:pPr>
                              <w:spacing w:after="0" w:line="240" w:lineRule="auto"/>
                              <w:ind w:left="720" w:firstLine="720"/>
                              <w:textDirection w:val="btLr"/>
                            </w:pPr>
                          </w:p>
                          <w:p w14:paraId="2AECCE0A" w14:textId="77777777" w:rsidR="0073731C" w:rsidRDefault="0073731C">
                            <w:pPr>
                              <w:spacing w:line="258" w:lineRule="auto"/>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645A92C4" id="Suorakulmio 469" o:spid="_x0000_s1031" style="position:absolute;margin-left:0;margin-top:4.4pt;width:172.25pt;height:286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" fillcolor="#c9eeed" stroked="f" strokeweight="1.5pt">
                <v:stroke startarrowwidth="narrow" startarrowlength="short" endarrowwidth="narrow" endarrowlength="short" joinstyle="round"/>
                <v:textbox inset="2.53958mm,1.2694mm,2.53958mm,1.2694mm">
                  <w:txbxContent>
                    <w:p w14:paraId="6331D306" w14:textId="77777777" w:rsidR="0073731C" w:rsidRPr="00047F31" w:rsidRDefault="00773906">
                      <w:pPr>
                        <w:spacing w:line="258" w:lineRule="auto"/>
                        <w:textDirection w:val="btLr"/>
                        <w:rPr>
                          <w:rFonts w:asciiTheme="majorHAnsi" w:hAnsiTheme="majorHAnsi"/>
                        </w:rPr>
                      </w:pPr>
                      <w:r w:rsidRPr="00047F31">
                        <w:rPr>
                          <w:rFonts w:asciiTheme="majorHAnsi" w:eastAsia="Arial" w:hAnsiTheme="majorHAnsi" w:cs="Arial"/>
                          <w:b/>
                          <w:color w:val="000000"/>
                        </w:rPr>
                        <w:t>Tutki oheisia lähteitä Suomen jatkosodasta ja vastaa niiden avulla kysymyksiin.</w:t>
                      </w:r>
                    </w:p>
                    <w:p w14:paraId="09798A50" w14:textId="1C578395" w:rsidR="0073731C" w:rsidRPr="00047F31" w:rsidRDefault="00773906" w:rsidP="006671B0">
                      <w:pPr>
                        <w:pStyle w:val="Luettelokappale"/>
                        <w:numPr>
                          <w:ilvl w:val="0"/>
                          <w:numId w:val="5"/>
                        </w:numPr>
                        <w:spacing w:after="0" w:line="240" w:lineRule="auto"/>
                        <w:textDirection w:val="btLr"/>
                        <w:rPr>
                          <w:rFonts w:asciiTheme="majorHAnsi" w:hAnsiTheme="majorHAnsi"/>
                        </w:rPr>
                      </w:pPr>
                      <w:r w:rsidRPr="00047F31">
                        <w:rPr>
                          <w:rFonts w:asciiTheme="majorHAnsi" w:hAnsiTheme="majorHAnsi"/>
                          <w:color w:val="000000"/>
                        </w:rPr>
                        <w:t xml:space="preserve">Ketkä ovat laatineet lähteet? </w:t>
                      </w:r>
                    </w:p>
                    <w:p w14:paraId="16BBDF94" w14:textId="3113C5E0" w:rsidR="0073731C" w:rsidRPr="00047F31" w:rsidRDefault="00773906" w:rsidP="006671B0">
                      <w:pPr>
                        <w:pStyle w:val="Luettelokappale"/>
                        <w:numPr>
                          <w:ilvl w:val="0"/>
                          <w:numId w:val="5"/>
                        </w:numPr>
                        <w:spacing w:after="0" w:line="240" w:lineRule="auto"/>
                        <w:textDirection w:val="btLr"/>
                        <w:rPr>
                          <w:rFonts w:asciiTheme="majorHAnsi" w:hAnsiTheme="majorHAnsi"/>
                        </w:rPr>
                      </w:pPr>
                      <w:r w:rsidRPr="00047F31">
                        <w:rPr>
                          <w:rFonts w:asciiTheme="majorHAnsi" w:hAnsiTheme="majorHAnsi"/>
                          <w:color w:val="000000"/>
                        </w:rPr>
                        <w:t>Milloin tekstit on kirjoitettu?</w:t>
                      </w:r>
                    </w:p>
                    <w:p w14:paraId="407CF34D" w14:textId="6D73957D" w:rsidR="0073731C" w:rsidRPr="00047F31" w:rsidRDefault="00773906" w:rsidP="006671B0">
                      <w:pPr>
                        <w:pStyle w:val="Luettelokappale"/>
                        <w:numPr>
                          <w:ilvl w:val="0"/>
                          <w:numId w:val="5"/>
                        </w:numPr>
                        <w:spacing w:after="0" w:line="240" w:lineRule="auto"/>
                        <w:textDirection w:val="btLr"/>
                        <w:rPr>
                          <w:rFonts w:asciiTheme="majorHAnsi" w:hAnsiTheme="majorHAnsi"/>
                        </w:rPr>
                      </w:pPr>
                      <w:r w:rsidRPr="00047F31">
                        <w:rPr>
                          <w:rFonts w:asciiTheme="majorHAnsi" w:hAnsiTheme="majorHAnsi"/>
                          <w:color w:val="000000"/>
                        </w:rPr>
                        <w:t>Kenelle tekstit on osoitettu?</w:t>
                      </w:r>
                    </w:p>
                    <w:p w14:paraId="2D54FF53" w14:textId="77777777" w:rsidR="006671B0" w:rsidRPr="00047F31" w:rsidRDefault="006671B0" w:rsidP="006671B0">
                      <w:pPr>
                        <w:spacing w:after="0" w:line="240" w:lineRule="auto"/>
                        <w:textDirection w:val="btLr"/>
                        <w:rPr>
                          <w:rFonts w:asciiTheme="majorHAnsi" w:hAnsiTheme="majorHAnsi"/>
                          <w:color w:val="000000"/>
                        </w:rPr>
                      </w:pPr>
                    </w:p>
                    <w:p w14:paraId="148EB634" w14:textId="4200A209" w:rsidR="0073731C" w:rsidRPr="00047F31" w:rsidRDefault="00773906" w:rsidP="006671B0">
                      <w:pPr>
                        <w:pStyle w:val="Luettelokappale"/>
                        <w:numPr>
                          <w:ilvl w:val="0"/>
                          <w:numId w:val="4"/>
                        </w:numPr>
                        <w:spacing w:after="0" w:line="240" w:lineRule="auto"/>
                        <w:textDirection w:val="btLr"/>
                        <w:rPr>
                          <w:rFonts w:asciiTheme="majorHAnsi" w:hAnsiTheme="majorHAnsi"/>
                        </w:rPr>
                      </w:pPr>
                      <w:r w:rsidRPr="00047F31">
                        <w:rPr>
                          <w:rFonts w:asciiTheme="majorHAnsi" w:hAnsiTheme="majorHAnsi"/>
                          <w:color w:val="000000"/>
                        </w:rPr>
                        <w:t>Miten lähteet eroavat toisistaan?</w:t>
                      </w:r>
                    </w:p>
                    <w:p w14:paraId="41F0AB94" w14:textId="1A255D5D" w:rsidR="0073731C" w:rsidRPr="00047F31" w:rsidRDefault="00773906" w:rsidP="006671B0">
                      <w:pPr>
                        <w:pStyle w:val="Luettelokappale"/>
                        <w:numPr>
                          <w:ilvl w:val="0"/>
                          <w:numId w:val="4"/>
                        </w:numPr>
                        <w:spacing w:after="0" w:line="240" w:lineRule="auto"/>
                        <w:textDirection w:val="btLr"/>
                        <w:rPr>
                          <w:rFonts w:asciiTheme="majorHAnsi" w:hAnsiTheme="majorHAnsi"/>
                        </w:rPr>
                      </w:pPr>
                      <w:r w:rsidRPr="00047F31">
                        <w:rPr>
                          <w:rFonts w:asciiTheme="majorHAnsi" w:hAnsiTheme="majorHAnsi"/>
                          <w:color w:val="000000"/>
                        </w:rPr>
                        <w:t>Mitkä asiat voisivat va</w:t>
                      </w:r>
                      <w:r w:rsidR="006671B0" w:rsidRPr="00047F31">
                        <w:rPr>
                          <w:rFonts w:asciiTheme="majorHAnsi" w:hAnsiTheme="majorHAnsi"/>
                          <w:color w:val="000000"/>
                        </w:rPr>
                        <w:t>i</w:t>
                      </w:r>
                      <w:r w:rsidRPr="00047F31">
                        <w:rPr>
                          <w:rFonts w:asciiTheme="majorHAnsi" w:hAnsiTheme="majorHAnsi"/>
                          <w:color w:val="000000"/>
                        </w:rPr>
                        <w:t>kuttaa lähteiden laatijoiden</w:t>
                      </w:r>
                      <w:r w:rsidR="006671B0" w:rsidRPr="00047F31">
                        <w:rPr>
                          <w:rFonts w:asciiTheme="majorHAnsi" w:hAnsiTheme="majorHAnsi"/>
                          <w:color w:val="000000"/>
                        </w:rPr>
                        <w:t xml:space="preserve"> </w:t>
                      </w:r>
                      <w:r w:rsidRPr="00047F31">
                        <w:rPr>
                          <w:rFonts w:asciiTheme="majorHAnsi" w:hAnsiTheme="majorHAnsi"/>
                          <w:color w:val="000000"/>
                        </w:rPr>
                        <w:t>tulkintoihin?</w:t>
                      </w:r>
                    </w:p>
                    <w:p w14:paraId="48F31991" w14:textId="194C670F" w:rsidR="0073731C" w:rsidRPr="00047F31" w:rsidRDefault="00773906" w:rsidP="006671B0">
                      <w:pPr>
                        <w:pStyle w:val="Luettelokappale"/>
                        <w:numPr>
                          <w:ilvl w:val="0"/>
                          <w:numId w:val="4"/>
                        </w:numPr>
                        <w:spacing w:after="0" w:line="240" w:lineRule="auto"/>
                        <w:textDirection w:val="btLr"/>
                        <w:rPr>
                          <w:rFonts w:asciiTheme="majorHAnsi" w:hAnsiTheme="majorHAnsi"/>
                        </w:rPr>
                      </w:pPr>
                      <w:r w:rsidRPr="00047F31">
                        <w:rPr>
                          <w:rFonts w:asciiTheme="majorHAnsi" w:hAnsiTheme="majorHAnsi"/>
                          <w:color w:val="000000"/>
                        </w:rPr>
                        <w:t>Mitkä tekijät lisäävät tai</w:t>
                      </w:r>
                      <w:r w:rsidR="006671B0" w:rsidRPr="00047F31">
                        <w:rPr>
                          <w:rFonts w:asciiTheme="majorHAnsi" w:hAnsiTheme="majorHAnsi"/>
                          <w:color w:val="000000"/>
                        </w:rPr>
                        <w:t xml:space="preserve"> vä</w:t>
                      </w:r>
                      <w:r w:rsidRPr="00047F31">
                        <w:rPr>
                          <w:rFonts w:asciiTheme="majorHAnsi" w:hAnsiTheme="majorHAnsi"/>
                          <w:color w:val="000000"/>
                        </w:rPr>
                        <w:t>hentävät lähteiden lu</w:t>
                      </w:r>
                      <w:r w:rsidR="006671B0" w:rsidRPr="00047F31">
                        <w:rPr>
                          <w:rFonts w:asciiTheme="majorHAnsi" w:hAnsiTheme="majorHAnsi"/>
                          <w:color w:val="000000"/>
                        </w:rPr>
                        <w:t>o</w:t>
                      </w:r>
                      <w:r w:rsidRPr="00047F31">
                        <w:rPr>
                          <w:rFonts w:asciiTheme="majorHAnsi" w:hAnsiTheme="majorHAnsi"/>
                          <w:color w:val="000000"/>
                        </w:rPr>
                        <w:t>tettavuutta?</w:t>
                      </w:r>
                    </w:p>
                    <w:p w14:paraId="3128B07C" w14:textId="45B1BD59" w:rsidR="0073731C" w:rsidRPr="00047F31" w:rsidRDefault="00773906" w:rsidP="006671B0">
                      <w:pPr>
                        <w:pStyle w:val="Luettelokappale"/>
                        <w:numPr>
                          <w:ilvl w:val="0"/>
                          <w:numId w:val="4"/>
                        </w:numPr>
                        <w:spacing w:after="0" w:line="240" w:lineRule="auto"/>
                        <w:textDirection w:val="btLr"/>
                        <w:rPr>
                          <w:rFonts w:asciiTheme="majorHAnsi" w:hAnsiTheme="majorHAnsi"/>
                        </w:rPr>
                      </w:pPr>
                      <w:r w:rsidRPr="00047F31">
                        <w:rPr>
                          <w:rFonts w:asciiTheme="majorHAnsi" w:hAnsiTheme="majorHAnsi"/>
                          <w:color w:val="000000"/>
                        </w:rPr>
                        <w:t>Miksi tekstit on kirj</w:t>
                      </w:r>
                      <w:r w:rsidR="006671B0" w:rsidRPr="00047F31">
                        <w:rPr>
                          <w:rFonts w:asciiTheme="majorHAnsi" w:hAnsiTheme="majorHAnsi"/>
                          <w:color w:val="000000"/>
                        </w:rPr>
                        <w:t>o</w:t>
                      </w:r>
                      <w:r w:rsidRPr="00047F31">
                        <w:rPr>
                          <w:rFonts w:asciiTheme="majorHAnsi" w:hAnsiTheme="majorHAnsi"/>
                          <w:color w:val="000000"/>
                        </w:rPr>
                        <w:t>itettu?</w:t>
                      </w:r>
                    </w:p>
                    <w:p w14:paraId="0107529A" w14:textId="03427301" w:rsidR="0073731C" w:rsidRPr="00047F31" w:rsidRDefault="00773906" w:rsidP="006671B0">
                      <w:pPr>
                        <w:pStyle w:val="Luettelokappale"/>
                        <w:numPr>
                          <w:ilvl w:val="0"/>
                          <w:numId w:val="4"/>
                        </w:numPr>
                        <w:spacing w:after="0" w:line="240" w:lineRule="auto"/>
                        <w:textDirection w:val="btLr"/>
                        <w:rPr>
                          <w:rFonts w:asciiTheme="majorHAnsi" w:hAnsiTheme="majorHAnsi"/>
                        </w:rPr>
                      </w:pPr>
                      <w:r w:rsidRPr="00047F31">
                        <w:rPr>
                          <w:rFonts w:asciiTheme="majorHAnsi" w:hAnsiTheme="majorHAnsi"/>
                          <w:color w:val="000000"/>
                        </w:rPr>
                        <w:t>Miksi samasta</w:t>
                      </w:r>
                      <w:r w:rsidR="006671B0" w:rsidRPr="00047F31">
                        <w:rPr>
                          <w:rFonts w:asciiTheme="majorHAnsi" w:hAnsiTheme="majorHAnsi"/>
                          <w:color w:val="000000"/>
                        </w:rPr>
                        <w:t xml:space="preserve"> </w:t>
                      </w:r>
                      <w:r w:rsidRPr="00047F31">
                        <w:rPr>
                          <w:rFonts w:asciiTheme="majorHAnsi" w:hAnsiTheme="majorHAnsi"/>
                          <w:color w:val="000000"/>
                        </w:rPr>
                        <w:t>tapahtumasta voidaan tehdä erilaisia</w:t>
                      </w:r>
                      <w:r w:rsidR="006671B0" w:rsidRPr="00047F31">
                        <w:rPr>
                          <w:rFonts w:asciiTheme="majorHAnsi" w:hAnsiTheme="majorHAnsi"/>
                          <w:color w:val="000000"/>
                        </w:rPr>
                        <w:t xml:space="preserve"> </w:t>
                      </w:r>
                      <w:r w:rsidRPr="00047F31">
                        <w:rPr>
                          <w:rFonts w:asciiTheme="majorHAnsi" w:hAnsiTheme="majorHAnsi"/>
                          <w:color w:val="000000"/>
                        </w:rPr>
                        <w:t>tulkintoja?</w:t>
                      </w:r>
                    </w:p>
                    <w:p w14:paraId="10F89159" w14:textId="77777777" w:rsidR="0073731C" w:rsidRDefault="0073731C">
                      <w:pPr>
                        <w:spacing w:after="0" w:line="240" w:lineRule="auto"/>
                        <w:ind w:left="720" w:firstLine="720"/>
                        <w:textDirection w:val="btLr"/>
                      </w:pPr>
                    </w:p>
                    <w:p w14:paraId="2AECCE0A" w14:textId="77777777" w:rsidR="0073731C" w:rsidRDefault="0073731C">
                      <w:pPr>
                        <w:spacing w:line="258" w:lineRule="auto"/>
                        <w:textDirection w:val="btLr"/>
                      </w:pPr>
                    </w:p>
                  </w:txbxContent>
                </v:textbox>
                <w10:wrap type="square" anchorx="margin"/>
              </v:rect>
            </w:pict>
          </mc:Fallback>
        </mc:AlternateContent>
      </w:r>
      <w:r w:rsidR="00773906" w:rsidRPr="006671B0">
        <w:rPr>
          <w:rFonts w:asciiTheme="minorHAnsi" w:eastAsia="Times New Roman" w:hAnsiTheme="minorHAnsi" w:cs="Times New Roman"/>
          <w:b/>
          <w:sz w:val="32"/>
          <w:szCs w:val="32"/>
        </w:rPr>
        <w:t>Lähde 1.</w:t>
      </w:r>
    </w:p>
    <w:p w14:paraId="2D33DDA4" w14:textId="77777777" w:rsidR="0073731C" w:rsidRPr="006671B0" w:rsidRDefault="00773906" w:rsidP="006671B0">
      <w:pPr>
        <w:spacing w:before="240" w:after="0" w:line="276" w:lineRule="auto"/>
        <w:rPr>
          <w:rFonts w:asciiTheme="minorHAnsi" w:eastAsia="Times New Roman" w:hAnsiTheme="minorHAnsi" w:cs="Times New Roman"/>
          <w:b/>
        </w:rPr>
      </w:pPr>
      <w:r w:rsidRPr="006671B0">
        <w:rPr>
          <w:rFonts w:asciiTheme="minorHAnsi" w:eastAsia="Times New Roman" w:hAnsiTheme="minorHAnsi" w:cs="Times New Roman"/>
          <w:b/>
        </w:rPr>
        <w:t>Presidentti Tarja Halosen puhe Ranskassa 1.3.2005 (HS 5.3.2005):</w:t>
      </w:r>
    </w:p>
    <w:p w14:paraId="39CAA14A" w14:textId="77777777" w:rsidR="0073731C" w:rsidRPr="006671B0" w:rsidRDefault="00773906" w:rsidP="006671B0">
      <w:pPr>
        <w:spacing w:before="240" w:after="0" w:line="276" w:lineRule="auto"/>
        <w:rPr>
          <w:rFonts w:asciiTheme="minorHAnsi" w:eastAsia="Times New Roman" w:hAnsiTheme="minorHAnsi" w:cs="Times New Roman"/>
        </w:rPr>
      </w:pPr>
      <w:r w:rsidRPr="006671B0">
        <w:rPr>
          <w:rFonts w:asciiTheme="minorHAnsi" w:eastAsia="Times New Roman" w:hAnsiTheme="minorHAnsi" w:cs="Times New Roman"/>
        </w:rPr>
        <w:t>Saksa ja Neuvostoliitto sopivat etupiirijaosta loppukesällä 1939. Seuraavana talvena Suomi joutui taistelemaan puna-armeijan hyökkäystä vastaan säilyttääkseen itsenäisyytensä ja välttääkseen tulemasta Neuvostoliiton miehittämäksi. Jouduimme tekemään tämän yksin, ilman merkittävää ulkopuolista apua. Myös viisi vuotta myöhemmin, kesällä 1944, kykenimme pysäyttämään puna-armeijan yritykset valloittaa Suomi. Maatamme ei miehitetty missään vaiheessa, ei sodan aikana eikä sen jälkeen. Menetimme osan maastamme, mutta saavutimme torjuntavoiton. Säilytimme itsenäisyytemme sekä demokraattisen poliittisen järjestelmämme ja taloudellisen järjestelmämme. Meille maailmansota merkitsi erillissotaa Neuvostoliittoa vastaan, eikä meille syntynyt kiitollisuudenvelkaa muita kohtaan.</w:t>
      </w:r>
    </w:p>
    <w:p w14:paraId="79911D22" w14:textId="6BF05327" w:rsidR="0073731C" w:rsidRDefault="00773906" w:rsidP="006671B0">
      <w:pPr>
        <w:spacing w:before="240" w:after="0" w:line="276" w:lineRule="auto"/>
        <w:rPr>
          <w:rFonts w:asciiTheme="minorHAnsi" w:eastAsia="Times New Roman" w:hAnsiTheme="minorHAnsi" w:cs="Times New Roman"/>
          <w:b/>
          <w:sz w:val="24"/>
          <w:szCs w:val="24"/>
        </w:rPr>
      </w:pPr>
      <w:r w:rsidRPr="006671B0">
        <w:rPr>
          <w:rFonts w:asciiTheme="minorHAnsi" w:eastAsia="Times New Roman" w:hAnsiTheme="minorHAnsi" w:cs="Times New Roman"/>
          <w:b/>
          <w:sz w:val="24"/>
          <w:szCs w:val="24"/>
        </w:rPr>
        <w:t xml:space="preserve"> </w:t>
      </w:r>
    </w:p>
    <w:p w14:paraId="7DB2F8A0" w14:textId="77777777" w:rsidR="006671B0" w:rsidRPr="006671B0" w:rsidRDefault="006671B0" w:rsidP="006671B0">
      <w:pPr>
        <w:spacing w:before="240" w:after="0" w:line="276" w:lineRule="auto"/>
        <w:rPr>
          <w:rFonts w:asciiTheme="minorHAnsi" w:eastAsia="Times New Roman" w:hAnsiTheme="minorHAnsi" w:cs="Times New Roman"/>
          <w:b/>
          <w:sz w:val="24"/>
          <w:szCs w:val="24"/>
        </w:rPr>
      </w:pPr>
    </w:p>
    <w:p w14:paraId="4F17ACDE" w14:textId="77777777" w:rsidR="0073731C" w:rsidRPr="006671B0" w:rsidRDefault="00773906" w:rsidP="006671B0">
      <w:pPr>
        <w:spacing w:after="0" w:line="276" w:lineRule="auto"/>
        <w:rPr>
          <w:rFonts w:asciiTheme="minorHAnsi" w:eastAsia="Times New Roman" w:hAnsiTheme="minorHAnsi" w:cs="Times New Roman"/>
          <w:b/>
          <w:sz w:val="32"/>
          <w:szCs w:val="32"/>
        </w:rPr>
      </w:pPr>
      <w:r w:rsidRPr="006671B0">
        <w:rPr>
          <w:rFonts w:asciiTheme="minorHAnsi" w:eastAsia="Times New Roman" w:hAnsiTheme="minorHAnsi" w:cs="Times New Roman"/>
          <w:b/>
          <w:sz w:val="32"/>
          <w:szCs w:val="32"/>
        </w:rPr>
        <w:t>Lähde 2.</w:t>
      </w:r>
    </w:p>
    <w:p w14:paraId="5A4FA2E1" w14:textId="77777777" w:rsidR="0073731C" w:rsidRPr="006671B0" w:rsidRDefault="00773906" w:rsidP="006671B0">
      <w:pPr>
        <w:spacing w:before="240" w:after="0" w:line="276" w:lineRule="auto"/>
        <w:rPr>
          <w:rFonts w:asciiTheme="minorHAnsi" w:eastAsia="Times New Roman" w:hAnsiTheme="minorHAnsi" w:cs="Times New Roman"/>
          <w:b/>
        </w:rPr>
      </w:pPr>
      <w:r w:rsidRPr="006671B0">
        <w:rPr>
          <w:rFonts w:asciiTheme="minorHAnsi" w:eastAsia="Times New Roman" w:hAnsiTheme="minorHAnsi" w:cs="Times New Roman"/>
          <w:b/>
        </w:rPr>
        <w:t>Venäjän ulkoministeriö kommentoi Halosen puhetta seuraavasti:</w:t>
      </w:r>
    </w:p>
    <w:p w14:paraId="1DE391EC" w14:textId="55F8FCE6" w:rsidR="006671B0" w:rsidRPr="006671B0" w:rsidRDefault="00773906" w:rsidP="006671B0">
      <w:pPr>
        <w:spacing w:before="240" w:after="0" w:line="276" w:lineRule="auto"/>
        <w:rPr>
          <w:rFonts w:asciiTheme="minorHAnsi" w:eastAsia="Times New Roman" w:hAnsiTheme="minorHAnsi" w:cs="Times New Roman"/>
        </w:rPr>
      </w:pPr>
      <w:r w:rsidRPr="006671B0">
        <w:rPr>
          <w:rFonts w:asciiTheme="minorHAnsi" w:eastAsia="Times New Roman" w:hAnsiTheme="minorHAnsi" w:cs="Times New Roman"/>
        </w:rPr>
        <w:t>Tuskin kuitenkaan on perusteita korjata koko maailman historiankirjoja poistamalla niistä muisto siitä, että toisen maailmansodan aikana Suomi kuului Hitlerin Saksan liittolaisiin, soti niiden puolella sen mukaisesti ja vastaa osaltaan tuosta sodasta.</w:t>
      </w:r>
    </w:p>
    <w:p w14:paraId="60649C08" w14:textId="77777777" w:rsidR="008D5BE5" w:rsidRDefault="008D5BE5">
      <w:pPr>
        <w:rPr>
          <w:rFonts w:asciiTheme="minorHAnsi" w:eastAsia="Times New Roman" w:hAnsiTheme="minorHAnsi" w:cs="Times New Roman"/>
          <w:b/>
          <w:sz w:val="32"/>
          <w:szCs w:val="32"/>
        </w:rPr>
      </w:pPr>
      <w:r>
        <w:rPr>
          <w:rFonts w:asciiTheme="minorHAnsi" w:eastAsia="Times New Roman" w:hAnsiTheme="minorHAnsi" w:cs="Times New Roman"/>
          <w:b/>
          <w:sz w:val="32"/>
          <w:szCs w:val="32"/>
        </w:rPr>
        <w:br w:type="page"/>
      </w:r>
    </w:p>
    <w:p w14:paraId="6CD6FEC0" w14:textId="2C58A953" w:rsidR="0073731C" w:rsidRPr="006671B0" w:rsidRDefault="00773906" w:rsidP="006671B0">
      <w:pPr>
        <w:spacing w:before="240" w:after="0" w:line="276" w:lineRule="auto"/>
        <w:rPr>
          <w:rFonts w:asciiTheme="minorHAnsi" w:eastAsia="Times New Roman" w:hAnsiTheme="minorHAnsi" w:cs="Times New Roman"/>
          <w:b/>
          <w:sz w:val="24"/>
          <w:szCs w:val="24"/>
        </w:rPr>
      </w:pPr>
      <w:r w:rsidRPr="006671B0">
        <w:rPr>
          <w:rFonts w:asciiTheme="minorHAnsi" w:eastAsia="Times New Roman" w:hAnsiTheme="minorHAnsi" w:cs="Times New Roman"/>
          <w:b/>
          <w:sz w:val="32"/>
          <w:szCs w:val="32"/>
        </w:rPr>
        <w:lastRenderedPageBreak/>
        <w:t>Lähde 3.</w:t>
      </w:r>
    </w:p>
    <w:p w14:paraId="0EF7F314" w14:textId="77777777" w:rsidR="0073731C" w:rsidRPr="006671B0" w:rsidRDefault="00773906" w:rsidP="006671B0">
      <w:pPr>
        <w:spacing w:before="240" w:after="240" w:line="276" w:lineRule="auto"/>
        <w:rPr>
          <w:rFonts w:asciiTheme="minorHAnsi" w:eastAsia="Times New Roman" w:hAnsiTheme="minorHAnsi" w:cs="Times New Roman"/>
          <w:b/>
        </w:rPr>
      </w:pPr>
      <w:r w:rsidRPr="006671B0">
        <w:rPr>
          <w:rFonts w:asciiTheme="minorHAnsi" w:eastAsia="Times New Roman" w:hAnsiTheme="minorHAnsi" w:cs="Times New Roman"/>
          <w:b/>
        </w:rPr>
        <w:t xml:space="preserve">Valtiotieteiden tohtori Markku Jokisipilän artikkeli </w:t>
      </w:r>
      <w:r w:rsidRPr="006671B0">
        <w:rPr>
          <w:rFonts w:asciiTheme="minorHAnsi" w:eastAsia="Times New Roman" w:hAnsiTheme="minorHAnsi" w:cs="Times New Roman"/>
          <w:b/>
          <w:i/>
        </w:rPr>
        <w:t>Kysymys erillissodasta on vaikea ja monitulkintainen</w:t>
      </w:r>
      <w:r w:rsidRPr="006671B0">
        <w:rPr>
          <w:rFonts w:asciiTheme="minorHAnsi" w:eastAsia="Times New Roman" w:hAnsiTheme="minorHAnsi" w:cs="Times New Roman"/>
          <w:b/>
        </w:rPr>
        <w:t xml:space="preserve"> (HS 18.3.2005):</w:t>
      </w:r>
    </w:p>
    <w:p w14:paraId="59350C53" w14:textId="77777777" w:rsidR="0073731C" w:rsidRPr="006671B0" w:rsidRDefault="00773906" w:rsidP="006671B0">
      <w:pPr>
        <w:spacing w:before="240" w:after="240" w:line="276" w:lineRule="auto"/>
        <w:rPr>
          <w:rFonts w:asciiTheme="minorHAnsi" w:eastAsia="Times New Roman" w:hAnsiTheme="minorHAnsi" w:cs="Times New Roman"/>
        </w:rPr>
      </w:pPr>
      <w:r w:rsidRPr="006671B0">
        <w:rPr>
          <w:rFonts w:asciiTheme="minorHAnsi" w:eastAsia="Times New Roman" w:hAnsiTheme="minorHAnsi" w:cs="Times New Roman"/>
        </w:rPr>
        <w:t>Kysymys Suomen vuosina 1941–1944 Saksan rinnalla käymän sodan luonteesta on vaikea ja monitulkintainen. Se, millä termillä sotaa parhaiten voisi kuvata, riippuu näkökulmasta, joita on useita mahdollisia. Jatkosota sekä oli että ei ollut erillissotaa. Laajasti ymmärrettynä liittolaisuus tarkoittaa ponnistelua jonkin yhteisen tavoitteen saavuttamiseksi. Tässä mielessä Suomi ja Saksa olivat kiistatta liittolaisia. Talvisodan jälkeen Suomi hakeutui tietoisesti Saksan vanaveteen, kun muualta ei suojaa Neuvostoliittoa vastaan näyttänyt olevan saatavissa. Sotatoimista sovittiin yhteisesti etukäteen, ja saksalaisia joukkoja oli maassa runsaasti jo ennen taistelujen alkua.</w:t>
      </w:r>
    </w:p>
    <w:p w14:paraId="63269F9F" w14:textId="6CB95F09" w:rsidR="0073731C" w:rsidRPr="006671B0" w:rsidRDefault="00047F31" w:rsidP="006671B0">
      <w:pPr>
        <w:spacing w:before="240" w:after="240" w:line="276" w:lineRule="auto"/>
        <w:rPr>
          <w:rFonts w:asciiTheme="minorHAnsi" w:eastAsia="Times New Roman" w:hAnsiTheme="minorHAnsi" w:cs="Times New Roman"/>
        </w:rPr>
      </w:pPr>
      <w:r>
        <w:rPr>
          <w:rFonts w:asciiTheme="minorHAnsi" w:eastAsia="Times New Roman" w:hAnsiTheme="minorHAnsi" w:cs="Times New Roman"/>
        </w:rPr>
        <w:t>[</w:t>
      </w:r>
      <w:r w:rsidR="00773906" w:rsidRPr="006671B0">
        <w:rPr>
          <w:rFonts w:asciiTheme="minorHAnsi" w:eastAsia="Times New Roman" w:hAnsiTheme="minorHAnsi" w:cs="Times New Roman"/>
        </w:rPr>
        <w:t>- -</w:t>
      </w:r>
      <w:r>
        <w:rPr>
          <w:rFonts w:asciiTheme="minorHAnsi" w:eastAsia="Times New Roman" w:hAnsiTheme="minorHAnsi" w:cs="Times New Roman"/>
        </w:rPr>
        <w:t>]</w:t>
      </w:r>
    </w:p>
    <w:p w14:paraId="5BC67DF0" w14:textId="77777777" w:rsidR="0073731C" w:rsidRPr="006671B0" w:rsidRDefault="00773906" w:rsidP="006671B0">
      <w:pPr>
        <w:spacing w:before="240" w:after="240" w:line="276" w:lineRule="auto"/>
        <w:rPr>
          <w:rFonts w:asciiTheme="minorHAnsi" w:eastAsia="Times New Roman" w:hAnsiTheme="minorHAnsi" w:cs="Times New Roman"/>
        </w:rPr>
      </w:pPr>
      <w:r w:rsidRPr="006671B0">
        <w:rPr>
          <w:rFonts w:asciiTheme="minorHAnsi" w:eastAsia="Times New Roman" w:hAnsiTheme="minorHAnsi" w:cs="Times New Roman"/>
        </w:rPr>
        <w:t>Suomen ja Saksan yhteiset tavoitteet rajoittuivat Neuvostoliiton tappioon ja Suomen puolustamiseen. Suomi ei ollut osallisena Saksan ja länsivaltojen konfliktissa, vaikka Britannia sille sodan julistikin. Suomalaisten taistelulla ei ollut liittymäkohtia juutalaisten tuhoamiseen, rotuoppeihin tai muihinkaan kansallissosialismin ideologisiin tavoitteisiin.</w:t>
      </w:r>
    </w:p>
    <w:p w14:paraId="68DA3E98" w14:textId="29E96354" w:rsidR="0073731C" w:rsidRPr="006671B0" w:rsidRDefault="00047F31" w:rsidP="006671B0">
      <w:pPr>
        <w:spacing w:before="240" w:after="240" w:line="276" w:lineRule="auto"/>
        <w:rPr>
          <w:rFonts w:asciiTheme="minorHAnsi" w:eastAsia="Times New Roman" w:hAnsiTheme="minorHAnsi" w:cs="Times New Roman"/>
        </w:rPr>
      </w:pPr>
      <w:r>
        <w:rPr>
          <w:rFonts w:asciiTheme="minorHAnsi" w:eastAsia="Times New Roman" w:hAnsiTheme="minorHAnsi" w:cs="Times New Roman"/>
        </w:rPr>
        <w:t>[</w:t>
      </w:r>
      <w:r w:rsidR="00773906" w:rsidRPr="006671B0">
        <w:rPr>
          <w:rFonts w:asciiTheme="minorHAnsi" w:eastAsia="Times New Roman" w:hAnsiTheme="minorHAnsi" w:cs="Times New Roman"/>
        </w:rPr>
        <w:t>- -</w:t>
      </w:r>
      <w:r>
        <w:rPr>
          <w:rFonts w:asciiTheme="minorHAnsi" w:eastAsia="Times New Roman" w:hAnsiTheme="minorHAnsi" w:cs="Times New Roman"/>
        </w:rPr>
        <w:t>]</w:t>
      </w:r>
    </w:p>
    <w:p w14:paraId="17A04854" w14:textId="77777777" w:rsidR="0073731C" w:rsidRPr="006671B0" w:rsidRDefault="00773906" w:rsidP="006671B0">
      <w:pPr>
        <w:spacing w:before="240" w:after="240" w:line="276" w:lineRule="auto"/>
        <w:rPr>
          <w:rFonts w:asciiTheme="minorHAnsi" w:eastAsia="Times New Roman" w:hAnsiTheme="minorHAnsi" w:cs="Times New Roman"/>
        </w:rPr>
      </w:pPr>
      <w:r w:rsidRPr="006671B0">
        <w:rPr>
          <w:rFonts w:asciiTheme="minorHAnsi" w:eastAsia="Times New Roman" w:hAnsiTheme="minorHAnsi" w:cs="Times New Roman"/>
        </w:rPr>
        <w:t>Stalingradin taistelun jälkeen oli selvää, että Saksa häviäisi myös itärintamalla - - Vasta tuolloin erillissotateesistä tuli ulkopolitiikan tärkein työkalu. Talvisodan vääryyksien korjaamisen sijaan puhuttiin enää itsenäisyyden turvaamisesta.</w:t>
      </w:r>
    </w:p>
    <w:p w14:paraId="7B0382B2" w14:textId="77777777" w:rsidR="0073731C" w:rsidRPr="006671B0" w:rsidRDefault="00773906" w:rsidP="006671B0">
      <w:pPr>
        <w:spacing w:before="240" w:after="0" w:line="276" w:lineRule="auto"/>
        <w:jc w:val="both"/>
        <w:rPr>
          <w:rFonts w:asciiTheme="minorHAnsi" w:eastAsia="Times New Roman" w:hAnsiTheme="minorHAnsi" w:cs="Times New Roman"/>
          <w:b/>
          <w:sz w:val="32"/>
          <w:szCs w:val="32"/>
        </w:rPr>
      </w:pPr>
      <w:r w:rsidRPr="006671B0">
        <w:rPr>
          <w:rFonts w:asciiTheme="minorHAnsi" w:eastAsia="Times New Roman" w:hAnsiTheme="minorHAnsi" w:cs="Times New Roman"/>
          <w:b/>
          <w:sz w:val="32"/>
          <w:szCs w:val="32"/>
        </w:rPr>
        <w:t>Lähde 4.</w:t>
      </w:r>
    </w:p>
    <w:p w14:paraId="50B9F21B" w14:textId="77777777" w:rsidR="0073731C" w:rsidRPr="006671B0" w:rsidRDefault="00773906" w:rsidP="006671B0">
      <w:pPr>
        <w:spacing w:before="240" w:after="240" w:line="276" w:lineRule="auto"/>
        <w:jc w:val="both"/>
        <w:rPr>
          <w:rFonts w:asciiTheme="minorHAnsi" w:eastAsia="Times New Roman" w:hAnsiTheme="minorHAnsi" w:cs="Times New Roman"/>
          <w:b/>
        </w:rPr>
      </w:pPr>
      <w:r w:rsidRPr="006671B0">
        <w:rPr>
          <w:rFonts w:asciiTheme="minorHAnsi" w:eastAsia="Times New Roman" w:hAnsiTheme="minorHAnsi" w:cs="Times New Roman"/>
          <w:b/>
        </w:rPr>
        <w:t xml:space="preserve">Tohtori Jukka Seppinen teoksessaan </w:t>
      </w:r>
      <w:r w:rsidRPr="006671B0">
        <w:rPr>
          <w:rFonts w:asciiTheme="minorHAnsi" w:eastAsia="Times New Roman" w:hAnsiTheme="minorHAnsi" w:cs="Times New Roman"/>
          <w:b/>
          <w:i/>
        </w:rPr>
        <w:t>Urho Kekkonen – Suomen johtaja</w:t>
      </w:r>
      <w:r w:rsidRPr="006671B0">
        <w:rPr>
          <w:rFonts w:asciiTheme="minorHAnsi" w:eastAsia="Times New Roman" w:hAnsiTheme="minorHAnsi" w:cs="Times New Roman"/>
          <w:b/>
        </w:rPr>
        <w:t xml:space="preserve"> (2004):</w:t>
      </w:r>
    </w:p>
    <w:p w14:paraId="54479D7E" w14:textId="019B0A51" w:rsidR="0073731C" w:rsidRPr="006671B0" w:rsidRDefault="00773906" w:rsidP="006671B0">
      <w:pPr>
        <w:spacing w:before="240" w:after="240" w:line="276" w:lineRule="auto"/>
        <w:jc w:val="both"/>
        <w:rPr>
          <w:rFonts w:asciiTheme="minorHAnsi" w:hAnsiTheme="minorHAnsi"/>
        </w:rPr>
      </w:pPr>
      <w:r w:rsidRPr="006671B0">
        <w:rPr>
          <w:rFonts w:asciiTheme="minorHAnsi" w:eastAsia="Times New Roman" w:hAnsiTheme="minorHAnsi" w:cs="Times New Roman"/>
        </w:rPr>
        <w:t>Suomen poliittinen ja sotilaallinen johto piti linjansa koko sodan ajan. Kyseessä oli vain Saksalta saatavan avun maksimointi. Suomi puo­les­taan ei tukenut asiallisesti ottaen Saksaa lainkaan, vaan noudatti omaa kansallista linjaansa. Suomi maana ei koskaan sitoutunut liitto­suh­teeseen Hitlerin Saksan kanssa.</w:t>
      </w:r>
      <w:bookmarkStart w:id="3" w:name="_heading=h.murss8rzldcw" w:colFirst="0" w:colLast="0"/>
      <w:bookmarkEnd w:id="3"/>
    </w:p>
    <w:p w14:paraId="5A71C3DD" w14:textId="33E787E3" w:rsidR="006671B0" w:rsidRDefault="006671B0">
      <w:pPr>
        <w:rPr>
          <w:rFonts w:asciiTheme="minorHAnsi" w:hAnsiTheme="minorHAnsi"/>
        </w:rPr>
      </w:pPr>
      <w:r>
        <w:rPr>
          <w:rFonts w:asciiTheme="minorHAnsi" w:hAnsiTheme="minorHAnsi"/>
        </w:rPr>
        <w:br w:type="page"/>
      </w:r>
    </w:p>
    <w:p w14:paraId="5973CE00" w14:textId="3D085C1C" w:rsidR="0073731C" w:rsidRPr="008D5BE5" w:rsidRDefault="008D5BE5" w:rsidP="006671B0">
      <w:pPr>
        <w:pStyle w:val="Otsikko1"/>
        <w:spacing w:line="276" w:lineRule="auto"/>
        <w:rPr>
          <w:rFonts w:asciiTheme="minorHAnsi" w:hAnsiTheme="minorHAnsi"/>
          <w:b/>
          <w:color w:val="auto"/>
          <w:sz w:val="40"/>
          <w:szCs w:val="40"/>
        </w:rPr>
      </w:pPr>
      <w:bookmarkStart w:id="4" w:name="_heading=h.i63yy9p4xdh6" w:colFirst="0" w:colLast="0"/>
      <w:bookmarkEnd w:id="4"/>
      <w:r w:rsidRPr="008D5BE5">
        <w:rPr>
          <w:rFonts w:asciiTheme="minorHAnsi" w:hAnsiTheme="minorHAnsi"/>
          <w:b/>
          <w:color w:val="auto"/>
          <w:sz w:val="40"/>
          <w:szCs w:val="40"/>
        </w:rPr>
        <w:lastRenderedPageBreak/>
        <w:t>ARVIOINTI</w:t>
      </w:r>
    </w:p>
    <w:p w14:paraId="4AB2B23D" w14:textId="77777777" w:rsidR="0073731C" w:rsidRPr="006671B0" w:rsidRDefault="0073731C" w:rsidP="006671B0">
      <w:pPr>
        <w:spacing w:line="276" w:lineRule="auto"/>
        <w:rPr>
          <w:rFonts w:asciiTheme="minorHAnsi" w:hAnsiTheme="minorHAnsi"/>
        </w:rPr>
      </w:pPr>
    </w:p>
    <w:tbl>
      <w:tblPr>
        <w:tblStyle w:val="a0"/>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73731C" w:rsidRPr="006671B0" w14:paraId="63704A08" w14:textId="77777777" w:rsidTr="006B271B">
        <w:trPr>
          <w:trHeight w:val="567"/>
        </w:trPr>
        <w:tc>
          <w:tcPr>
            <w:tcW w:w="1985" w:type="dxa"/>
            <w:tcBorders>
              <w:top w:val="nil"/>
              <w:left w:val="nil"/>
              <w:bottom w:val="single" w:sz="18" w:space="0" w:color="006699"/>
              <w:right w:val="nil"/>
            </w:tcBorders>
            <w:shd w:val="clear" w:color="auto" w:fill="auto"/>
          </w:tcPr>
          <w:p w14:paraId="446C98A4" w14:textId="77777777" w:rsidR="0073731C" w:rsidRPr="006B271B" w:rsidRDefault="00773906" w:rsidP="006671B0">
            <w:pPr>
              <w:spacing w:line="276" w:lineRule="auto"/>
              <w:jc w:val="both"/>
              <w:rPr>
                <w:rFonts w:asciiTheme="minorHAnsi" w:hAnsiTheme="minorHAnsi"/>
                <w:b/>
                <w:color w:val="006699"/>
                <w:sz w:val="28"/>
                <w:szCs w:val="28"/>
              </w:rPr>
            </w:pPr>
            <w:r w:rsidRPr="006B271B">
              <w:rPr>
                <w:rFonts w:asciiTheme="minorHAnsi" w:hAnsiTheme="minorHAnsi"/>
                <w:b/>
                <w:color w:val="006699"/>
                <w:sz w:val="28"/>
                <w:szCs w:val="28"/>
              </w:rPr>
              <w:t>ARVOSANA</w:t>
            </w:r>
          </w:p>
        </w:tc>
        <w:tc>
          <w:tcPr>
            <w:tcW w:w="8500" w:type="dxa"/>
            <w:tcBorders>
              <w:top w:val="nil"/>
              <w:left w:val="nil"/>
              <w:bottom w:val="single" w:sz="18" w:space="0" w:color="006699"/>
              <w:right w:val="nil"/>
            </w:tcBorders>
            <w:shd w:val="clear" w:color="auto" w:fill="auto"/>
          </w:tcPr>
          <w:p w14:paraId="15289430" w14:textId="0B1D9F6D" w:rsidR="0073731C" w:rsidRPr="006B271B" w:rsidRDefault="008D5BE5" w:rsidP="006671B0">
            <w:pPr>
              <w:spacing w:line="276" w:lineRule="auto"/>
              <w:jc w:val="both"/>
              <w:rPr>
                <w:rFonts w:asciiTheme="minorHAnsi" w:hAnsiTheme="minorHAnsi"/>
                <w:b/>
                <w:color w:val="006699"/>
                <w:sz w:val="28"/>
                <w:szCs w:val="28"/>
              </w:rPr>
            </w:pPr>
            <w:r>
              <w:rPr>
                <w:rFonts w:asciiTheme="minorHAnsi" w:hAnsiTheme="minorHAnsi"/>
                <w:b/>
                <w:color w:val="006699"/>
                <w:sz w:val="28"/>
                <w:szCs w:val="28"/>
              </w:rPr>
              <w:t>TEHTÄVÄSSÄ OSOITETUN OSAAMISEN KUVAUS ARVOSANALLE</w:t>
            </w:r>
          </w:p>
          <w:p w14:paraId="50C9A94A" w14:textId="77777777" w:rsidR="0073731C" w:rsidRPr="006B271B" w:rsidRDefault="0073731C" w:rsidP="006671B0">
            <w:pPr>
              <w:spacing w:line="276" w:lineRule="auto"/>
              <w:jc w:val="both"/>
              <w:rPr>
                <w:rFonts w:asciiTheme="minorHAnsi" w:hAnsiTheme="minorHAnsi"/>
                <w:b/>
                <w:color w:val="006699"/>
                <w:sz w:val="24"/>
                <w:szCs w:val="24"/>
              </w:rPr>
            </w:pPr>
          </w:p>
        </w:tc>
      </w:tr>
      <w:tr w:rsidR="0073731C" w:rsidRPr="006671B0" w14:paraId="09BC67E0" w14:textId="77777777" w:rsidTr="006B271B">
        <w:trPr>
          <w:trHeight w:val="567"/>
        </w:trPr>
        <w:tc>
          <w:tcPr>
            <w:tcW w:w="1985" w:type="dxa"/>
            <w:tcBorders>
              <w:top w:val="single" w:sz="18" w:space="0" w:color="006699"/>
              <w:left w:val="nil"/>
              <w:bottom w:val="single" w:sz="18" w:space="0" w:color="006699"/>
              <w:right w:val="nil"/>
            </w:tcBorders>
          </w:tcPr>
          <w:p w14:paraId="65D5000D" w14:textId="77777777" w:rsidR="0073731C" w:rsidRPr="006B271B" w:rsidRDefault="0073731C" w:rsidP="006671B0">
            <w:pPr>
              <w:spacing w:line="276" w:lineRule="auto"/>
              <w:rPr>
                <w:rFonts w:asciiTheme="minorHAnsi" w:hAnsiTheme="minorHAnsi"/>
                <w:b/>
                <w:color w:val="006699"/>
              </w:rPr>
            </w:pPr>
          </w:p>
          <w:p w14:paraId="376FE92F" w14:textId="77777777" w:rsidR="0073731C" w:rsidRPr="006B271B" w:rsidRDefault="00773906" w:rsidP="006671B0">
            <w:pPr>
              <w:spacing w:line="276" w:lineRule="auto"/>
              <w:rPr>
                <w:rFonts w:asciiTheme="minorHAnsi" w:hAnsiTheme="minorHAnsi"/>
                <w:b/>
                <w:color w:val="006699"/>
              </w:rPr>
            </w:pPr>
            <w:r w:rsidRPr="006B271B">
              <w:rPr>
                <w:rFonts w:asciiTheme="minorHAnsi" w:hAnsiTheme="minorHAnsi"/>
                <w:b/>
                <w:color w:val="006699"/>
                <w:sz w:val="32"/>
                <w:szCs w:val="32"/>
              </w:rPr>
              <w:t>5</w:t>
            </w:r>
          </w:p>
        </w:tc>
        <w:tc>
          <w:tcPr>
            <w:tcW w:w="8500" w:type="dxa"/>
            <w:tcBorders>
              <w:top w:val="single" w:sz="18" w:space="0" w:color="006699"/>
              <w:left w:val="nil"/>
              <w:bottom w:val="single" w:sz="18" w:space="0" w:color="006699"/>
              <w:right w:val="nil"/>
            </w:tcBorders>
            <w:vAlign w:val="center"/>
          </w:tcPr>
          <w:p w14:paraId="5B519095" w14:textId="77777777" w:rsidR="0073731C" w:rsidRPr="00047F31" w:rsidRDefault="0073731C" w:rsidP="006671B0">
            <w:pPr>
              <w:spacing w:line="276" w:lineRule="auto"/>
              <w:jc w:val="both"/>
              <w:rPr>
                <w:rFonts w:asciiTheme="minorHAnsi" w:hAnsiTheme="minorHAnsi"/>
              </w:rPr>
            </w:pPr>
          </w:p>
          <w:p w14:paraId="63247C2B" w14:textId="77777777" w:rsidR="0073731C" w:rsidRPr="00047F31" w:rsidRDefault="00773906" w:rsidP="006671B0">
            <w:pPr>
              <w:spacing w:after="225" w:line="276" w:lineRule="auto"/>
              <w:jc w:val="both"/>
              <w:rPr>
                <w:rFonts w:asciiTheme="minorHAnsi" w:hAnsiTheme="minorHAnsi"/>
              </w:rPr>
            </w:pPr>
            <w:r w:rsidRPr="00047F31">
              <w:rPr>
                <w:rFonts w:asciiTheme="minorHAnsi" w:hAnsiTheme="minorHAnsi"/>
              </w:rPr>
              <w:t>Oppilas vastaa opettajan ohjaamana tehtäviin 1–2. Vastauksesta ilmenee lähteiden välinen ristiriita.</w:t>
            </w:r>
          </w:p>
        </w:tc>
      </w:tr>
      <w:tr w:rsidR="0073731C" w:rsidRPr="006671B0" w14:paraId="08A5B1A2" w14:textId="77777777" w:rsidTr="006B271B">
        <w:trPr>
          <w:trHeight w:val="567"/>
        </w:trPr>
        <w:tc>
          <w:tcPr>
            <w:tcW w:w="1985" w:type="dxa"/>
            <w:tcBorders>
              <w:top w:val="single" w:sz="18" w:space="0" w:color="006699"/>
              <w:left w:val="nil"/>
              <w:bottom w:val="single" w:sz="18" w:space="0" w:color="006699"/>
              <w:right w:val="nil"/>
            </w:tcBorders>
          </w:tcPr>
          <w:p w14:paraId="1BE99F38" w14:textId="77777777" w:rsidR="0073731C" w:rsidRPr="006B271B" w:rsidRDefault="0073731C" w:rsidP="006671B0">
            <w:pPr>
              <w:spacing w:line="276" w:lineRule="auto"/>
              <w:rPr>
                <w:rFonts w:asciiTheme="minorHAnsi" w:hAnsiTheme="minorHAnsi"/>
                <w:b/>
                <w:color w:val="006699"/>
                <w:sz w:val="32"/>
                <w:szCs w:val="32"/>
              </w:rPr>
            </w:pPr>
          </w:p>
          <w:p w14:paraId="6C8DEC93" w14:textId="77777777" w:rsidR="0073731C" w:rsidRPr="006B271B" w:rsidRDefault="00773906" w:rsidP="006671B0">
            <w:pPr>
              <w:spacing w:line="276" w:lineRule="auto"/>
              <w:rPr>
                <w:rFonts w:asciiTheme="minorHAnsi" w:hAnsiTheme="minorHAnsi"/>
                <w:b/>
                <w:color w:val="006699"/>
                <w:sz w:val="32"/>
                <w:szCs w:val="32"/>
              </w:rPr>
            </w:pPr>
            <w:r w:rsidRPr="006B271B">
              <w:rPr>
                <w:rFonts w:asciiTheme="minorHAnsi" w:hAnsiTheme="minorHAnsi"/>
                <w:b/>
                <w:color w:val="006699"/>
                <w:sz w:val="32"/>
                <w:szCs w:val="32"/>
              </w:rPr>
              <w:t>7</w:t>
            </w:r>
          </w:p>
        </w:tc>
        <w:tc>
          <w:tcPr>
            <w:tcW w:w="8500" w:type="dxa"/>
            <w:tcBorders>
              <w:top w:val="single" w:sz="18" w:space="0" w:color="006699"/>
              <w:left w:val="nil"/>
              <w:bottom w:val="single" w:sz="18" w:space="0" w:color="006699"/>
              <w:right w:val="nil"/>
            </w:tcBorders>
            <w:vAlign w:val="center"/>
          </w:tcPr>
          <w:p w14:paraId="1BB9BD50" w14:textId="77777777" w:rsidR="0073731C" w:rsidRPr="00047F31" w:rsidRDefault="0073731C" w:rsidP="006671B0">
            <w:pPr>
              <w:spacing w:line="276" w:lineRule="auto"/>
              <w:jc w:val="both"/>
              <w:rPr>
                <w:rFonts w:asciiTheme="minorHAnsi" w:hAnsiTheme="minorHAnsi"/>
              </w:rPr>
            </w:pPr>
          </w:p>
          <w:p w14:paraId="3FA06DEB" w14:textId="77777777" w:rsidR="0073731C" w:rsidRPr="00047F31" w:rsidRDefault="00773906" w:rsidP="006671B0">
            <w:pPr>
              <w:shd w:val="clear" w:color="auto" w:fill="FFFFFF"/>
              <w:spacing w:after="225" w:line="276" w:lineRule="auto"/>
              <w:jc w:val="both"/>
              <w:rPr>
                <w:rFonts w:asciiTheme="minorHAnsi" w:hAnsiTheme="minorHAnsi"/>
              </w:rPr>
            </w:pPr>
            <w:r w:rsidRPr="00047F31">
              <w:rPr>
                <w:rFonts w:asciiTheme="minorHAnsi" w:hAnsiTheme="minorHAnsi"/>
              </w:rPr>
              <w:t>Oppilas vastaa tehtäviin 1–4 itsenäisesti. Hän ymmärtää lähteiden välisen ristiriidan. Hän tunnistaa joitakin lähteiden luotettavuuteen vaikuttavia asioita ja ymmärtää tulkintoihin sisältyvän puolueellisuuden.</w:t>
            </w:r>
          </w:p>
        </w:tc>
      </w:tr>
      <w:tr w:rsidR="0073731C" w:rsidRPr="006671B0" w14:paraId="6DFA10BB" w14:textId="77777777" w:rsidTr="006B271B">
        <w:trPr>
          <w:trHeight w:val="567"/>
        </w:trPr>
        <w:tc>
          <w:tcPr>
            <w:tcW w:w="1985" w:type="dxa"/>
            <w:tcBorders>
              <w:top w:val="single" w:sz="18" w:space="0" w:color="006699"/>
              <w:left w:val="nil"/>
              <w:bottom w:val="single" w:sz="18" w:space="0" w:color="006699"/>
              <w:right w:val="nil"/>
            </w:tcBorders>
          </w:tcPr>
          <w:p w14:paraId="579C3E7C" w14:textId="77777777" w:rsidR="0073731C" w:rsidRPr="006B271B" w:rsidRDefault="0073731C" w:rsidP="006671B0">
            <w:pPr>
              <w:spacing w:line="276" w:lineRule="auto"/>
              <w:rPr>
                <w:rFonts w:asciiTheme="minorHAnsi" w:hAnsiTheme="minorHAnsi"/>
                <w:b/>
                <w:color w:val="006699"/>
                <w:sz w:val="32"/>
                <w:szCs w:val="32"/>
              </w:rPr>
            </w:pPr>
          </w:p>
          <w:p w14:paraId="20160273" w14:textId="77777777" w:rsidR="0073731C" w:rsidRPr="006B271B" w:rsidRDefault="00773906" w:rsidP="006671B0">
            <w:pPr>
              <w:spacing w:line="276" w:lineRule="auto"/>
              <w:rPr>
                <w:rFonts w:asciiTheme="minorHAnsi" w:hAnsiTheme="minorHAnsi"/>
                <w:b/>
                <w:color w:val="006699"/>
                <w:sz w:val="32"/>
                <w:szCs w:val="32"/>
              </w:rPr>
            </w:pPr>
            <w:r w:rsidRPr="006B271B">
              <w:rPr>
                <w:rFonts w:asciiTheme="minorHAnsi" w:hAnsiTheme="minorHAnsi"/>
                <w:b/>
                <w:color w:val="006699"/>
                <w:sz w:val="32"/>
                <w:szCs w:val="32"/>
              </w:rPr>
              <w:t>8</w:t>
            </w:r>
          </w:p>
        </w:tc>
        <w:tc>
          <w:tcPr>
            <w:tcW w:w="8500" w:type="dxa"/>
            <w:tcBorders>
              <w:top w:val="single" w:sz="18" w:space="0" w:color="006699"/>
              <w:left w:val="nil"/>
              <w:bottom w:val="single" w:sz="18" w:space="0" w:color="006699"/>
              <w:right w:val="nil"/>
            </w:tcBorders>
            <w:vAlign w:val="center"/>
          </w:tcPr>
          <w:p w14:paraId="0768C2BC" w14:textId="77777777" w:rsidR="0073731C" w:rsidRPr="00047F31" w:rsidRDefault="0073731C" w:rsidP="006671B0">
            <w:pPr>
              <w:spacing w:line="276" w:lineRule="auto"/>
              <w:jc w:val="both"/>
              <w:rPr>
                <w:rFonts w:asciiTheme="minorHAnsi" w:hAnsiTheme="minorHAnsi"/>
              </w:rPr>
            </w:pPr>
          </w:p>
          <w:p w14:paraId="59034850" w14:textId="77777777" w:rsidR="0073731C" w:rsidRPr="00047F31" w:rsidRDefault="00773906" w:rsidP="006671B0">
            <w:pPr>
              <w:spacing w:after="225" w:line="276" w:lineRule="auto"/>
              <w:jc w:val="both"/>
              <w:rPr>
                <w:rFonts w:asciiTheme="minorHAnsi" w:hAnsiTheme="minorHAnsi"/>
              </w:rPr>
            </w:pPr>
            <w:r w:rsidRPr="00047F31">
              <w:rPr>
                <w:rFonts w:asciiTheme="minorHAnsi" w:hAnsiTheme="minorHAnsi"/>
              </w:rPr>
              <w:t>Oppilas vastaa tehtäviin 1–4 itsenäisesti. Hän ymmärtää lähteiden välisen ristiriidan sekä erittelee lähteiden luotettavuutta lisääviä ja vähentäviä asioita sekä tulkintoihin sisältyvää puolueellisuutta.</w:t>
            </w:r>
          </w:p>
        </w:tc>
      </w:tr>
      <w:tr w:rsidR="0073731C" w:rsidRPr="006671B0" w14:paraId="7C188855" w14:textId="77777777" w:rsidTr="006B271B">
        <w:trPr>
          <w:trHeight w:val="567"/>
        </w:trPr>
        <w:tc>
          <w:tcPr>
            <w:tcW w:w="1985" w:type="dxa"/>
            <w:tcBorders>
              <w:top w:val="single" w:sz="18" w:space="0" w:color="006699"/>
              <w:left w:val="nil"/>
              <w:bottom w:val="single" w:sz="18" w:space="0" w:color="006699"/>
              <w:right w:val="nil"/>
            </w:tcBorders>
          </w:tcPr>
          <w:p w14:paraId="2D60D6D0" w14:textId="77777777" w:rsidR="0073731C" w:rsidRPr="006B271B" w:rsidRDefault="0073731C" w:rsidP="006671B0">
            <w:pPr>
              <w:spacing w:line="276" w:lineRule="auto"/>
              <w:rPr>
                <w:rFonts w:asciiTheme="minorHAnsi" w:hAnsiTheme="minorHAnsi"/>
                <w:b/>
                <w:color w:val="006699"/>
                <w:sz w:val="32"/>
                <w:szCs w:val="32"/>
              </w:rPr>
            </w:pPr>
          </w:p>
          <w:p w14:paraId="771DAD38" w14:textId="77777777" w:rsidR="0073731C" w:rsidRPr="006B271B" w:rsidRDefault="00773906" w:rsidP="006671B0">
            <w:pPr>
              <w:spacing w:line="276" w:lineRule="auto"/>
              <w:rPr>
                <w:rFonts w:asciiTheme="minorHAnsi" w:hAnsiTheme="minorHAnsi"/>
                <w:b/>
                <w:color w:val="006699"/>
                <w:sz w:val="32"/>
                <w:szCs w:val="32"/>
              </w:rPr>
            </w:pPr>
            <w:r w:rsidRPr="006B271B">
              <w:rPr>
                <w:rFonts w:asciiTheme="minorHAnsi" w:hAnsiTheme="minorHAnsi"/>
                <w:b/>
                <w:color w:val="006699"/>
                <w:sz w:val="32"/>
                <w:szCs w:val="32"/>
              </w:rPr>
              <w:t>9</w:t>
            </w:r>
          </w:p>
        </w:tc>
        <w:tc>
          <w:tcPr>
            <w:tcW w:w="8500" w:type="dxa"/>
            <w:tcBorders>
              <w:top w:val="single" w:sz="18" w:space="0" w:color="006699"/>
              <w:left w:val="nil"/>
              <w:bottom w:val="single" w:sz="18" w:space="0" w:color="006699"/>
              <w:right w:val="nil"/>
            </w:tcBorders>
            <w:vAlign w:val="center"/>
          </w:tcPr>
          <w:p w14:paraId="488B3E5F" w14:textId="77777777" w:rsidR="0073731C" w:rsidRPr="00047F31" w:rsidRDefault="0073731C" w:rsidP="006671B0">
            <w:pPr>
              <w:spacing w:line="276" w:lineRule="auto"/>
              <w:jc w:val="both"/>
              <w:rPr>
                <w:rFonts w:asciiTheme="minorHAnsi" w:hAnsiTheme="minorHAnsi"/>
              </w:rPr>
            </w:pPr>
          </w:p>
          <w:p w14:paraId="20E49443" w14:textId="77777777" w:rsidR="0073731C" w:rsidRPr="00047F31" w:rsidRDefault="00773906" w:rsidP="006671B0">
            <w:pPr>
              <w:spacing w:after="225" w:line="276" w:lineRule="auto"/>
              <w:jc w:val="both"/>
              <w:rPr>
                <w:rFonts w:asciiTheme="minorHAnsi" w:hAnsiTheme="minorHAnsi"/>
              </w:rPr>
            </w:pPr>
            <w:r w:rsidRPr="00047F31">
              <w:rPr>
                <w:rFonts w:asciiTheme="minorHAnsi" w:hAnsiTheme="minorHAnsi"/>
              </w:rPr>
              <w:t>Oppilas vastaa kaikkiin tehtäviin itsenäisesti ja monipuolisesti. Hän ymmärtää lähteiden välisen ristiriidan. Oppilas selittää, miten samoista lähteistä voi tehdä erilaisia tulkintoja ja arvioi tulkintojen mahdollisia puutteita. Hän selittää, miten lähteiden tulkitsijan tausta voi vaikuttaa tulkinnan luotettavuuteen.</w:t>
            </w:r>
          </w:p>
        </w:tc>
      </w:tr>
    </w:tbl>
    <w:p w14:paraId="54331558" w14:textId="77777777" w:rsidR="0073731C" w:rsidRPr="006671B0" w:rsidRDefault="0073731C" w:rsidP="006671B0">
      <w:pPr>
        <w:spacing w:line="276" w:lineRule="auto"/>
        <w:rPr>
          <w:rFonts w:asciiTheme="minorHAnsi" w:hAnsiTheme="minorHAnsi"/>
        </w:rPr>
      </w:pPr>
    </w:p>
    <w:sectPr w:rsidR="0073731C" w:rsidRPr="006671B0">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38510C" w14:textId="77777777" w:rsidR="00BA46CC" w:rsidRDefault="00BA46CC" w:rsidP="00BA46CC">
      <w:pPr>
        <w:spacing w:after="0" w:line="240" w:lineRule="auto"/>
      </w:pPr>
      <w:r>
        <w:separator/>
      </w:r>
    </w:p>
  </w:endnote>
  <w:endnote w:type="continuationSeparator" w:id="0">
    <w:p w14:paraId="7CD36C59" w14:textId="77777777" w:rsidR="00BA46CC" w:rsidRDefault="00BA46CC" w:rsidP="00BA4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DDFF28" w14:textId="77777777" w:rsidR="00BA46CC" w:rsidRDefault="00BA46CC" w:rsidP="00BA46CC">
      <w:pPr>
        <w:spacing w:after="0" w:line="240" w:lineRule="auto"/>
      </w:pPr>
      <w:r>
        <w:separator/>
      </w:r>
    </w:p>
  </w:footnote>
  <w:footnote w:type="continuationSeparator" w:id="0">
    <w:p w14:paraId="39311C3F" w14:textId="77777777" w:rsidR="00BA46CC" w:rsidRDefault="00BA46CC" w:rsidP="00BA46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C1157"/>
    <w:multiLevelType w:val="hybridMultilevel"/>
    <w:tmpl w:val="BFBE5C40"/>
    <w:lvl w:ilvl="0" w:tplc="040B0017">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 w15:restartNumberingAfterBreak="0">
    <w:nsid w:val="27424426"/>
    <w:multiLevelType w:val="hybridMultilevel"/>
    <w:tmpl w:val="2D9C44E2"/>
    <w:lvl w:ilvl="0" w:tplc="040B0017">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 w15:restartNumberingAfterBreak="0">
    <w:nsid w:val="30D34990"/>
    <w:multiLevelType w:val="hybridMultilevel"/>
    <w:tmpl w:val="D49AD1DC"/>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575E7C6F"/>
    <w:multiLevelType w:val="hybridMultilevel"/>
    <w:tmpl w:val="F7A07B5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 w15:restartNumberingAfterBreak="0">
    <w:nsid w:val="66FE6B5B"/>
    <w:multiLevelType w:val="multilevel"/>
    <w:tmpl w:val="A912830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1C"/>
    <w:rsid w:val="00047F31"/>
    <w:rsid w:val="001E0DDD"/>
    <w:rsid w:val="006671B0"/>
    <w:rsid w:val="006B271B"/>
    <w:rsid w:val="0073731C"/>
    <w:rsid w:val="00773906"/>
    <w:rsid w:val="008D5BE5"/>
    <w:rsid w:val="00BA46C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B2A24"/>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customStyle="1" w:styleId="Default1LTGliederung2">
    <w:name w:val="Default 1~LT~Gliederung 2"/>
    <w:basedOn w:val="Normaali"/>
    <w:uiPriority w:val="99"/>
    <w:rsid w:val="006B4C58"/>
    <w:pPr>
      <w:autoSpaceDE w:val="0"/>
      <w:autoSpaceDN w:val="0"/>
      <w:adjustRightInd w:val="0"/>
      <w:spacing w:after="227" w:line="240" w:lineRule="auto"/>
    </w:pPr>
    <w:rPr>
      <w:rFonts w:ascii="Mangal" w:eastAsia="Microsoft YaHei" w:hAnsi="Mangal" w:cs="Mangal"/>
      <w:color w:val="000000"/>
      <w:kern w:val="1"/>
      <w:sz w:val="42"/>
      <w:szCs w:val="42"/>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d+oCT4IVKVvd6s+J1YUWbU6lig==">AMUW2mWNFoZD3e3OSVIzlLqWKORXUpoDxmXTmax/VGUIJRP4OFqpSnuhrh6c0+p9gAJDg7eAdbSKIMhV2CfSXHcdgl63Cwfrpip5pUVLmokOwKtQFOHlXF/LRZJSCP+MySGIC0+dDfj+eCdtPn47dAS7P0mRjn+nPdwH5BYDWXTJgxK4dbb45F+tOWdcWwdvzyesS+xNRZrE7PuyN/tuAB33T3cr17+2XA==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8</Pages>
  <Words>956</Words>
  <Characters>7751</Characters>
  <Application>Microsoft Office Word</Application>
  <DocSecurity>0</DocSecurity>
  <Lines>64</Lines>
  <Paragraphs>17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6</cp:revision>
  <dcterms:created xsi:type="dcterms:W3CDTF">2021-08-18T19:08:00Z</dcterms:created>
  <dcterms:modified xsi:type="dcterms:W3CDTF">2021-11-05T11:27:00Z</dcterms:modified>
</cp:coreProperties>
</file>