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6A6C5296" w14:textId="77777777" w:rsidR="00F425F4" w:rsidRPr="005508C1" w:rsidRDefault="005508C1" w:rsidP="005508C1">
      <w:pPr>
        <w:spacing w:line="276" w:lineRule="auto"/>
        <w:rPr>
          <w:rFonts w:asciiTheme="minorHAnsi" w:hAnsiTheme="minorHAnsi"/>
        </w:rPr>
      </w:pPr>
      <w:r w:rsidRPr="005508C1">
        <w:rPr>
          <w:rFonts w:asciiTheme="minorHAnsi" w:hAnsiTheme="minorHAnsi"/>
          <w:noProof/>
        </w:rPr>
        <mc:AlternateContent>
          <mc:Choice Requires="wps">
            <w:drawing>
              <wp:anchor distT="0" distB="0" distL="0" distR="0" simplePos="0" relativeHeight="251658240" behindDoc="1" locked="0" layoutInCell="1" hidden="0" allowOverlap="1" wp14:anchorId="40CF9270" wp14:editId="193D7DB6">
                <wp:simplePos x="0" y="0"/>
                <wp:positionH relativeFrom="page">
                  <wp:posOffset>-49211</wp:posOffset>
                </wp:positionH>
                <wp:positionV relativeFrom="page">
                  <wp:posOffset>1588</wp:posOffset>
                </wp:positionV>
                <wp:extent cx="7642225" cy="10753725"/>
                <wp:effectExtent l="0" t="0" r="0" b="9525"/>
                <wp:wrapNone/>
                <wp:docPr id="467" name="Suorakulmio 467"/>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60B70A39" w14:textId="77777777" w:rsidR="00F425F4" w:rsidRPr="00C0792D" w:rsidRDefault="005508C1">
                            <w:pPr>
                              <w:spacing w:line="258" w:lineRule="auto"/>
                              <w:jc w:val="center"/>
                              <w:textDirection w:val="btLr"/>
                              <w:rPr>
                                <w:bCs/>
                                <w:sz w:val="32"/>
                                <w:szCs w:val="32"/>
                              </w:rPr>
                            </w:pPr>
                            <w:r w:rsidRPr="00C0792D">
                              <w:rPr>
                                <w:bCs/>
                                <w:color w:val="FFFFFF"/>
                                <w:sz w:val="40"/>
                                <w:szCs w:val="32"/>
                              </w:rPr>
                              <w:t>Opetushallitus</w:t>
                            </w:r>
                          </w:p>
                        </w:txbxContent>
                      </wps:txbx>
                      <wps:bodyPr spcFirstLastPara="1" wrap="square" lIns="274300" tIns="45700" rIns="274300" bIns="45700" anchor="b" anchorCtr="0">
                        <a:noAutofit/>
                      </wps:bodyPr>
                    </wps:wsp>
                  </a:graphicData>
                </a:graphic>
              </wp:anchor>
            </w:drawing>
          </mc:Choice>
          <mc:Fallback>
            <w:pict>
              <v:rect w14:anchorId="40CF9270" id="Suorakulmio 467"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uOi4w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LNaUGKbx&#10;ko5nC+znWWlpSdzGIfXOl9h7dAeYMo9hVDy0oOMbtZABLbBabIoVjvp6G68YAuFYWhd3i3WOJY61&#10;9arI8YnY2QuIAx8+C6tJDCoKeH9prOzy5MPY+twSz/RWyWYvlUoJnOoHBeTC4l3nRbHZTOhv2pSJ&#10;zcbGz0bEuJNFgaOkGIWhHiadtW2uOCLv+F4iqSfmw4EBmmROSY/Gqaj/dWYgKFFfDN7MYr28iyJD&#10;yparpBjelOrXJWZ4Z9GRNSVj+BCSP0eWn87BtjJJj7xGMhNdtEQa3mTf6LnXeep6+cl2vwE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BZrjouMBAACsAwAADgAAAAAAAAAAAAAAAAAuAgAAZHJzL2Uyb0RvYy54bWxQ&#10;SwECLQAUAAYACAAAACEAcJmYa+IAAAAJAQAADwAAAAAAAAAAAAAAAAA9BAAAZHJzL2Rvd25yZXYu&#10;eG1sUEsFBgAAAAAEAAQA8wAAAEwFAAAAAA==&#10;" fillcolor="#069" stroked="f">
                <v:textbox inset="7.61944mm,1.2694mm,7.61944mm,1.2694mm">
                  <w:txbxContent>
                    <w:p w14:paraId="60B70A39" w14:textId="77777777" w:rsidR="00F425F4" w:rsidRPr="00C0792D" w:rsidRDefault="005508C1">
                      <w:pPr>
                        <w:spacing w:line="258" w:lineRule="auto"/>
                        <w:jc w:val="center"/>
                        <w:textDirection w:val="btLr"/>
                        <w:rPr>
                          <w:bCs/>
                          <w:sz w:val="32"/>
                          <w:szCs w:val="32"/>
                        </w:rPr>
                      </w:pPr>
                      <w:r w:rsidRPr="00C0792D">
                        <w:rPr>
                          <w:bCs/>
                          <w:color w:val="FFFFFF"/>
                          <w:sz w:val="40"/>
                          <w:szCs w:val="32"/>
                        </w:rPr>
                        <w:t>Opetushallitus</w:t>
                      </w:r>
                    </w:p>
                  </w:txbxContent>
                </v:textbox>
                <w10:wrap anchorx="page" anchory="page"/>
              </v:rect>
            </w:pict>
          </mc:Fallback>
        </mc:AlternateContent>
      </w:r>
    </w:p>
    <w:p w14:paraId="58A92A52" w14:textId="36B59A67" w:rsidR="00F425F4" w:rsidRPr="005508C1" w:rsidRDefault="00C0792D" w:rsidP="005508C1">
      <w:pPr>
        <w:spacing w:line="276" w:lineRule="auto"/>
        <w:rPr>
          <w:rFonts w:asciiTheme="minorHAnsi" w:hAnsiTheme="minorHAnsi"/>
        </w:rPr>
      </w:pPr>
      <w:r w:rsidRPr="005508C1">
        <w:rPr>
          <w:rFonts w:asciiTheme="minorHAnsi" w:hAnsiTheme="minorHAnsi"/>
          <w:noProof/>
        </w:rPr>
        <mc:AlternateContent>
          <mc:Choice Requires="wps">
            <w:drawing>
              <wp:anchor distT="0" distB="0" distL="114300" distR="114300" simplePos="0" relativeHeight="251659264" behindDoc="0" locked="0" layoutInCell="1" hidden="0" allowOverlap="1" wp14:anchorId="68532421" wp14:editId="716E04FA">
                <wp:simplePos x="0" y="0"/>
                <wp:positionH relativeFrom="column">
                  <wp:posOffset>1157605</wp:posOffset>
                </wp:positionH>
                <wp:positionV relativeFrom="paragraph">
                  <wp:posOffset>1564641</wp:posOffset>
                </wp:positionV>
                <wp:extent cx="4692650" cy="2578100"/>
                <wp:effectExtent l="0" t="0" r="0" b="0"/>
                <wp:wrapNone/>
                <wp:docPr id="469" name="Suorakulmio 469"/>
                <wp:cNvGraphicFramePr/>
                <a:graphic xmlns:a="http://schemas.openxmlformats.org/drawingml/2006/main">
                  <a:graphicData uri="http://schemas.microsoft.com/office/word/2010/wordprocessingShape">
                    <wps:wsp>
                      <wps:cNvSpPr/>
                      <wps:spPr>
                        <a:xfrm>
                          <a:off x="0" y="0"/>
                          <a:ext cx="4692650" cy="2578100"/>
                        </a:xfrm>
                        <a:prstGeom prst="rect">
                          <a:avLst/>
                        </a:prstGeom>
                        <a:noFill/>
                        <a:ln>
                          <a:noFill/>
                        </a:ln>
                      </wps:spPr>
                      <wps:txbx>
                        <w:txbxContent>
                          <w:p w14:paraId="2A924F99" w14:textId="77777777" w:rsidR="00F425F4" w:rsidRDefault="005508C1">
                            <w:pPr>
                              <w:spacing w:before="240" w:after="0" w:line="240" w:lineRule="auto"/>
                              <w:jc w:val="center"/>
                              <w:textDirection w:val="btLr"/>
                            </w:pPr>
                            <w:r>
                              <w:rPr>
                                <w:color w:val="FFFFFF"/>
                                <w:sz w:val="72"/>
                              </w:rPr>
                              <w:t xml:space="preserve">SUOMEN SISÄLLISSOTA </w:t>
                            </w:r>
                          </w:p>
                          <w:p w14:paraId="4A04607F" w14:textId="77777777" w:rsidR="00F425F4" w:rsidRPr="00C0792D" w:rsidRDefault="005508C1">
                            <w:pPr>
                              <w:spacing w:before="240" w:after="0" w:line="240" w:lineRule="auto"/>
                              <w:jc w:val="center"/>
                              <w:textDirection w:val="btLr"/>
                              <w:rPr>
                                <w:caps/>
                                <w:sz w:val="20"/>
                                <w:szCs w:val="20"/>
                              </w:rPr>
                            </w:pPr>
                            <w:r w:rsidRPr="00C0792D">
                              <w:rPr>
                                <w:caps/>
                                <w:color w:val="FFFFFF"/>
                                <w:sz w:val="56"/>
                                <w:szCs w:val="20"/>
                              </w:rPr>
                              <w:t>Lähteiden tulkintatehtävä</w:t>
                            </w:r>
                          </w:p>
                          <w:p w14:paraId="24F6BFA8" w14:textId="77777777" w:rsidR="00F425F4" w:rsidRDefault="005508C1">
                            <w:pPr>
                              <w:spacing w:line="258" w:lineRule="auto"/>
                              <w:jc w:val="center"/>
                              <w:textDirection w:val="btLr"/>
                            </w:pPr>
                            <w:r>
                              <w:rPr>
                                <w:b/>
                                <w:color w:val="FFFFFF"/>
                              </w:rPr>
                              <w:t>________________________________________________________</w:t>
                            </w:r>
                          </w:p>
                          <w:p w14:paraId="29234981" w14:textId="06F8A42E" w:rsidR="00F425F4" w:rsidRDefault="00C0792D">
                            <w:pPr>
                              <w:spacing w:line="258" w:lineRule="auto"/>
                              <w:jc w:val="center"/>
                              <w:textDirection w:val="btLr"/>
                            </w:pPr>
                            <w:r>
                              <w:rPr>
                                <w:color w:val="FFFFFF"/>
                                <w:sz w:val="32"/>
                              </w:rPr>
                              <w:t>Historian oppiaineen p</w:t>
                            </w:r>
                            <w:r w:rsidR="005508C1">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8532421" id="Suorakulmio 469" o:spid="_x0000_s1027" style="position:absolute;margin-left:91.15pt;margin-top:123.2pt;width:369.5pt;height:2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" filled="f" stroked="f">
                <v:textbox inset="2.53958mm,1.2694mm,2.53958mm,1.2694mm">
                  <w:txbxContent>
                    <w:p w14:paraId="2A924F99" w14:textId="77777777" w:rsidR="00F425F4" w:rsidRDefault="005508C1">
                      <w:pPr>
                        <w:spacing w:before="240" w:after="0" w:line="240" w:lineRule="auto"/>
                        <w:jc w:val="center"/>
                        <w:textDirection w:val="btLr"/>
                      </w:pPr>
                      <w:r>
                        <w:rPr>
                          <w:color w:val="FFFFFF"/>
                          <w:sz w:val="72"/>
                        </w:rPr>
                        <w:t xml:space="preserve">SUOMEN SISÄLLISSOTA </w:t>
                      </w:r>
                    </w:p>
                    <w:p w14:paraId="4A04607F" w14:textId="77777777" w:rsidR="00F425F4" w:rsidRPr="00C0792D" w:rsidRDefault="005508C1">
                      <w:pPr>
                        <w:spacing w:before="240" w:after="0" w:line="240" w:lineRule="auto"/>
                        <w:jc w:val="center"/>
                        <w:textDirection w:val="btLr"/>
                        <w:rPr>
                          <w:caps/>
                          <w:sz w:val="20"/>
                          <w:szCs w:val="20"/>
                        </w:rPr>
                      </w:pPr>
                      <w:r w:rsidRPr="00C0792D">
                        <w:rPr>
                          <w:caps/>
                          <w:color w:val="FFFFFF"/>
                          <w:sz w:val="56"/>
                          <w:szCs w:val="20"/>
                        </w:rPr>
                        <w:t>Lähteiden tulkintatehtävä</w:t>
                      </w:r>
                    </w:p>
                    <w:p w14:paraId="24F6BFA8" w14:textId="77777777" w:rsidR="00F425F4" w:rsidRDefault="005508C1">
                      <w:pPr>
                        <w:spacing w:line="258" w:lineRule="auto"/>
                        <w:jc w:val="center"/>
                        <w:textDirection w:val="btLr"/>
                      </w:pPr>
                      <w:r>
                        <w:rPr>
                          <w:b/>
                          <w:color w:val="FFFFFF"/>
                        </w:rPr>
                        <w:t>________________________________________________________</w:t>
                      </w:r>
                    </w:p>
                    <w:p w14:paraId="29234981" w14:textId="06F8A42E" w:rsidR="00F425F4" w:rsidRDefault="00C0792D">
                      <w:pPr>
                        <w:spacing w:line="258" w:lineRule="auto"/>
                        <w:jc w:val="center"/>
                        <w:textDirection w:val="btLr"/>
                      </w:pPr>
                      <w:r>
                        <w:rPr>
                          <w:color w:val="FFFFFF"/>
                          <w:sz w:val="32"/>
                        </w:rPr>
                        <w:t>Historian oppiaineen p</w:t>
                      </w:r>
                      <w:r w:rsidR="005508C1">
                        <w:rPr>
                          <w:color w:val="FFFFFF"/>
                          <w:sz w:val="32"/>
                        </w:rPr>
                        <w:t>erusopetuksen päättöarvioinnin tukimateriaali</w:t>
                      </w:r>
                    </w:p>
                  </w:txbxContent>
                </v:textbox>
              </v:rect>
            </w:pict>
          </mc:Fallback>
        </mc:AlternateContent>
      </w:r>
      <w:r w:rsidR="005508C1" w:rsidRPr="005508C1">
        <w:rPr>
          <w:rFonts w:asciiTheme="minorHAnsi" w:hAnsiTheme="minorHAnsi"/>
        </w:rPr>
        <w:br w:type="page"/>
      </w:r>
    </w:p>
    <w:p w14:paraId="046F4D1F" w14:textId="6A192874" w:rsidR="00F425F4" w:rsidRPr="005508C1" w:rsidRDefault="005508C1" w:rsidP="005508C1">
      <w:pPr>
        <w:spacing w:line="276" w:lineRule="auto"/>
        <w:rPr>
          <w:rFonts w:asciiTheme="minorHAnsi" w:hAnsiTheme="minorHAnsi"/>
        </w:rPr>
      </w:pPr>
      <w:r w:rsidRPr="005508C1">
        <w:rPr>
          <w:rFonts w:asciiTheme="minorHAnsi" w:hAnsiTheme="minorHAnsi"/>
          <w:b/>
          <w:sz w:val="40"/>
          <w:szCs w:val="40"/>
        </w:rPr>
        <w:lastRenderedPageBreak/>
        <w:t>ALOITUS</w:t>
      </w:r>
    </w:p>
    <w:p w14:paraId="3CEE5BC7" w14:textId="77777777" w:rsidR="00F425F4" w:rsidRPr="00E60896" w:rsidRDefault="005508C1" w:rsidP="005508C1">
      <w:pPr>
        <w:spacing w:line="276" w:lineRule="auto"/>
        <w:jc w:val="both"/>
        <w:rPr>
          <w:rFonts w:asciiTheme="minorHAnsi" w:hAnsiTheme="minorHAnsi"/>
          <w:b/>
          <w:color w:val="006699"/>
          <w:sz w:val="28"/>
          <w:szCs w:val="28"/>
        </w:rPr>
      </w:pPr>
      <w:r w:rsidRPr="00E60896">
        <w:rPr>
          <w:rFonts w:asciiTheme="minorHAnsi" w:hAnsiTheme="minorHAnsi"/>
          <w:b/>
          <w:color w:val="006699"/>
          <w:sz w:val="28"/>
          <w:szCs w:val="28"/>
        </w:rPr>
        <w:t>SUOMEN SISÄLLISSOTAA KÄSITTELEVIEN LÄHTEIDEN TULKINTATEHTÄVÄ</w:t>
      </w:r>
    </w:p>
    <w:p w14:paraId="0529B09F" w14:textId="0CC2ABF6" w:rsidR="00F425F4" w:rsidRPr="005508C1" w:rsidRDefault="005508C1" w:rsidP="005508C1">
      <w:pPr>
        <w:pBdr>
          <w:top w:val="nil"/>
          <w:left w:val="nil"/>
          <w:bottom w:val="nil"/>
          <w:right w:val="nil"/>
          <w:between w:val="nil"/>
        </w:pBdr>
        <w:spacing w:after="0" w:line="276" w:lineRule="auto"/>
        <w:rPr>
          <w:rFonts w:asciiTheme="minorHAnsi" w:eastAsia="Times New Roman" w:hAnsiTheme="minorHAnsi" w:cs="Times New Roman"/>
          <w:sz w:val="24"/>
          <w:szCs w:val="24"/>
        </w:rPr>
      </w:pPr>
      <w:r w:rsidRPr="005508C1">
        <w:rPr>
          <w:rFonts w:asciiTheme="minorHAnsi" w:eastAsia="Arial" w:hAnsiTheme="minorHAnsi" w:cs="Arial"/>
          <w:color w:val="000000"/>
        </w:rPr>
        <w:t>Tehtävä pohjautuu vapaasti opetuksessa käytettävään “1918-Minä olin siellä” -kirjan</w:t>
      </w:r>
      <w:r w:rsidRPr="0048204E">
        <w:rPr>
          <w:rFonts w:asciiTheme="minorHAnsi" w:eastAsia="Arial" w:hAnsiTheme="minorHAnsi" w:cs="Arial"/>
          <w:color w:val="006699"/>
        </w:rPr>
        <w:t xml:space="preserve"> </w:t>
      </w:r>
      <w:hyperlink r:id="rId6">
        <w:r w:rsidRPr="0048204E">
          <w:rPr>
            <w:rFonts w:asciiTheme="minorHAnsi" w:eastAsia="Arial" w:hAnsiTheme="minorHAnsi" w:cs="Arial"/>
            <w:color w:val="006699"/>
            <w:u w:val="single"/>
          </w:rPr>
          <w:t>https://www.1918.finlit.fi/</w:t>
        </w:r>
      </w:hyperlink>
      <w:r w:rsidRPr="005508C1">
        <w:rPr>
          <w:rFonts w:asciiTheme="minorHAnsi" w:eastAsia="Arial" w:hAnsiTheme="minorHAnsi" w:cs="Arial"/>
          <w:color w:val="000000"/>
        </w:rPr>
        <w:t xml:space="preserve"> kahden lähdetekstin vertailuun: </w:t>
      </w:r>
      <w:r w:rsidRPr="005508C1">
        <w:rPr>
          <w:rFonts w:asciiTheme="minorHAnsi" w:eastAsia="Arial" w:hAnsiTheme="minorHAnsi" w:cs="Arial"/>
          <w:b/>
          <w:color w:val="000000"/>
        </w:rPr>
        <w:t xml:space="preserve">s. 40 “Väinön viimeiset kirjeet” </w:t>
      </w:r>
      <w:r w:rsidRPr="005508C1">
        <w:rPr>
          <w:rFonts w:asciiTheme="minorHAnsi" w:eastAsia="Arial" w:hAnsiTheme="minorHAnsi" w:cs="Arial"/>
          <w:color w:val="000000"/>
        </w:rPr>
        <w:t xml:space="preserve">ja </w:t>
      </w:r>
      <w:r w:rsidRPr="005508C1">
        <w:rPr>
          <w:rFonts w:asciiTheme="minorHAnsi" w:eastAsia="Arial" w:hAnsiTheme="minorHAnsi" w:cs="Arial"/>
          <w:b/>
          <w:color w:val="000000"/>
        </w:rPr>
        <w:t>s</w:t>
      </w:r>
      <w:r>
        <w:rPr>
          <w:rFonts w:asciiTheme="minorHAnsi" w:eastAsia="Arial" w:hAnsiTheme="minorHAnsi" w:cs="Arial"/>
          <w:b/>
          <w:color w:val="000000"/>
        </w:rPr>
        <w:t xml:space="preserve">. </w:t>
      </w:r>
      <w:r w:rsidRPr="005508C1">
        <w:rPr>
          <w:rFonts w:asciiTheme="minorHAnsi" w:eastAsia="Arial" w:hAnsiTheme="minorHAnsi" w:cs="Arial"/>
          <w:b/>
          <w:color w:val="000000"/>
        </w:rPr>
        <w:t xml:space="preserve">46 “Sotatoimet eivät mitään lastenleikkiä olleetkaan”. </w:t>
      </w:r>
      <w:r w:rsidRPr="005508C1">
        <w:rPr>
          <w:rFonts w:asciiTheme="minorHAnsi" w:eastAsia="Arial" w:hAnsiTheme="minorHAnsi" w:cs="Arial"/>
          <w:color w:val="000000"/>
        </w:rPr>
        <w:t xml:space="preserve">Tehtävän tarkoituksena on harjoituttaa oppilasta lähteiden tulkintaan. Tehtävässä arvioitavat taidot ovat T11, jonka tavoite on </w:t>
      </w:r>
      <w:r w:rsidRPr="005508C1">
        <w:rPr>
          <w:rFonts w:asciiTheme="minorHAnsi" w:eastAsia="Arial" w:hAnsiTheme="minorHAnsi" w:cs="Arial"/>
          <w:i/>
          <w:color w:val="000000"/>
        </w:rPr>
        <w:t>harjaannuttaa oppilasta käyttämään erilaisia lähteitä, vertailemaan niitä ja muodostamaan oman perustellun tulkintansa niiden pohjalta</w:t>
      </w:r>
      <w:r w:rsidRPr="005508C1">
        <w:rPr>
          <w:rFonts w:asciiTheme="minorHAnsi" w:eastAsia="Arial" w:hAnsiTheme="minorHAnsi" w:cs="Arial"/>
          <w:color w:val="000000"/>
        </w:rPr>
        <w:t xml:space="preserve"> sekä T2 </w:t>
      </w:r>
      <w:r w:rsidRPr="005508C1">
        <w:rPr>
          <w:rFonts w:asciiTheme="minorHAnsi" w:eastAsia="Arial" w:hAnsiTheme="minorHAnsi" w:cs="Arial"/>
          <w:i/>
          <w:color w:val="000000"/>
        </w:rPr>
        <w:t>aktivoida oppilasta hankkimaan historiallista tietoa sekä arvioimaan tiedonlähteiden luotettavuutta</w:t>
      </w:r>
      <w:r w:rsidRPr="005508C1">
        <w:rPr>
          <w:rFonts w:asciiTheme="minorHAnsi" w:eastAsia="Arial" w:hAnsiTheme="minorHAnsi" w:cs="Arial"/>
          <w:color w:val="000000"/>
        </w:rPr>
        <w:t>.</w:t>
      </w:r>
      <w:r>
        <w:rPr>
          <w:rFonts w:asciiTheme="minorHAnsi" w:eastAsia="Arial" w:hAnsiTheme="minorHAnsi" w:cs="Arial"/>
          <w:color w:val="000000"/>
        </w:rPr>
        <w:t xml:space="preserve"> </w:t>
      </w:r>
      <w:r w:rsidRPr="005508C1">
        <w:rPr>
          <w:rFonts w:asciiTheme="minorHAnsi" w:eastAsia="Arial" w:hAnsiTheme="minorHAnsi" w:cs="Arial"/>
          <w:color w:val="000000"/>
        </w:rPr>
        <w:t>Tehtävässä harjoitellaan myös taitoa T8, jota ei käytetä arvosanan muodostamisen perusteena</w:t>
      </w:r>
      <w:r>
        <w:rPr>
          <w:rFonts w:asciiTheme="minorHAnsi" w:eastAsia="Arial" w:hAnsiTheme="minorHAnsi" w:cs="Arial"/>
          <w:color w:val="000000"/>
        </w:rPr>
        <w:t>.</w:t>
      </w:r>
    </w:p>
    <w:p w14:paraId="2B697777" w14:textId="77777777" w:rsidR="00F425F4" w:rsidRPr="005508C1" w:rsidRDefault="00F425F4" w:rsidP="005508C1">
      <w:pPr>
        <w:pBdr>
          <w:top w:val="nil"/>
          <w:left w:val="nil"/>
          <w:bottom w:val="nil"/>
          <w:right w:val="nil"/>
          <w:between w:val="nil"/>
        </w:pBdr>
        <w:shd w:val="clear" w:color="auto" w:fill="FFFFFF"/>
        <w:spacing w:after="225" w:line="276" w:lineRule="auto"/>
        <w:jc w:val="both"/>
        <w:rPr>
          <w:rFonts w:asciiTheme="minorHAnsi" w:hAnsiTheme="minorHAnsi"/>
          <w:color w:val="000000"/>
          <w:sz w:val="24"/>
          <w:szCs w:val="24"/>
        </w:rPr>
      </w:pPr>
    </w:p>
    <w:p w14:paraId="0818D073" w14:textId="77777777" w:rsidR="00F425F4" w:rsidRPr="005508C1" w:rsidRDefault="005508C1" w:rsidP="005508C1">
      <w:pPr>
        <w:pBdr>
          <w:top w:val="nil"/>
          <w:left w:val="nil"/>
          <w:bottom w:val="nil"/>
          <w:right w:val="nil"/>
          <w:between w:val="nil"/>
        </w:pBdr>
        <w:shd w:val="clear" w:color="auto" w:fill="FFFFFF"/>
        <w:spacing w:after="225" w:line="276" w:lineRule="auto"/>
        <w:jc w:val="both"/>
        <w:rPr>
          <w:rFonts w:asciiTheme="minorHAnsi" w:hAnsiTheme="minorHAnsi"/>
          <w:b/>
          <w:i/>
          <w:color w:val="000000"/>
          <w:sz w:val="24"/>
          <w:szCs w:val="24"/>
        </w:rPr>
      </w:pPr>
      <w:r w:rsidRPr="005508C1">
        <w:rPr>
          <w:rFonts w:asciiTheme="minorHAnsi" w:hAnsiTheme="minorHAnsi"/>
          <w:b/>
          <w:i/>
          <w:color w:val="000000"/>
          <w:sz w:val="24"/>
          <w:szCs w:val="24"/>
        </w:rPr>
        <w:t>Katja Kiipeli-Jaakkonen</w:t>
      </w:r>
    </w:p>
    <w:p w14:paraId="3B017271" w14:textId="77777777" w:rsidR="00F425F4" w:rsidRPr="005508C1" w:rsidRDefault="005508C1" w:rsidP="005508C1">
      <w:pPr>
        <w:spacing w:line="276" w:lineRule="auto"/>
        <w:rPr>
          <w:rFonts w:asciiTheme="minorHAnsi" w:hAnsiTheme="minorHAnsi"/>
        </w:rPr>
      </w:pPr>
      <w:r w:rsidRPr="005508C1">
        <w:rPr>
          <w:rFonts w:asciiTheme="minorHAnsi" w:hAnsiTheme="minorHAnsi"/>
        </w:rPr>
        <w:br w:type="page"/>
      </w:r>
    </w:p>
    <w:p w14:paraId="1254E3DA" w14:textId="3B64E29F" w:rsidR="00C0792D" w:rsidRPr="00C0792D" w:rsidRDefault="00C0792D" w:rsidP="005508C1">
      <w:pPr>
        <w:pStyle w:val="Otsikko1"/>
        <w:spacing w:line="276" w:lineRule="auto"/>
        <w:rPr>
          <w:rFonts w:asciiTheme="minorHAnsi" w:eastAsia="Calibri" w:hAnsiTheme="minorHAnsi" w:cs="Calibri"/>
          <w:b/>
          <w:caps/>
          <w:color w:val="auto"/>
          <w:sz w:val="40"/>
          <w:szCs w:val="40"/>
        </w:rPr>
      </w:pPr>
      <w:r w:rsidRPr="00C0792D">
        <w:rPr>
          <w:rFonts w:asciiTheme="minorHAnsi" w:eastAsia="Calibri" w:hAnsiTheme="minorHAnsi" w:cs="Calibri"/>
          <w:b/>
          <w:caps/>
          <w:color w:val="auto"/>
          <w:sz w:val="40"/>
          <w:szCs w:val="40"/>
        </w:rPr>
        <w:lastRenderedPageBreak/>
        <w:t>LÄHTEIDEN TULKINTATEHTÄVÄ</w:t>
      </w:r>
    </w:p>
    <w:p w14:paraId="41902866" w14:textId="4FF20273" w:rsidR="00F425F4" w:rsidRPr="00C0792D" w:rsidRDefault="005508C1" w:rsidP="005508C1">
      <w:pPr>
        <w:pStyle w:val="Otsikko1"/>
        <w:spacing w:line="276" w:lineRule="auto"/>
        <w:rPr>
          <w:rFonts w:asciiTheme="minorHAnsi" w:eastAsia="Calibri" w:hAnsiTheme="minorHAnsi" w:cs="Calibri"/>
          <w:b/>
          <w:caps/>
          <w:color w:val="006699"/>
          <w:sz w:val="28"/>
          <w:szCs w:val="28"/>
        </w:rPr>
      </w:pPr>
      <w:r w:rsidRPr="00C0792D">
        <w:rPr>
          <w:rFonts w:asciiTheme="minorHAnsi" w:eastAsia="Calibri" w:hAnsiTheme="minorHAnsi" w:cs="Calibri"/>
          <w:b/>
          <w:caps/>
          <w:color w:val="006699"/>
          <w:sz w:val="28"/>
          <w:szCs w:val="28"/>
        </w:rPr>
        <w:t>Ohjeet oppilaalle</w:t>
      </w:r>
    </w:p>
    <w:p w14:paraId="19F07DAB" w14:textId="2D78AB86" w:rsidR="00F425F4" w:rsidRPr="005508C1" w:rsidRDefault="005508C1" w:rsidP="005508C1">
      <w:pPr>
        <w:spacing w:line="276" w:lineRule="auto"/>
        <w:rPr>
          <w:rFonts w:asciiTheme="minorHAnsi" w:hAnsiTheme="minorHAnsi"/>
        </w:rPr>
      </w:pPr>
      <w:r w:rsidRPr="005508C1">
        <w:rPr>
          <w:rFonts w:asciiTheme="minorHAnsi" w:hAnsiTheme="minorHAnsi"/>
        </w:rPr>
        <w:t>Lue linkistä löytyvät kaksi lähdetekstiä ja vastaa niiden pohjalta alla oleviin kysymyksiin. Tutustu ennen tehtävän aloittamista arviointikriteereihin.</w:t>
      </w:r>
    </w:p>
    <w:p w14:paraId="0D5C2AE4" w14:textId="34E3E186" w:rsidR="00F425F4" w:rsidRPr="005508C1" w:rsidRDefault="005508C1" w:rsidP="005508C1">
      <w:pPr>
        <w:spacing w:after="0" w:line="276" w:lineRule="auto"/>
        <w:ind w:left="360"/>
        <w:rPr>
          <w:rFonts w:asciiTheme="minorHAnsi" w:eastAsia="Times New Roman" w:hAnsiTheme="minorHAnsi" w:cs="Times New Roman"/>
          <w:sz w:val="24"/>
          <w:szCs w:val="24"/>
        </w:rPr>
      </w:pPr>
      <w:r w:rsidRPr="005508C1">
        <w:rPr>
          <w:rFonts w:asciiTheme="minorHAnsi" w:eastAsia="Arial" w:hAnsiTheme="minorHAnsi" w:cs="Arial"/>
          <w:color w:val="000000"/>
        </w:rPr>
        <w:t xml:space="preserve">“1918 </w:t>
      </w:r>
      <w:r w:rsidR="00C0792D">
        <w:rPr>
          <w:rFonts w:asciiTheme="minorHAnsi" w:eastAsia="Arial" w:hAnsiTheme="minorHAnsi" w:cs="Arial"/>
          <w:color w:val="000000"/>
        </w:rPr>
        <w:t xml:space="preserve">– </w:t>
      </w:r>
      <w:r w:rsidRPr="005508C1">
        <w:rPr>
          <w:rFonts w:asciiTheme="minorHAnsi" w:eastAsia="Arial" w:hAnsiTheme="minorHAnsi" w:cs="Arial"/>
          <w:color w:val="000000"/>
        </w:rPr>
        <w:t xml:space="preserve">Minä olin siellä” -kirja </w:t>
      </w:r>
      <w:hyperlink r:id="rId7">
        <w:r w:rsidRPr="00C0792D">
          <w:rPr>
            <w:rFonts w:asciiTheme="minorHAnsi" w:eastAsia="Arial" w:hAnsiTheme="minorHAnsi" w:cs="Arial"/>
            <w:b/>
            <w:bCs/>
            <w:color w:val="006699"/>
            <w:u w:val="single"/>
          </w:rPr>
          <w:t>https://www.1918.finlit.fi/</w:t>
        </w:r>
      </w:hyperlink>
      <w:r w:rsidRPr="005508C1">
        <w:rPr>
          <w:rFonts w:asciiTheme="minorHAnsi" w:eastAsia="Arial" w:hAnsiTheme="minorHAnsi" w:cs="Arial"/>
          <w:color w:val="000000"/>
        </w:rPr>
        <w:t xml:space="preserve"> : </w:t>
      </w:r>
      <w:r w:rsidRPr="005508C1">
        <w:rPr>
          <w:rFonts w:asciiTheme="minorHAnsi" w:eastAsia="Arial" w:hAnsiTheme="minorHAnsi" w:cs="Arial"/>
          <w:b/>
          <w:color w:val="000000"/>
        </w:rPr>
        <w:t>s.</w:t>
      </w:r>
      <w:r w:rsidR="00C0792D">
        <w:rPr>
          <w:rFonts w:asciiTheme="minorHAnsi" w:eastAsia="Arial" w:hAnsiTheme="minorHAnsi" w:cs="Arial"/>
          <w:b/>
          <w:color w:val="000000"/>
        </w:rPr>
        <w:t xml:space="preserve"> </w:t>
      </w:r>
      <w:r w:rsidRPr="005508C1">
        <w:rPr>
          <w:rFonts w:asciiTheme="minorHAnsi" w:eastAsia="Arial" w:hAnsiTheme="minorHAnsi" w:cs="Arial"/>
          <w:b/>
          <w:color w:val="000000"/>
        </w:rPr>
        <w:t xml:space="preserve">40 “Väinön viimeiset kirjeet” </w:t>
      </w:r>
      <w:r w:rsidRPr="005508C1">
        <w:rPr>
          <w:rFonts w:asciiTheme="minorHAnsi" w:eastAsia="Arial" w:hAnsiTheme="minorHAnsi" w:cs="Arial"/>
          <w:color w:val="000000"/>
        </w:rPr>
        <w:t xml:space="preserve">ja </w:t>
      </w:r>
      <w:r w:rsidRPr="005508C1">
        <w:rPr>
          <w:rFonts w:asciiTheme="minorHAnsi" w:eastAsia="Arial" w:hAnsiTheme="minorHAnsi" w:cs="Arial"/>
          <w:b/>
          <w:color w:val="000000"/>
        </w:rPr>
        <w:t>s.</w:t>
      </w:r>
      <w:r w:rsidR="00C0792D">
        <w:rPr>
          <w:rFonts w:asciiTheme="minorHAnsi" w:eastAsia="Arial" w:hAnsiTheme="minorHAnsi" w:cs="Arial"/>
          <w:b/>
          <w:color w:val="000000"/>
        </w:rPr>
        <w:t xml:space="preserve"> </w:t>
      </w:r>
      <w:r w:rsidRPr="005508C1">
        <w:rPr>
          <w:rFonts w:asciiTheme="minorHAnsi" w:eastAsia="Arial" w:hAnsiTheme="minorHAnsi" w:cs="Arial"/>
          <w:b/>
          <w:color w:val="000000"/>
        </w:rPr>
        <w:t>46 “Sotatoimet eivät mitään lastenleikkiä olleetkaan”</w:t>
      </w:r>
      <w:r w:rsidRPr="005508C1">
        <w:rPr>
          <w:rFonts w:asciiTheme="minorHAnsi" w:eastAsia="Times New Roman" w:hAnsiTheme="minorHAnsi" w:cs="Times New Roman"/>
          <w:sz w:val="24"/>
          <w:szCs w:val="24"/>
        </w:rPr>
        <w:br/>
      </w:r>
    </w:p>
    <w:p w14:paraId="3DE82306" w14:textId="77777777" w:rsidR="005508C1" w:rsidRDefault="005508C1" w:rsidP="005508C1">
      <w:pPr>
        <w:pStyle w:val="Luettelokappale"/>
        <w:numPr>
          <w:ilvl w:val="0"/>
          <w:numId w:val="3"/>
        </w:numPr>
        <w:spacing w:after="0" w:line="276" w:lineRule="auto"/>
        <w:rPr>
          <w:rFonts w:asciiTheme="minorHAnsi" w:eastAsia="Arial" w:hAnsiTheme="minorHAnsi" w:cs="Arial"/>
          <w:color w:val="000000"/>
        </w:rPr>
      </w:pPr>
    </w:p>
    <w:p w14:paraId="290D9921" w14:textId="254F9BA3" w:rsidR="005508C1" w:rsidRDefault="005508C1" w:rsidP="005508C1">
      <w:pPr>
        <w:pStyle w:val="Luettelokappale"/>
        <w:numPr>
          <w:ilvl w:val="1"/>
          <w:numId w:val="3"/>
        </w:numPr>
        <w:spacing w:after="0" w:line="276" w:lineRule="auto"/>
        <w:rPr>
          <w:rFonts w:asciiTheme="minorHAnsi" w:eastAsia="Arial" w:hAnsiTheme="minorHAnsi" w:cs="Arial"/>
          <w:color w:val="000000"/>
        </w:rPr>
      </w:pPr>
      <w:r w:rsidRPr="005508C1">
        <w:rPr>
          <w:rFonts w:asciiTheme="minorHAnsi" w:eastAsia="Arial" w:hAnsiTheme="minorHAnsi" w:cs="Arial"/>
          <w:color w:val="000000"/>
        </w:rPr>
        <w:t>Millainen lähde on s.</w:t>
      </w:r>
      <w:r w:rsidR="00C0792D">
        <w:rPr>
          <w:rFonts w:asciiTheme="minorHAnsi" w:eastAsia="Arial" w:hAnsiTheme="minorHAnsi" w:cs="Arial"/>
          <w:color w:val="000000"/>
        </w:rPr>
        <w:t xml:space="preserve"> </w:t>
      </w:r>
      <w:r w:rsidRPr="005508C1">
        <w:rPr>
          <w:rFonts w:asciiTheme="minorHAnsi" w:eastAsia="Arial" w:hAnsiTheme="minorHAnsi" w:cs="Arial"/>
          <w:color w:val="000000"/>
        </w:rPr>
        <w:t>40 “Väinön viimeiset kirjeet”?</w:t>
      </w:r>
    </w:p>
    <w:p w14:paraId="6461E97E" w14:textId="7A127A67" w:rsidR="00F425F4" w:rsidRPr="005508C1" w:rsidRDefault="005508C1" w:rsidP="005508C1">
      <w:pPr>
        <w:pStyle w:val="Luettelokappale"/>
        <w:numPr>
          <w:ilvl w:val="1"/>
          <w:numId w:val="3"/>
        </w:numPr>
        <w:spacing w:after="0" w:line="276" w:lineRule="auto"/>
        <w:rPr>
          <w:rFonts w:asciiTheme="minorHAnsi" w:eastAsia="Arial" w:hAnsiTheme="minorHAnsi" w:cs="Arial"/>
          <w:color w:val="000000"/>
        </w:rPr>
      </w:pPr>
      <w:r w:rsidRPr="005508C1">
        <w:rPr>
          <w:rFonts w:asciiTheme="minorHAnsi" w:eastAsia="Arial" w:hAnsiTheme="minorHAnsi" w:cs="Arial"/>
          <w:color w:val="000000"/>
        </w:rPr>
        <w:t>Millainen lähde on s.</w:t>
      </w:r>
      <w:r w:rsidR="00C0792D">
        <w:rPr>
          <w:rFonts w:asciiTheme="minorHAnsi" w:eastAsia="Arial" w:hAnsiTheme="minorHAnsi" w:cs="Arial"/>
          <w:color w:val="000000"/>
        </w:rPr>
        <w:t xml:space="preserve"> </w:t>
      </w:r>
      <w:r w:rsidRPr="005508C1">
        <w:rPr>
          <w:rFonts w:asciiTheme="minorHAnsi" w:eastAsia="Arial" w:hAnsiTheme="minorHAnsi" w:cs="Arial"/>
          <w:color w:val="000000"/>
        </w:rPr>
        <w:t>46 “Sotatoimet eivät mitään lastenleikkiä olleetkaan”?</w:t>
      </w:r>
    </w:p>
    <w:p w14:paraId="1B4761E4" w14:textId="77777777" w:rsidR="00F425F4" w:rsidRPr="005508C1" w:rsidRDefault="00F425F4" w:rsidP="005508C1">
      <w:pPr>
        <w:spacing w:after="0" w:line="276" w:lineRule="auto"/>
        <w:rPr>
          <w:rFonts w:asciiTheme="minorHAnsi" w:eastAsia="Times New Roman" w:hAnsiTheme="minorHAnsi" w:cs="Times New Roman"/>
          <w:sz w:val="24"/>
          <w:szCs w:val="24"/>
        </w:rPr>
      </w:pPr>
    </w:p>
    <w:p w14:paraId="6C035948" w14:textId="489B9BD9" w:rsidR="00F425F4" w:rsidRPr="005508C1" w:rsidRDefault="005508C1" w:rsidP="005508C1">
      <w:pPr>
        <w:numPr>
          <w:ilvl w:val="0"/>
          <w:numId w:val="3"/>
        </w:numPr>
        <w:pBdr>
          <w:top w:val="nil"/>
          <w:left w:val="nil"/>
          <w:bottom w:val="nil"/>
          <w:right w:val="nil"/>
          <w:between w:val="nil"/>
        </w:pBdr>
        <w:spacing w:after="0" w:line="276" w:lineRule="auto"/>
        <w:rPr>
          <w:rFonts w:asciiTheme="minorHAnsi" w:eastAsia="Times New Roman" w:hAnsiTheme="minorHAnsi" w:cs="Times New Roman"/>
          <w:color w:val="000000"/>
          <w:sz w:val="24"/>
          <w:szCs w:val="24"/>
        </w:rPr>
      </w:pPr>
      <w:r w:rsidRPr="005508C1">
        <w:rPr>
          <w:rFonts w:asciiTheme="minorHAnsi" w:eastAsia="Arial" w:hAnsiTheme="minorHAnsi" w:cs="Arial"/>
          <w:color w:val="000000"/>
        </w:rPr>
        <w:t xml:space="preserve">Kumpi lähteistä on mielestäsi luotettavampi? Miksi? </w:t>
      </w:r>
      <w:r w:rsidRPr="005508C1">
        <w:rPr>
          <w:rFonts w:asciiTheme="minorHAnsi" w:eastAsia="Times New Roman" w:hAnsiTheme="minorHAnsi" w:cs="Times New Roman"/>
          <w:sz w:val="24"/>
          <w:szCs w:val="24"/>
        </w:rPr>
        <w:br/>
      </w:r>
    </w:p>
    <w:p w14:paraId="57851A1D" w14:textId="77777777" w:rsidR="00F425F4" w:rsidRPr="005508C1" w:rsidRDefault="005508C1" w:rsidP="005508C1">
      <w:pPr>
        <w:numPr>
          <w:ilvl w:val="0"/>
          <w:numId w:val="3"/>
        </w:numPr>
        <w:pBdr>
          <w:top w:val="nil"/>
          <w:left w:val="nil"/>
          <w:bottom w:val="nil"/>
          <w:right w:val="nil"/>
          <w:between w:val="nil"/>
        </w:pBdr>
        <w:spacing w:after="0" w:line="276" w:lineRule="auto"/>
        <w:rPr>
          <w:rFonts w:asciiTheme="minorHAnsi" w:eastAsia="Arial" w:hAnsiTheme="minorHAnsi" w:cs="Arial"/>
          <w:color w:val="000000"/>
        </w:rPr>
      </w:pPr>
      <w:r w:rsidRPr="005508C1">
        <w:rPr>
          <w:rFonts w:asciiTheme="minorHAnsi" w:eastAsia="Arial" w:hAnsiTheme="minorHAnsi" w:cs="Arial"/>
          <w:color w:val="000000"/>
        </w:rPr>
        <w:t>Kummalla puolella  </w:t>
      </w:r>
    </w:p>
    <w:p w14:paraId="2847A739" w14:textId="7903E6E5" w:rsidR="00F425F4" w:rsidRPr="005508C1" w:rsidRDefault="005508C1" w:rsidP="005508C1">
      <w:pPr>
        <w:pStyle w:val="Luettelokappale"/>
        <w:numPr>
          <w:ilvl w:val="1"/>
          <w:numId w:val="3"/>
        </w:numPr>
        <w:spacing w:after="0" w:line="276" w:lineRule="auto"/>
        <w:rPr>
          <w:rFonts w:asciiTheme="minorHAnsi" w:eastAsia="Times New Roman" w:hAnsiTheme="minorHAnsi" w:cs="Times New Roman"/>
          <w:sz w:val="24"/>
          <w:szCs w:val="24"/>
        </w:rPr>
      </w:pPr>
      <w:r w:rsidRPr="005508C1">
        <w:rPr>
          <w:rFonts w:asciiTheme="minorHAnsi" w:eastAsia="Arial" w:hAnsiTheme="minorHAnsi" w:cs="Arial"/>
          <w:color w:val="000000"/>
        </w:rPr>
        <w:t>Väinö taisteli? </w:t>
      </w:r>
    </w:p>
    <w:p w14:paraId="3C833418" w14:textId="663D8DBC" w:rsidR="00F425F4" w:rsidRPr="005508C1" w:rsidRDefault="005508C1" w:rsidP="005508C1">
      <w:pPr>
        <w:pStyle w:val="Luettelokappale"/>
        <w:numPr>
          <w:ilvl w:val="1"/>
          <w:numId w:val="3"/>
        </w:numPr>
        <w:spacing w:after="0" w:line="276" w:lineRule="auto"/>
        <w:rPr>
          <w:rFonts w:asciiTheme="minorHAnsi" w:eastAsia="Times New Roman" w:hAnsiTheme="minorHAnsi" w:cs="Times New Roman"/>
          <w:sz w:val="24"/>
          <w:szCs w:val="24"/>
        </w:rPr>
      </w:pPr>
      <w:r w:rsidRPr="005508C1">
        <w:rPr>
          <w:rFonts w:asciiTheme="minorHAnsi" w:eastAsia="Arial" w:hAnsiTheme="minorHAnsi" w:cs="Arial"/>
          <w:color w:val="000000"/>
        </w:rPr>
        <w:t>Lauri taisteli?</w:t>
      </w:r>
      <w:r w:rsidRPr="005508C1">
        <w:rPr>
          <w:rFonts w:asciiTheme="minorHAnsi" w:eastAsia="Times New Roman" w:hAnsiTheme="minorHAnsi" w:cs="Times New Roman"/>
          <w:sz w:val="24"/>
          <w:szCs w:val="24"/>
        </w:rPr>
        <w:br/>
      </w:r>
    </w:p>
    <w:p w14:paraId="1072592F" w14:textId="77777777" w:rsidR="00F425F4" w:rsidRPr="005508C1" w:rsidRDefault="005508C1" w:rsidP="005508C1">
      <w:pPr>
        <w:numPr>
          <w:ilvl w:val="0"/>
          <w:numId w:val="3"/>
        </w:numPr>
        <w:pBdr>
          <w:top w:val="nil"/>
          <w:left w:val="nil"/>
          <w:bottom w:val="nil"/>
          <w:right w:val="nil"/>
          <w:between w:val="nil"/>
        </w:pBdr>
        <w:spacing w:after="0" w:line="276" w:lineRule="auto"/>
        <w:rPr>
          <w:rFonts w:asciiTheme="minorHAnsi" w:eastAsia="Arial" w:hAnsiTheme="minorHAnsi" w:cs="Arial"/>
          <w:color w:val="000000"/>
        </w:rPr>
      </w:pPr>
      <w:r w:rsidRPr="005508C1">
        <w:rPr>
          <w:rFonts w:asciiTheme="minorHAnsi" w:eastAsia="Arial" w:hAnsiTheme="minorHAnsi" w:cs="Arial"/>
          <w:color w:val="000000"/>
        </w:rPr>
        <w:t>Etsi lähteestä tietoa ja perustele sen pohjalta, miksi henkilöt menivät taistelemaan valitsemalleen puolelle sodassa</w:t>
      </w:r>
      <w:r w:rsidRPr="005508C1">
        <w:rPr>
          <w:rFonts w:asciiTheme="minorHAnsi" w:eastAsia="Arial" w:hAnsiTheme="minorHAnsi" w:cs="Arial"/>
        </w:rPr>
        <w:t>.</w:t>
      </w:r>
    </w:p>
    <w:p w14:paraId="0DD41919" w14:textId="42C476C1" w:rsidR="00F425F4" w:rsidRPr="005508C1" w:rsidRDefault="005508C1" w:rsidP="005508C1">
      <w:pPr>
        <w:pStyle w:val="Luettelokappale"/>
        <w:numPr>
          <w:ilvl w:val="1"/>
          <w:numId w:val="3"/>
        </w:numPr>
        <w:spacing w:after="0" w:line="276" w:lineRule="auto"/>
        <w:rPr>
          <w:rFonts w:asciiTheme="minorHAnsi" w:eastAsia="Times New Roman" w:hAnsiTheme="minorHAnsi" w:cs="Times New Roman"/>
          <w:sz w:val="24"/>
          <w:szCs w:val="24"/>
        </w:rPr>
      </w:pPr>
      <w:r w:rsidRPr="005508C1">
        <w:rPr>
          <w:rFonts w:asciiTheme="minorHAnsi" w:eastAsia="Arial" w:hAnsiTheme="minorHAnsi" w:cs="Arial"/>
          <w:color w:val="000000"/>
        </w:rPr>
        <w:t>Väinö </w:t>
      </w:r>
    </w:p>
    <w:p w14:paraId="1CD39054" w14:textId="6208BC13" w:rsidR="00F425F4" w:rsidRPr="005508C1" w:rsidRDefault="005508C1" w:rsidP="005508C1">
      <w:pPr>
        <w:pStyle w:val="Luettelokappale"/>
        <w:numPr>
          <w:ilvl w:val="1"/>
          <w:numId w:val="3"/>
        </w:numPr>
        <w:spacing w:after="0" w:line="276" w:lineRule="auto"/>
        <w:rPr>
          <w:rFonts w:asciiTheme="minorHAnsi" w:eastAsia="Times New Roman" w:hAnsiTheme="minorHAnsi" w:cs="Times New Roman"/>
          <w:sz w:val="24"/>
          <w:szCs w:val="24"/>
        </w:rPr>
      </w:pPr>
      <w:r w:rsidRPr="005508C1">
        <w:rPr>
          <w:rFonts w:asciiTheme="minorHAnsi" w:eastAsia="Arial" w:hAnsiTheme="minorHAnsi" w:cs="Arial"/>
          <w:color w:val="000000"/>
        </w:rPr>
        <w:t>Lauri </w:t>
      </w:r>
    </w:p>
    <w:p w14:paraId="7B549B7D" w14:textId="3A715AB4" w:rsidR="00F425F4" w:rsidRPr="005508C1" w:rsidRDefault="00F425F4" w:rsidP="005508C1">
      <w:pPr>
        <w:pStyle w:val="Luettelokappale"/>
        <w:spacing w:after="0" w:line="276" w:lineRule="auto"/>
        <w:rPr>
          <w:rFonts w:asciiTheme="minorHAnsi" w:eastAsia="Times New Roman" w:hAnsiTheme="minorHAnsi" w:cs="Times New Roman"/>
          <w:sz w:val="24"/>
          <w:szCs w:val="24"/>
        </w:rPr>
      </w:pPr>
    </w:p>
    <w:p w14:paraId="77DDF45B" w14:textId="77777777" w:rsidR="00F425F4" w:rsidRPr="005508C1" w:rsidRDefault="005508C1" w:rsidP="005508C1">
      <w:pPr>
        <w:numPr>
          <w:ilvl w:val="0"/>
          <w:numId w:val="3"/>
        </w:numPr>
        <w:pBdr>
          <w:top w:val="nil"/>
          <w:left w:val="nil"/>
          <w:bottom w:val="nil"/>
          <w:right w:val="nil"/>
          <w:between w:val="nil"/>
        </w:pBdr>
        <w:spacing w:after="0" w:line="276" w:lineRule="auto"/>
        <w:rPr>
          <w:rFonts w:asciiTheme="minorHAnsi" w:eastAsia="Arial" w:hAnsiTheme="minorHAnsi" w:cs="Arial"/>
          <w:color w:val="000000"/>
        </w:rPr>
      </w:pPr>
      <w:r w:rsidRPr="005508C1">
        <w:rPr>
          <w:rFonts w:asciiTheme="minorHAnsi" w:eastAsia="Arial" w:hAnsiTheme="minorHAnsi" w:cs="Arial"/>
          <w:color w:val="000000"/>
        </w:rPr>
        <w:t>Millaisena vastapuoli esitetään lähteissä?</w:t>
      </w:r>
    </w:p>
    <w:p w14:paraId="6D78B16E" w14:textId="77777777" w:rsidR="00F425F4" w:rsidRPr="005508C1" w:rsidRDefault="00F425F4" w:rsidP="005508C1">
      <w:pPr>
        <w:pBdr>
          <w:top w:val="nil"/>
          <w:left w:val="nil"/>
          <w:bottom w:val="nil"/>
          <w:right w:val="nil"/>
          <w:between w:val="nil"/>
        </w:pBdr>
        <w:spacing w:after="0" w:line="276" w:lineRule="auto"/>
        <w:rPr>
          <w:rFonts w:asciiTheme="minorHAnsi" w:eastAsia="Arial" w:hAnsiTheme="minorHAnsi" w:cs="Arial"/>
        </w:rPr>
      </w:pPr>
    </w:p>
    <w:p w14:paraId="37FCF9F6" w14:textId="4419CF35" w:rsidR="00F425F4" w:rsidRPr="005508C1" w:rsidRDefault="005508C1" w:rsidP="005508C1">
      <w:pPr>
        <w:numPr>
          <w:ilvl w:val="0"/>
          <w:numId w:val="3"/>
        </w:numPr>
        <w:pBdr>
          <w:top w:val="nil"/>
          <w:left w:val="nil"/>
          <w:bottom w:val="nil"/>
          <w:right w:val="nil"/>
          <w:between w:val="nil"/>
        </w:pBdr>
        <w:spacing w:after="0" w:line="276" w:lineRule="auto"/>
        <w:rPr>
          <w:rFonts w:asciiTheme="minorHAnsi" w:eastAsia="Arial" w:hAnsiTheme="minorHAnsi" w:cs="Arial"/>
        </w:rPr>
      </w:pPr>
      <w:r w:rsidRPr="005508C1">
        <w:rPr>
          <w:rFonts w:asciiTheme="minorHAnsi" w:eastAsia="Arial" w:hAnsiTheme="minorHAnsi" w:cs="Arial"/>
        </w:rPr>
        <w:t xml:space="preserve"> Pohdi, onko lähteistä mahdollista tehdä erilaisia tulkintoja.</w:t>
      </w:r>
    </w:p>
    <w:p w14:paraId="7F0E248F" w14:textId="77777777" w:rsidR="00F425F4" w:rsidRPr="005508C1" w:rsidRDefault="00F425F4" w:rsidP="005508C1">
      <w:pPr>
        <w:spacing w:line="276" w:lineRule="auto"/>
        <w:rPr>
          <w:rFonts w:asciiTheme="minorHAnsi" w:hAnsiTheme="minorHAnsi"/>
        </w:rPr>
      </w:pPr>
    </w:p>
    <w:p w14:paraId="5C9D8C1E" w14:textId="77777777" w:rsidR="00F425F4" w:rsidRPr="005508C1" w:rsidRDefault="00F425F4" w:rsidP="005508C1">
      <w:pPr>
        <w:spacing w:line="276" w:lineRule="auto"/>
        <w:rPr>
          <w:rFonts w:asciiTheme="minorHAnsi" w:hAnsiTheme="minorHAnsi"/>
        </w:rPr>
      </w:pPr>
    </w:p>
    <w:p w14:paraId="231532A4" w14:textId="65F6387A" w:rsidR="005508C1" w:rsidRDefault="005508C1">
      <w:pPr>
        <w:rPr>
          <w:rFonts w:asciiTheme="minorHAnsi" w:hAnsiTheme="minorHAnsi"/>
        </w:rPr>
      </w:pPr>
      <w:r>
        <w:rPr>
          <w:rFonts w:asciiTheme="minorHAnsi" w:hAnsiTheme="minorHAnsi"/>
        </w:rPr>
        <w:br w:type="page"/>
      </w:r>
    </w:p>
    <w:p w14:paraId="7F448BF3" w14:textId="77777777" w:rsidR="00F425F4" w:rsidRPr="00C0792D" w:rsidRDefault="005508C1" w:rsidP="005508C1">
      <w:pPr>
        <w:pStyle w:val="Otsikko1"/>
        <w:spacing w:line="276" w:lineRule="auto"/>
        <w:rPr>
          <w:rFonts w:asciiTheme="minorHAnsi" w:hAnsiTheme="minorHAnsi"/>
          <w:color w:val="auto"/>
          <w:sz w:val="28"/>
          <w:szCs w:val="28"/>
        </w:rPr>
      </w:pPr>
      <w:r w:rsidRPr="00C0792D">
        <w:rPr>
          <w:rFonts w:asciiTheme="minorHAnsi" w:eastAsia="Calibri" w:hAnsiTheme="minorHAnsi" w:cs="Calibri"/>
          <w:b/>
          <w:color w:val="auto"/>
          <w:sz w:val="40"/>
          <w:szCs w:val="40"/>
        </w:rPr>
        <w:lastRenderedPageBreak/>
        <w:t>ARVIOINTIKRITEERIT</w:t>
      </w:r>
    </w:p>
    <w:tbl>
      <w:tblPr>
        <w:tblStyle w:val="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F425F4" w:rsidRPr="005508C1" w14:paraId="4167B98A" w14:textId="77777777" w:rsidTr="00C0792D">
        <w:trPr>
          <w:trHeight w:val="567"/>
        </w:trPr>
        <w:tc>
          <w:tcPr>
            <w:tcW w:w="1985" w:type="dxa"/>
            <w:tcBorders>
              <w:top w:val="nil"/>
              <w:left w:val="nil"/>
              <w:bottom w:val="nil"/>
              <w:right w:val="nil"/>
            </w:tcBorders>
            <w:shd w:val="clear" w:color="auto" w:fill="auto"/>
          </w:tcPr>
          <w:p w14:paraId="03B9E955" w14:textId="77777777" w:rsidR="00F425F4" w:rsidRPr="00E60896" w:rsidRDefault="00F425F4" w:rsidP="005508C1">
            <w:pPr>
              <w:spacing w:line="276" w:lineRule="auto"/>
              <w:jc w:val="both"/>
              <w:rPr>
                <w:rFonts w:asciiTheme="minorHAnsi" w:hAnsiTheme="minorHAnsi"/>
                <w:b/>
                <w:color w:val="006699"/>
                <w:sz w:val="28"/>
                <w:szCs w:val="28"/>
              </w:rPr>
            </w:pPr>
          </w:p>
        </w:tc>
        <w:tc>
          <w:tcPr>
            <w:tcW w:w="8500" w:type="dxa"/>
            <w:tcBorders>
              <w:top w:val="nil"/>
              <w:left w:val="nil"/>
              <w:bottom w:val="nil"/>
              <w:right w:val="nil"/>
            </w:tcBorders>
            <w:shd w:val="clear" w:color="auto" w:fill="auto"/>
          </w:tcPr>
          <w:p w14:paraId="0E3925B1" w14:textId="1AC5654B" w:rsidR="00F425F4" w:rsidRPr="005508C1" w:rsidRDefault="00F425F4" w:rsidP="005508C1">
            <w:pPr>
              <w:spacing w:line="276" w:lineRule="auto"/>
              <w:jc w:val="both"/>
              <w:rPr>
                <w:rFonts w:asciiTheme="minorHAnsi" w:hAnsiTheme="minorHAnsi"/>
                <w:b/>
                <w:color w:val="806000"/>
                <w:sz w:val="24"/>
                <w:szCs w:val="24"/>
              </w:rPr>
            </w:pPr>
          </w:p>
        </w:tc>
      </w:tr>
      <w:tr w:rsidR="00C0792D" w:rsidRPr="005508C1" w14:paraId="4A6B88AA" w14:textId="77777777" w:rsidTr="00C0792D">
        <w:trPr>
          <w:trHeight w:val="291"/>
        </w:trPr>
        <w:tc>
          <w:tcPr>
            <w:tcW w:w="1985" w:type="dxa"/>
            <w:tcBorders>
              <w:top w:val="nil"/>
              <w:left w:val="nil"/>
              <w:bottom w:val="single" w:sz="18" w:space="0" w:color="006699"/>
              <w:right w:val="nil"/>
            </w:tcBorders>
          </w:tcPr>
          <w:p w14:paraId="0EE2B369" w14:textId="761EE186" w:rsidR="00C0792D" w:rsidRPr="00C0792D" w:rsidRDefault="00C0792D" w:rsidP="00C0792D">
            <w:pPr>
              <w:spacing w:line="276" w:lineRule="auto"/>
              <w:rPr>
                <w:rFonts w:asciiTheme="minorHAnsi" w:hAnsiTheme="minorHAnsi"/>
                <w:b/>
                <w:color w:val="006699"/>
                <w:sz w:val="24"/>
                <w:szCs w:val="24"/>
              </w:rPr>
            </w:pPr>
            <w:r w:rsidRPr="00C0792D">
              <w:rPr>
                <w:rFonts w:asciiTheme="minorHAnsi" w:hAnsiTheme="minorHAnsi"/>
                <w:b/>
                <w:color w:val="006699"/>
                <w:sz w:val="24"/>
                <w:szCs w:val="24"/>
              </w:rPr>
              <w:t>ARVOSANA</w:t>
            </w:r>
          </w:p>
        </w:tc>
        <w:tc>
          <w:tcPr>
            <w:tcW w:w="8500" w:type="dxa"/>
            <w:tcBorders>
              <w:top w:val="nil"/>
              <w:left w:val="nil"/>
              <w:bottom w:val="single" w:sz="18" w:space="0" w:color="006699"/>
              <w:right w:val="nil"/>
            </w:tcBorders>
            <w:vAlign w:val="center"/>
          </w:tcPr>
          <w:p w14:paraId="2A098622" w14:textId="4517BB93" w:rsidR="00C0792D" w:rsidRPr="00C0792D" w:rsidRDefault="0048204E" w:rsidP="00C0792D">
            <w:pPr>
              <w:spacing w:line="276" w:lineRule="auto"/>
              <w:rPr>
                <w:rFonts w:asciiTheme="minorHAnsi" w:eastAsia="Arial" w:hAnsiTheme="minorHAnsi" w:cs="Arial"/>
                <w:b/>
                <w:bCs/>
                <w:color w:val="006699"/>
                <w:sz w:val="24"/>
                <w:szCs w:val="24"/>
              </w:rPr>
            </w:pPr>
            <w:r>
              <w:rPr>
                <w:rFonts w:asciiTheme="minorHAnsi" w:eastAsia="Arial" w:hAnsiTheme="minorHAnsi" w:cs="Arial"/>
                <w:b/>
                <w:bCs/>
                <w:color w:val="006699"/>
                <w:sz w:val="24"/>
                <w:szCs w:val="24"/>
              </w:rPr>
              <w:t xml:space="preserve">TEHTÄVÄSSÄ OSOITETUN </w:t>
            </w:r>
            <w:r w:rsidR="00C0792D" w:rsidRPr="00C0792D">
              <w:rPr>
                <w:rFonts w:asciiTheme="minorHAnsi" w:eastAsia="Arial" w:hAnsiTheme="minorHAnsi" w:cs="Arial"/>
                <w:b/>
                <w:bCs/>
                <w:color w:val="006699"/>
                <w:sz w:val="24"/>
                <w:szCs w:val="24"/>
              </w:rPr>
              <w:t>OSAAMISEN KUVAUS ARVOSANALLE</w:t>
            </w:r>
          </w:p>
        </w:tc>
      </w:tr>
      <w:tr w:rsidR="00F425F4" w:rsidRPr="005508C1" w14:paraId="4E0F441B" w14:textId="77777777" w:rsidTr="00C0792D">
        <w:trPr>
          <w:trHeight w:val="567"/>
        </w:trPr>
        <w:tc>
          <w:tcPr>
            <w:tcW w:w="1985" w:type="dxa"/>
            <w:tcBorders>
              <w:top w:val="single" w:sz="18" w:space="0" w:color="006699"/>
              <w:left w:val="nil"/>
              <w:bottom w:val="single" w:sz="18" w:space="0" w:color="006699"/>
              <w:right w:val="nil"/>
            </w:tcBorders>
          </w:tcPr>
          <w:p w14:paraId="4345AC7D" w14:textId="77777777" w:rsidR="00F425F4" w:rsidRPr="00E60896" w:rsidRDefault="00F425F4" w:rsidP="005508C1">
            <w:pPr>
              <w:spacing w:line="276" w:lineRule="auto"/>
              <w:rPr>
                <w:rFonts w:asciiTheme="minorHAnsi" w:hAnsiTheme="minorHAnsi"/>
                <w:b/>
                <w:color w:val="006699"/>
              </w:rPr>
            </w:pPr>
          </w:p>
          <w:p w14:paraId="62F70A94" w14:textId="77777777" w:rsidR="00F425F4" w:rsidRPr="00E60896" w:rsidRDefault="005508C1" w:rsidP="005508C1">
            <w:pPr>
              <w:spacing w:line="276" w:lineRule="auto"/>
              <w:rPr>
                <w:rFonts w:asciiTheme="minorHAnsi" w:hAnsiTheme="minorHAnsi"/>
                <w:b/>
                <w:color w:val="006699"/>
                <w:sz w:val="20"/>
                <w:szCs w:val="20"/>
              </w:rPr>
            </w:pPr>
            <w:r w:rsidRPr="00E60896">
              <w:rPr>
                <w:rFonts w:asciiTheme="minorHAnsi" w:hAnsiTheme="minorHAnsi"/>
                <w:b/>
                <w:color w:val="006699"/>
                <w:sz w:val="32"/>
                <w:szCs w:val="32"/>
              </w:rPr>
              <w:t>5</w:t>
            </w:r>
          </w:p>
        </w:tc>
        <w:tc>
          <w:tcPr>
            <w:tcW w:w="8500" w:type="dxa"/>
            <w:tcBorders>
              <w:top w:val="single" w:sz="18" w:space="0" w:color="006699"/>
              <w:left w:val="nil"/>
              <w:bottom w:val="single" w:sz="18" w:space="0" w:color="006699"/>
              <w:right w:val="nil"/>
            </w:tcBorders>
            <w:vAlign w:val="center"/>
          </w:tcPr>
          <w:p w14:paraId="39D287DB" w14:textId="77777777" w:rsidR="00F425F4" w:rsidRPr="005508C1" w:rsidRDefault="005508C1" w:rsidP="005508C1">
            <w:pPr>
              <w:spacing w:before="240" w:line="276" w:lineRule="auto"/>
              <w:jc w:val="both"/>
              <w:rPr>
                <w:rFonts w:asciiTheme="minorHAnsi" w:eastAsia="Arial" w:hAnsiTheme="minorHAnsi" w:cs="Arial"/>
              </w:rPr>
            </w:pPr>
            <w:r w:rsidRPr="005508C1">
              <w:rPr>
                <w:rFonts w:asciiTheme="minorHAnsi" w:eastAsia="Arial" w:hAnsiTheme="minorHAnsi" w:cs="Arial"/>
              </w:rPr>
              <w:t>Tehtävässä on tunnistettu opettajan avustuksella toinen lähde aikalaislähteeksi (kirjeiksi) ja toinen muistelmiksi. Opettajan avustuksella on löydetty lähteistä tiedot siitä, kummalla puolella Väinö ja Lauri taistelivat.</w:t>
            </w:r>
          </w:p>
          <w:p w14:paraId="5CB2AFCD" w14:textId="77777777" w:rsidR="00F425F4" w:rsidRPr="005508C1" w:rsidRDefault="00F425F4" w:rsidP="005508C1">
            <w:pPr>
              <w:spacing w:line="276" w:lineRule="auto"/>
              <w:jc w:val="both"/>
              <w:rPr>
                <w:rFonts w:asciiTheme="minorHAnsi" w:eastAsia="Arial" w:hAnsiTheme="minorHAnsi" w:cs="Arial"/>
              </w:rPr>
            </w:pPr>
          </w:p>
        </w:tc>
      </w:tr>
      <w:tr w:rsidR="00F425F4" w:rsidRPr="005508C1" w14:paraId="68EEB9AA" w14:textId="77777777" w:rsidTr="00E60896">
        <w:trPr>
          <w:trHeight w:val="567"/>
        </w:trPr>
        <w:tc>
          <w:tcPr>
            <w:tcW w:w="1985" w:type="dxa"/>
            <w:tcBorders>
              <w:top w:val="single" w:sz="18" w:space="0" w:color="006699"/>
              <w:left w:val="nil"/>
              <w:bottom w:val="single" w:sz="18" w:space="0" w:color="006699"/>
              <w:right w:val="nil"/>
            </w:tcBorders>
          </w:tcPr>
          <w:p w14:paraId="3AB4AA95" w14:textId="77777777" w:rsidR="00F425F4" w:rsidRPr="00E60896" w:rsidRDefault="00F425F4" w:rsidP="005508C1">
            <w:pPr>
              <w:spacing w:line="276" w:lineRule="auto"/>
              <w:rPr>
                <w:rFonts w:asciiTheme="minorHAnsi" w:hAnsiTheme="minorHAnsi"/>
                <w:b/>
                <w:color w:val="006699"/>
              </w:rPr>
            </w:pPr>
          </w:p>
          <w:p w14:paraId="4000E9C0" w14:textId="77777777" w:rsidR="00F425F4" w:rsidRPr="00E60896" w:rsidRDefault="005508C1" w:rsidP="005508C1">
            <w:pPr>
              <w:spacing w:line="276" w:lineRule="auto"/>
              <w:rPr>
                <w:rFonts w:asciiTheme="minorHAnsi" w:hAnsiTheme="minorHAnsi"/>
                <w:b/>
                <w:color w:val="006699"/>
              </w:rPr>
            </w:pPr>
            <w:r w:rsidRPr="00E60896">
              <w:rPr>
                <w:rFonts w:asciiTheme="minorHAnsi" w:hAnsiTheme="minorHAnsi"/>
                <w:b/>
                <w:color w:val="006699"/>
                <w:sz w:val="32"/>
                <w:szCs w:val="32"/>
              </w:rPr>
              <w:t>7</w:t>
            </w:r>
          </w:p>
        </w:tc>
        <w:tc>
          <w:tcPr>
            <w:tcW w:w="8500" w:type="dxa"/>
            <w:tcBorders>
              <w:top w:val="single" w:sz="18" w:space="0" w:color="006699"/>
              <w:left w:val="nil"/>
              <w:bottom w:val="single" w:sz="18" w:space="0" w:color="006699"/>
              <w:right w:val="nil"/>
            </w:tcBorders>
            <w:vAlign w:val="center"/>
          </w:tcPr>
          <w:p w14:paraId="7E14397F" w14:textId="3B4F3C75" w:rsidR="00F425F4" w:rsidRPr="005508C1" w:rsidRDefault="005508C1" w:rsidP="005508C1">
            <w:pPr>
              <w:shd w:val="clear" w:color="auto" w:fill="FFFFFF"/>
              <w:spacing w:before="240" w:after="225" w:line="276" w:lineRule="auto"/>
              <w:jc w:val="both"/>
              <w:rPr>
                <w:rFonts w:asciiTheme="minorHAnsi" w:eastAsia="Times New Roman" w:hAnsiTheme="minorHAnsi" w:cs="Times New Roman"/>
                <w:sz w:val="24"/>
                <w:szCs w:val="24"/>
              </w:rPr>
            </w:pPr>
            <w:r w:rsidRPr="005508C1">
              <w:rPr>
                <w:rFonts w:asciiTheme="minorHAnsi" w:eastAsia="Arial" w:hAnsiTheme="minorHAnsi" w:cs="Arial"/>
              </w:rPr>
              <w:t>Tehtävässä on tunnistettu opettajan vähäisellä avustuksella toinen lähde aikalaislähteeksi (kirjeiksi) ja toinen muistelmiksi. Tehtävässä on löydetty lähteistä tiedot siitä, kummalla puolella Väinö ja Lauri taistelivat. Vastauksessa on lyhyesti tuotu esille lähteissä esitettyä kuvausta vihollisesta.</w:t>
            </w:r>
          </w:p>
        </w:tc>
      </w:tr>
      <w:tr w:rsidR="00F425F4" w:rsidRPr="005508C1" w14:paraId="199A4B0D" w14:textId="77777777" w:rsidTr="00E60896">
        <w:trPr>
          <w:trHeight w:val="567"/>
        </w:trPr>
        <w:tc>
          <w:tcPr>
            <w:tcW w:w="1985" w:type="dxa"/>
            <w:tcBorders>
              <w:top w:val="single" w:sz="18" w:space="0" w:color="006699"/>
              <w:left w:val="nil"/>
              <w:bottom w:val="single" w:sz="18" w:space="0" w:color="006699"/>
              <w:right w:val="nil"/>
            </w:tcBorders>
          </w:tcPr>
          <w:p w14:paraId="2955AAC4" w14:textId="77777777" w:rsidR="00F425F4" w:rsidRPr="00E60896" w:rsidRDefault="00F425F4" w:rsidP="005508C1">
            <w:pPr>
              <w:spacing w:line="276" w:lineRule="auto"/>
              <w:rPr>
                <w:rFonts w:asciiTheme="minorHAnsi" w:hAnsiTheme="minorHAnsi"/>
                <w:b/>
                <w:color w:val="006699"/>
              </w:rPr>
            </w:pPr>
          </w:p>
          <w:p w14:paraId="5684EC48" w14:textId="77777777" w:rsidR="00F425F4" w:rsidRPr="00E60896" w:rsidRDefault="005508C1" w:rsidP="005508C1">
            <w:pPr>
              <w:spacing w:line="276" w:lineRule="auto"/>
              <w:rPr>
                <w:rFonts w:asciiTheme="minorHAnsi" w:hAnsiTheme="minorHAnsi"/>
                <w:b/>
                <w:color w:val="006699"/>
              </w:rPr>
            </w:pPr>
            <w:r w:rsidRPr="00E60896">
              <w:rPr>
                <w:rFonts w:asciiTheme="minorHAnsi" w:hAnsiTheme="minorHAnsi"/>
                <w:b/>
                <w:color w:val="006699"/>
                <w:sz w:val="32"/>
                <w:szCs w:val="32"/>
              </w:rPr>
              <w:t>8</w:t>
            </w:r>
          </w:p>
        </w:tc>
        <w:tc>
          <w:tcPr>
            <w:tcW w:w="8500" w:type="dxa"/>
            <w:tcBorders>
              <w:top w:val="single" w:sz="18" w:space="0" w:color="006699"/>
              <w:left w:val="nil"/>
              <w:bottom w:val="single" w:sz="18" w:space="0" w:color="006699"/>
              <w:right w:val="nil"/>
            </w:tcBorders>
            <w:vAlign w:val="center"/>
          </w:tcPr>
          <w:p w14:paraId="44696025" w14:textId="77777777" w:rsidR="00F425F4" w:rsidRPr="005508C1" w:rsidRDefault="005508C1" w:rsidP="005508C1">
            <w:pPr>
              <w:shd w:val="clear" w:color="auto" w:fill="FFFFFF"/>
              <w:spacing w:before="240" w:after="225" w:line="276" w:lineRule="auto"/>
              <w:jc w:val="both"/>
              <w:rPr>
                <w:rFonts w:asciiTheme="minorHAnsi" w:eastAsia="Times New Roman" w:hAnsiTheme="minorHAnsi" w:cs="Times New Roman"/>
                <w:sz w:val="24"/>
                <w:szCs w:val="24"/>
              </w:rPr>
            </w:pPr>
            <w:r w:rsidRPr="005508C1">
              <w:rPr>
                <w:rFonts w:asciiTheme="minorHAnsi" w:eastAsia="Arial" w:hAnsiTheme="minorHAnsi" w:cs="Arial"/>
              </w:rPr>
              <w:t>Tehtävässä on osattu tunnistaa oikein toinen lähde aikalaislähteeksi (kirjeiksi) ja toinen muistelmiksi. Tehtävässä on osattu tunnistaa, kumpi on luotettavampi lähde. On löydetty lähteistä tiedot siitä, kummalla puolella Väinö ja Lauri taistelivat sekä löydetty myös perusteluja, miksi he valitsivat ko. puolen. Vastauksessa on tuotu esille lähteissä esitettyjä kuvauksia vihollisesta.</w:t>
            </w:r>
          </w:p>
        </w:tc>
      </w:tr>
      <w:tr w:rsidR="00F425F4" w:rsidRPr="005508C1" w14:paraId="549CF59E" w14:textId="77777777" w:rsidTr="00E60896">
        <w:trPr>
          <w:trHeight w:val="567"/>
        </w:trPr>
        <w:tc>
          <w:tcPr>
            <w:tcW w:w="1985" w:type="dxa"/>
            <w:tcBorders>
              <w:top w:val="single" w:sz="18" w:space="0" w:color="006699"/>
              <w:left w:val="nil"/>
              <w:bottom w:val="single" w:sz="18" w:space="0" w:color="006699"/>
              <w:right w:val="nil"/>
            </w:tcBorders>
          </w:tcPr>
          <w:p w14:paraId="668CCB95" w14:textId="77777777" w:rsidR="005508C1" w:rsidRPr="00E60896" w:rsidRDefault="005508C1" w:rsidP="005508C1">
            <w:pPr>
              <w:spacing w:line="276" w:lineRule="auto"/>
              <w:rPr>
                <w:rFonts w:asciiTheme="minorHAnsi" w:hAnsiTheme="minorHAnsi"/>
                <w:b/>
                <w:color w:val="006699"/>
                <w:sz w:val="32"/>
                <w:szCs w:val="32"/>
              </w:rPr>
            </w:pPr>
          </w:p>
          <w:p w14:paraId="4F3E02DF" w14:textId="7D8B5D72" w:rsidR="00F425F4" w:rsidRPr="00E60896" w:rsidRDefault="005508C1" w:rsidP="005508C1">
            <w:pPr>
              <w:spacing w:line="276" w:lineRule="auto"/>
              <w:rPr>
                <w:rFonts w:asciiTheme="minorHAnsi" w:hAnsiTheme="minorHAnsi"/>
                <w:b/>
                <w:color w:val="006699"/>
              </w:rPr>
            </w:pPr>
            <w:r w:rsidRPr="00E60896">
              <w:rPr>
                <w:rFonts w:asciiTheme="minorHAnsi" w:hAnsiTheme="minorHAnsi"/>
                <w:b/>
                <w:color w:val="006699"/>
                <w:sz w:val="32"/>
                <w:szCs w:val="32"/>
              </w:rPr>
              <w:t xml:space="preserve">9            </w:t>
            </w:r>
            <w:r w:rsidRPr="00E60896">
              <w:rPr>
                <w:rFonts w:asciiTheme="minorHAnsi" w:hAnsiTheme="minorHAnsi"/>
                <w:b/>
                <w:color w:val="006699"/>
              </w:rPr>
              <w:t xml:space="preserve">         </w:t>
            </w:r>
          </w:p>
        </w:tc>
        <w:tc>
          <w:tcPr>
            <w:tcW w:w="8500" w:type="dxa"/>
            <w:tcBorders>
              <w:top w:val="single" w:sz="18" w:space="0" w:color="006699"/>
              <w:left w:val="nil"/>
              <w:bottom w:val="single" w:sz="18" w:space="0" w:color="006699"/>
              <w:right w:val="nil"/>
            </w:tcBorders>
            <w:vAlign w:val="center"/>
          </w:tcPr>
          <w:p w14:paraId="1900F3FD" w14:textId="77777777" w:rsidR="00F425F4" w:rsidRPr="005508C1" w:rsidRDefault="005508C1" w:rsidP="005508C1">
            <w:pPr>
              <w:pBdr>
                <w:top w:val="nil"/>
                <w:left w:val="nil"/>
                <w:bottom w:val="nil"/>
                <w:right w:val="nil"/>
                <w:between w:val="nil"/>
              </w:pBdr>
              <w:shd w:val="clear" w:color="auto" w:fill="FFFFFF"/>
              <w:spacing w:before="240" w:after="225" w:line="276" w:lineRule="auto"/>
              <w:jc w:val="both"/>
              <w:rPr>
                <w:rFonts w:asciiTheme="minorHAnsi" w:eastAsia="Arial" w:hAnsiTheme="minorHAnsi" w:cs="Arial"/>
                <w:color w:val="000000"/>
              </w:rPr>
            </w:pPr>
            <w:r w:rsidRPr="005508C1">
              <w:rPr>
                <w:rFonts w:asciiTheme="minorHAnsi" w:eastAsia="Arial" w:hAnsiTheme="minorHAnsi" w:cs="Arial"/>
              </w:rPr>
              <w:t>T</w:t>
            </w:r>
            <w:r w:rsidRPr="005508C1">
              <w:rPr>
                <w:rFonts w:asciiTheme="minorHAnsi" w:eastAsia="Arial" w:hAnsiTheme="minorHAnsi" w:cs="Arial"/>
                <w:color w:val="000000"/>
              </w:rPr>
              <w:t xml:space="preserve">ehtävässä on osattu tunnistaa toinen lähde aikalaislähteeksi (kirjeiksi) ja toinen muistelmiksi. Tehtävässä on osattu kertoa perustellusti, miksi toinen lähde on luotettavampi kuin toinen. Tehtävässä on löydetty lähteistä tiedot siitä, kummalla puolella Väinö ja Lauri taistelivat sekä löydetty myös perusteluja, miksi he valitsivat ko. puolen ja sovellettu vastauksiin myös lähteen ulkopuolista tietoa. Vastauksessa on tuotu kattavasti esille lähteissä esitettyjä kuvauksia vihollisesta. </w:t>
            </w:r>
            <w:r w:rsidRPr="005508C1">
              <w:rPr>
                <w:rFonts w:asciiTheme="minorHAnsi" w:eastAsia="Arial" w:hAnsiTheme="minorHAnsi" w:cs="Arial"/>
              </w:rPr>
              <w:t>Vastauksessa on myös</w:t>
            </w:r>
            <w:r w:rsidRPr="005508C1">
              <w:rPr>
                <w:rFonts w:asciiTheme="minorHAnsi" w:eastAsia="Arial" w:hAnsiTheme="minorHAnsi" w:cs="Arial"/>
                <w:color w:val="000000"/>
              </w:rPr>
              <w:t xml:space="preserve"> osattu pohtia </w:t>
            </w:r>
            <w:r w:rsidRPr="005508C1">
              <w:rPr>
                <w:rFonts w:asciiTheme="minorHAnsi" w:eastAsia="Arial" w:hAnsiTheme="minorHAnsi" w:cs="Arial"/>
              </w:rPr>
              <w:t>erilaisten tulkintojen tai virhetulkintojen mahdollisuutta.</w:t>
            </w:r>
          </w:p>
        </w:tc>
      </w:tr>
    </w:tbl>
    <w:p w14:paraId="24879DE5" w14:textId="77777777" w:rsidR="00F425F4" w:rsidRPr="005508C1" w:rsidRDefault="00F425F4" w:rsidP="005508C1">
      <w:pPr>
        <w:spacing w:line="276" w:lineRule="auto"/>
        <w:rPr>
          <w:rFonts w:asciiTheme="minorHAnsi" w:hAnsiTheme="minorHAnsi"/>
        </w:rPr>
      </w:pPr>
    </w:p>
    <w:p w14:paraId="01C11876" w14:textId="77777777" w:rsidR="00F425F4" w:rsidRPr="005508C1" w:rsidRDefault="00F425F4" w:rsidP="005508C1">
      <w:pPr>
        <w:spacing w:line="276" w:lineRule="auto"/>
        <w:rPr>
          <w:rFonts w:asciiTheme="minorHAnsi" w:hAnsiTheme="minorHAnsi"/>
        </w:rPr>
      </w:pPr>
    </w:p>
    <w:p w14:paraId="67D4182B" w14:textId="77777777" w:rsidR="00F425F4" w:rsidRPr="005508C1" w:rsidRDefault="00F425F4" w:rsidP="005508C1">
      <w:pPr>
        <w:spacing w:line="276" w:lineRule="auto"/>
        <w:rPr>
          <w:rFonts w:asciiTheme="minorHAnsi" w:hAnsiTheme="minorHAnsi"/>
        </w:rPr>
      </w:pPr>
    </w:p>
    <w:p w14:paraId="4EB01765" w14:textId="77777777" w:rsidR="00F425F4" w:rsidRPr="005508C1" w:rsidRDefault="00F425F4" w:rsidP="005508C1">
      <w:pPr>
        <w:spacing w:line="276" w:lineRule="auto"/>
        <w:rPr>
          <w:rFonts w:asciiTheme="minorHAnsi" w:hAnsiTheme="minorHAnsi"/>
        </w:rPr>
      </w:pPr>
    </w:p>
    <w:p w14:paraId="547E4C24" w14:textId="77777777" w:rsidR="00F425F4" w:rsidRPr="005508C1" w:rsidRDefault="00F425F4" w:rsidP="005508C1">
      <w:pPr>
        <w:spacing w:line="276" w:lineRule="auto"/>
        <w:rPr>
          <w:rFonts w:asciiTheme="minorHAnsi" w:hAnsiTheme="minorHAnsi"/>
        </w:rPr>
      </w:pPr>
    </w:p>
    <w:p w14:paraId="0C3BE1BD" w14:textId="77777777" w:rsidR="00F425F4" w:rsidRPr="005508C1" w:rsidRDefault="00F425F4" w:rsidP="005508C1">
      <w:pPr>
        <w:spacing w:line="276" w:lineRule="auto"/>
        <w:rPr>
          <w:rFonts w:asciiTheme="minorHAnsi" w:hAnsiTheme="minorHAnsi"/>
        </w:rPr>
      </w:pPr>
    </w:p>
    <w:p w14:paraId="704FCF46" w14:textId="77777777" w:rsidR="00F425F4" w:rsidRPr="005508C1" w:rsidRDefault="00F425F4" w:rsidP="005508C1">
      <w:pPr>
        <w:spacing w:line="276" w:lineRule="auto"/>
        <w:rPr>
          <w:rFonts w:asciiTheme="minorHAnsi" w:hAnsiTheme="minorHAnsi"/>
        </w:rPr>
      </w:pPr>
    </w:p>
    <w:sectPr w:rsidR="00F425F4" w:rsidRPr="005508C1">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06BED"/>
    <w:multiLevelType w:val="hybridMultilevel"/>
    <w:tmpl w:val="E3D4BC52"/>
    <w:lvl w:ilvl="0" w:tplc="799A9306">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1F1936C8"/>
    <w:multiLevelType w:val="hybridMultilevel"/>
    <w:tmpl w:val="CE16C1FA"/>
    <w:lvl w:ilvl="0" w:tplc="30246350">
      <w:start w:val="1"/>
      <w:numFmt w:val="decimal"/>
      <w:lvlText w:val="%1."/>
      <w:lvlJc w:val="left"/>
      <w:pPr>
        <w:ind w:left="720" w:hanging="360"/>
      </w:pPr>
      <w:rPr>
        <w:b/>
        <w:bCs/>
        <w:color w:val="006699"/>
        <w:sz w:val="32"/>
        <w:szCs w:val="32"/>
      </w:rPr>
    </w:lvl>
    <w:lvl w:ilvl="1" w:tplc="040B0019">
      <w:start w:val="1"/>
      <w:numFmt w:val="lowerLetter"/>
      <w:lvlText w:val="%2."/>
      <w:lvlJc w:val="left"/>
      <w:pPr>
        <w:ind w:left="1440" w:hanging="360"/>
      </w:pPr>
    </w:lvl>
    <w:lvl w:ilvl="2" w:tplc="B33CAFE0">
      <w:start w:val="1"/>
      <w:numFmt w:val="lowerLetter"/>
      <w:lvlText w:val="%3)"/>
      <w:lvlJc w:val="left"/>
      <w:pPr>
        <w:ind w:left="2340" w:hanging="360"/>
      </w:pPr>
      <w:rPr>
        <w:rFonts w:eastAsia="Arial" w:cs="Arial" w:hint="default"/>
        <w:color w:val="000000"/>
        <w:sz w:val="22"/>
      </w:r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7C9C31C5"/>
    <w:multiLevelType w:val="multilevel"/>
    <w:tmpl w:val="2132DB8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5F4"/>
    <w:rsid w:val="0048204E"/>
    <w:rsid w:val="005508C1"/>
    <w:rsid w:val="00C0792D"/>
    <w:rsid w:val="00E60896"/>
    <w:rsid w:val="00F425F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648D0"/>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styleId="Hyperlinkki">
    <w:name w:val="Hyperlink"/>
    <w:basedOn w:val="Kappaleenoletusfontti"/>
    <w:uiPriority w:val="99"/>
    <w:semiHidden/>
    <w:unhideWhenUsed/>
    <w:rsid w:val="00FE292F"/>
    <w:rPr>
      <w:color w:val="0000FF"/>
      <w:u w:val="single"/>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1918.finlit.f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1918.finlit.fi/"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DCqobBg0QyBSkU7zgpba9Q0UDw==">AMUW2mUzpm9+Pk4+QOduYSNbVgOsHn0sH7cZHILBVrLdgMyRcRrRv3mKsxGbnn/tJMbMwUWSPj61e2DX28DfBbKitgyUoA8cvDHz9T7UHMYenmbUsH2Alyjaybhdkcf1eJIuFtD/e2Xj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368</Words>
  <Characters>2987</Characters>
  <Application>Microsoft Office Word</Application>
  <DocSecurity>0</DocSecurity>
  <Lines>24</Lines>
  <Paragraphs>6</Paragraphs>
  <ScaleCrop>false</ScaleCrop>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5</cp:revision>
  <dcterms:created xsi:type="dcterms:W3CDTF">2021-08-05T10:09:00Z</dcterms:created>
  <dcterms:modified xsi:type="dcterms:W3CDTF">2021-11-02T11:37:00Z</dcterms:modified>
</cp:coreProperties>
</file>