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8871E" w14:textId="77777777" w:rsidR="00310E40" w:rsidRPr="00E25B61" w:rsidRDefault="00E25B61" w:rsidP="00E25B61">
      <w:pPr>
        <w:spacing w:line="276" w:lineRule="auto"/>
        <w:rPr>
          <w:rFonts w:asciiTheme="minorHAnsi" w:hAnsiTheme="minorHAnsi" w:cstheme="minorHAnsi"/>
        </w:rPr>
      </w:pPr>
      <w:bookmarkStart w:id="0" w:name="_heading=h.gjdgxs" w:colFirst="0" w:colLast="0"/>
      <w:bookmarkEnd w:id="0"/>
      <w:r w:rsidRPr="00E25B61">
        <w:rPr>
          <w:rFonts w:asciiTheme="minorHAnsi" w:hAnsiTheme="minorHAnsi" w:cstheme="minorHAnsi"/>
          <w:noProof/>
        </w:rPr>
        <mc:AlternateContent>
          <mc:Choice Requires="wps">
            <w:drawing>
              <wp:anchor distT="0" distB="0" distL="0" distR="0" simplePos="0" relativeHeight="251658240" behindDoc="1" locked="0" layoutInCell="1" hidden="0" allowOverlap="1" wp14:anchorId="39E9F2C6" wp14:editId="7A29102C">
                <wp:simplePos x="0" y="0"/>
                <wp:positionH relativeFrom="page">
                  <wp:posOffset>-53972</wp:posOffset>
                </wp:positionH>
                <wp:positionV relativeFrom="page">
                  <wp:posOffset>-3173</wp:posOffset>
                </wp:positionV>
                <wp:extent cx="7651750" cy="10763250"/>
                <wp:effectExtent l="0" t="0" r="6350" b="0"/>
                <wp:wrapNone/>
                <wp:docPr id="479" name="Suorakulmio 47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752ADCAA" w14:textId="07EE6004" w:rsidR="00310E40" w:rsidRPr="00F85A52" w:rsidRDefault="00566085">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39E9F2C6" id="Suorakulmio 479" o:spid="_x0000_s1026" style="position:absolute;margin-left:-4.25pt;margin-top:-.25pt;width:602.5pt;height:84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" fillcolor="#906" stroked="f">
                <v:textbox inset="7.61944mm,1.2694mm,7.61944mm,1.2694mm">
                  <w:txbxContent>
                    <w:p w14:paraId="752ADCAA" w14:textId="07EE6004" w:rsidR="00310E40" w:rsidRPr="00F85A52" w:rsidRDefault="00566085">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6B245978" w14:textId="77777777" w:rsidR="00310E40" w:rsidRPr="00E25B61" w:rsidRDefault="00E25B61" w:rsidP="00E25B61">
      <w:pPr>
        <w:spacing w:line="276" w:lineRule="auto"/>
        <w:rPr>
          <w:rFonts w:asciiTheme="minorHAnsi" w:hAnsiTheme="minorHAnsi" w:cstheme="minorHAnsi"/>
        </w:rPr>
      </w:pPr>
      <w:r w:rsidRPr="00E25B61">
        <w:rPr>
          <w:rFonts w:asciiTheme="minorHAnsi" w:hAnsiTheme="minorHAnsi" w:cstheme="minorHAnsi"/>
        </w:rPr>
        <w:br w:type="page"/>
      </w:r>
      <w:r w:rsidRPr="00E25B61">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0715915B" wp14:editId="6175FF90">
                <wp:simplePos x="0" y="0"/>
                <wp:positionH relativeFrom="column">
                  <wp:posOffset>1143000</wp:posOffset>
                </wp:positionH>
                <wp:positionV relativeFrom="paragraph">
                  <wp:posOffset>2743200</wp:posOffset>
                </wp:positionV>
                <wp:extent cx="4711700" cy="2559050"/>
                <wp:effectExtent l="0" t="0" r="0" b="0"/>
                <wp:wrapNone/>
                <wp:docPr id="478" name="Suorakulmio 478"/>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3AC30F7E" w14:textId="77777777" w:rsidR="00566085" w:rsidRPr="00566085" w:rsidRDefault="00566085" w:rsidP="00566085">
                            <w:pPr>
                              <w:spacing w:before="240" w:after="0" w:line="240" w:lineRule="auto"/>
                              <w:jc w:val="center"/>
                              <w:textDirection w:val="btLr"/>
                              <w:rPr>
                                <w:lang w:val="sv-FI"/>
                              </w:rPr>
                            </w:pPr>
                            <w:r w:rsidRPr="00566085">
                              <w:rPr>
                                <w:color w:val="FFFFFF"/>
                                <w:sz w:val="72"/>
                                <w:lang w:val="sv-FI"/>
                              </w:rPr>
                              <w:t>UNGDOMSFULLMÄKTIGE FUNGERAR</w:t>
                            </w:r>
                          </w:p>
                          <w:p w14:paraId="6836276B" w14:textId="77777777" w:rsidR="00566085" w:rsidRPr="00566085" w:rsidRDefault="00566085" w:rsidP="00566085">
                            <w:pPr>
                              <w:spacing w:line="258" w:lineRule="auto"/>
                              <w:jc w:val="center"/>
                              <w:textDirection w:val="btLr"/>
                              <w:rPr>
                                <w:lang w:val="sv-FI"/>
                              </w:rPr>
                            </w:pPr>
                            <w:r w:rsidRPr="00566085">
                              <w:rPr>
                                <w:b/>
                                <w:color w:val="FFFFFF"/>
                                <w:lang w:val="sv-FI"/>
                              </w:rPr>
                              <w:t>________________________________________________________</w:t>
                            </w:r>
                          </w:p>
                          <w:p w14:paraId="00931B20" w14:textId="77777777" w:rsidR="00566085" w:rsidRPr="00566085" w:rsidRDefault="00566085" w:rsidP="00566085">
                            <w:pPr>
                              <w:spacing w:line="258" w:lineRule="auto"/>
                              <w:jc w:val="center"/>
                              <w:textDirection w:val="btLr"/>
                              <w:rPr>
                                <w:lang w:val="sv-FI"/>
                              </w:rPr>
                            </w:pPr>
                            <w:r w:rsidRPr="00566085">
                              <w:rPr>
                                <w:color w:val="FFFFFF"/>
                                <w:sz w:val="32"/>
                                <w:lang w:val="sv-FI"/>
                              </w:rPr>
                              <w:t>Stödmaterial för slutbedömningen av läroämnet samhällslära i den grundläggande utbildningen</w:t>
                            </w:r>
                          </w:p>
                          <w:p w14:paraId="6FA5BE2B" w14:textId="60413577" w:rsidR="00310E40" w:rsidRPr="00566085" w:rsidRDefault="00310E40">
                            <w:pPr>
                              <w:spacing w:line="258" w:lineRule="auto"/>
                              <w:jc w:val="center"/>
                              <w:textDirection w:val="btLr"/>
                              <w:rPr>
                                <w:lang w:val="sv-FI"/>
                              </w:rPr>
                            </w:pPr>
                          </w:p>
                        </w:txbxContent>
                      </wps:txbx>
                      <wps:bodyPr spcFirstLastPara="1" wrap="square" lIns="91425" tIns="45700" rIns="91425" bIns="45700" anchor="t" anchorCtr="0">
                        <a:noAutofit/>
                      </wps:bodyPr>
                    </wps:wsp>
                  </a:graphicData>
                </a:graphic>
              </wp:anchor>
            </w:drawing>
          </mc:Choice>
          <mc:Fallback>
            <w:pict>
              <v:rect w14:anchorId="0715915B" id="Suorakulmio 478" o:spid="_x0000_s1027" style="position:absolute;margin-left:90pt;margin-top:3in;width:371pt;height:20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" filled="f" stroked="f">
                <v:textbox inset="2.53958mm,1.2694mm,2.53958mm,1.2694mm">
                  <w:txbxContent>
                    <w:p w14:paraId="3AC30F7E" w14:textId="77777777" w:rsidR="00566085" w:rsidRPr="00566085" w:rsidRDefault="00566085" w:rsidP="00566085">
                      <w:pPr>
                        <w:spacing w:before="240" w:after="0" w:line="240" w:lineRule="auto"/>
                        <w:jc w:val="center"/>
                        <w:textDirection w:val="btLr"/>
                        <w:rPr>
                          <w:lang w:val="sv-FI"/>
                        </w:rPr>
                      </w:pPr>
                      <w:r w:rsidRPr="00566085">
                        <w:rPr>
                          <w:color w:val="FFFFFF"/>
                          <w:sz w:val="72"/>
                          <w:lang w:val="sv-FI"/>
                        </w:rPr>
                        <w:t>UNGDOMSFULLMÄKTIGE FUNGERAR</w:t>
                      </w:r>
                    </w:p>
                    <w:p w14:paraId="6836276B" w14:textId="77777777" w:rsidR="00566085" w:rsidRPr="00566085" w:rsidRDefault="00566085" w:rsidP="00566085">
                      <w:pPr>
                        <w:spacing w:line="258" w:lineRule="auto"/>
                        <w:jc w:val="center"/>
                        <w:textDirection w:val="btLr"/>
                        <w:rPr>
                          <w:lang w:val="sv-FI"/>
                        </w:rPr>
                      </w:pPr>
                      <w:r w:rsidRPr="00566085">
                        <w:rPr>
                          <w:b/>
                          <w:color w:val="FFFFFF"/>
                          <w:lang w:val="sv-FI"/>
                        </w:rPr>
                        <w:t>________________________________________________________</w:t>
                      </w:r>
                    </w:p>
                    <w:p w14:paraId="00931B20" w14:textId="77777777" w:rsidR="00566085" w:rsidRPr="00566085" w:rsidRDefault="00566085" w:rsidP="00566085">
                      <w:pPr>
                        <w:spacing w:line="258" w:lineRule="auto"/>
                        <w:jc w:val="center"/>
                        <w:textDirection w:val="btLr"/>
                        <w:rPr>
                          <w:lang w:val="sv-FI"/>
                        </w:rPr>
                      </w:pPr>
                      <w:r w:rsidRPr="00566085">
                        <w:rPr>
                          <w:color w:val="FFFFFF"/>
                          <w:sz w:val="32"/>
                          <w:lang w:val="sv-FI"/>
                        </w:rPr>
                        <w:t>Stödmaterial för slutbedömningen av läroämnet samhällslära i den grundläggande utbildningen</w:t>
                      </w:r>
                    </w:p>
                    <w:p w14:paraId="6FA5BE2B" w14:textId="60413577" w:rsidR="00310E40" w:rsidRPr="00566085" w:rsidRDefault="00310E40">
                      <w:pPr>
                        <w:spacing w:line="258" w:lineRule="auto"/>
                        <w:jc w:val="center"/>
                        <w:textDirection w:val="btLr"/>
                        <w:rPr>
                          <w:lang w:val="sv-FI"/>
                        </w:rPr>
                      </w:pPr>
                    </w:p>
                  </w:txbxContent>
                </v:textbox>
              </v:rect>
            </w:pict>
          </mc:Fallback>
        </mc:AlternateContent>
      </w:r>
    </w:p>
    <w:p w14:paraId="7F8454F2" w14:textId="77777777" w:rsidR="00566085" w:rsidRPr="00566085" w:rsidRDefault="00566085" w:rsidP="00566085">
      <w:pPr>
        <w:spacing w:line="276" w:lineRule="auto"/>
        <w:rPr>
          <w:rFonts w:asciiTheme="minorHAnsi" w:hAnsiTheme="minorHAnsi" w:cstheme="minorHAnsi"/>
          <w:lang w:val="sv-FI"/>
        </w:rPr>
      </w:pPr>
      <w:r w:rsidRPr="00566085">
        <w:rPr>
          <w:rFonts w:asciiTheme="minorHAnsi" w:hAnsiTheme="minorHAnsi"/>
          <w:b/>
          <w:sz w:val="40"/>
          <w:lang w:val="sv-FI"/>
        </w:rPr>
        <w:lastRenderedPageBreak/>
        <w:t>INLEDNING</w:t>
      </w:r>
    </w:p>
    <w:p w14:paraId="12BBC68C" w14:textId="77777777" w:rsidR="00566085" w:rsidRPr="00566085" w:rsidRDefault="00566085" w:rsidP="00566085">
      <w:pPr>
        <w:spacing w:line="276" w:lineRule="auto"/>
        <w:rPr>
          <w:rFonts w:asciiTheme="minorHAnsi" w:hAnsiTheme="minorHAnsi" w:cstheme="minorHAnsi"/>
          <w:b/>
          <w:color w:val="990066"/>
          <w:sz w:val="28"/>
          <w:szCs w:val="28"/>
          <w:lang w:val="sv-FI"/>
        </w:rPr>
      </w:pPr>
      <w:r w:rsidRPr="00566085">
        <w:rPr>
          <w:rFonts w:asciiTheme="minorHAnsi" w:hAnsiTheme="minorHAnsi"/>
          <w:b/>
          <w:color w:val="990066"/>
          <w:sz w:val="28"/>
          <w:lang w:val="sv-FI"/>
        </w:rPr>
        <w:t xml:space="preserve">ELEVEN BEKANTAR SIG MED KOMMUNENS UNGDOMSFULLMÄKTIGE MED HJÄLP AV MATERIAL PÅ WEBBEN </w:t>
      </w:r>
    </w:p>
    <w:p w14:paraId="48BC9B70" w14:textId="77777777" w:rsidR="00566085" w:rsidRPr="00566085" w:rsidRDefault="00566085" w:rsidP="00566085">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FI"/>
        </w:rPr>
      </w:pPr>
      <w:r w:rsidRPr="00566085">
        <w:rPr>
          <w:rFonts w:asciiTheme="minorHAnsi" w:hAnsiTheme="minorHAnsi"/>
          <w:color w:val="000000"/>
          <w:lang w:val="sv-FI"/>
        </w:rPr>
        <w:t xml:space="preserve">Syftet med uppgiften är att bekanta sig med kommunens ungdomsfullmäktiges verksamhet och uppgifter med hjälp av webbmaterial. Uppgiften har utarbetats med hjälp av Helsingfors ungdomsråds webbplats (https://nuorten.helsinki/sv/delta-och-paverka/hur-du-kan-paverka/helsingfors-ungdomsrad/). Arbetet kan utföras ensam eller som pararbete. </w:t>
      </w:r>
    </w:p>
    <w:p w14:paraId="06A3E278" w14:textId="77777777" w:rsidR="00566085" w:rsidRPr="00566085" w:rsidRDefault="00566085" w:rsidP="00566085">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FI"/>
        </w:rPr>
      </w:pPr>
      <w:r w:rsidRPr="00566085">
        <w:rPr>
          <w:rFonts w:asciiTheme="minorHAnsi" w:hAnsiTheme="minorHAnsi"/>
          <w:color w:val="000000"/>
          <w:lang w:val="sv-FI"/>
        </w:rPr>
        <w:t xml:space="preserve">Nästan varje kommun i Finland har ett ungdomsfullmäktige, och genom att bekanta sig med dess verksamhet är det möjligt att förstå demokratins principer och de egna möjligheterna att påverka i den egna närmiljön. Uppgiften riktar sig till punkt M7 i bedömningskriterierna och dess avsnitt om principer för samhälleligt beslutsfattande samt demokratisk verksamhet i närmiljön. Uppgiften kan också styra eleven till att delta i utvecklingen av den egna närmiljön. </w:t>
      </w:r>
    </w:p>
    <w:p w14:paraId="5833D3B5" w14:textId="77777777" w:rsidR="00566085" w:rsidRPr="00566085" w:rsidRDefault="00566085" w:rsidP="00566085">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FI"/>
        </w:rPr>
      </w:pPr>
      <w:r w:rsidRPr="00566085">
        <w:rPr>
          <w:rFonts w:asciiTheme="minorHAnsi" w:hAnsiTheme="minorHAnsi"/>
          <w:color w:val="000000"/>
          <w:lang w:val="sv-FI"/>
        </w:rPr>
        <w:t xml:space="preserve">Uppgiften lämpar sig för elever på alla färdighetsnivåer, även för att påvisa färdigheterna i vitsord 5.  </w:t>
      </w:r>
    </w:p>
    <w:p w14:paraId="4B15E3F1" w14:textId="77777777" w:rsidR="00566085" w:rsidRPr="00AC4192" w:rsidRDefault="00E25B61" w:rsidP="00566085">
      <w:pPr>
        <w:pStyle w:val="Otsikko1"/>
        <w:spacing w:line="276" w:lineRule="auto"/>
        <w:rPr>
          <w:rFonts w:asciiTheme="minorHAnsi" w:eastAsia="Calibri" w:hAnsiTheme="minorHAnsi" w:cstheme="minorHAnsi"/>
          <w:b/>
          <w:color w:val="000000"/>
          <w:sz w:val="40"/>
          <w:szCs w:val="40"/>
        </w:rPr>
      </w:pPr>
      <w:r w:rsidRPr="00566085">
        <w:rPr>
          <w:rFonts w:asciiTheme="minorHAnsi" w:hAnsiTheme="minorHAnsi" w:cstheme="minorHAnsi"/>
          <w:lang w:val="sv-FI"/>
        </w:rPr>
        <w:br w:type="page"/>
      </w:r>
      <w:r w:rsidR="00566085">
        <w:rPr>
          <w:rFonts w:asciiTheme="minorHAnsi" w:hAnsiTheme="minorHAnsi"/>
          <w:b/>
          <w:color w:val="000000"/>
          <w:sz w:val="40"/>
        </w:rPr>
        <w:lastRenderedPageBreak/>
        <w:t>KOMMUNENS UNGDOMSFULLMÄKTIGE</w:t>
      </w:r>
    </w:p>
    <w:p w14:paraId="21D6774F" w14:textId="77777777" w:rsidR="00566085" w:rsidRPr="00AC4192" w:rsidRDefault="00566085" w:rsidP="00566085">
      <w:pPr>
        <w:spacing w:line="276" w:lineRule="auto"/>
        <w:rPr>
          <w:rFonts w:asciiTheme="minorHAnsi" w:hAnsiTheme="minorHAnsi" w:cstheme="minorHAnsi"/>
          <w:b/>
          <w:color w:val="990066"/>
          <w:sz w:val="28"/>
          <w:szCs w:val="28"/>
        </w:rPr>
      </w:pPr>
      <w:r>
        <w:rPr>
          <w:rFonts w:asciiTheme="minorHAnsi" w:hAnsiTheme="minorHAnsi"/>
          <w:b/>
          <w:color w:val="990066"/>
          <w:sz w:val="28"/>
        </w:rPr>
        <w:t>WEBBUPPGIFT</w:t>
      </w:r>
    </w:p>
    <w:p w14:paraId="3BABD49C" w14:textId="77777777" w:rsidR="00566085" w:rsidRPr="00E25B61" w:rsidRDefault="00566085" w:rsidP="00566085">
      <w:pPr>
        <w:spacing w:line="276" w:lineRule="auto"/>
        <w:rPr>
          <w:rFonts w:asciiTheme="minorHAnsi" w:hAnsiTheme="minorHAnsi" w:cstheme="minorHAnsi"/>
          <w:b/>
          <w:color w:val="806000"/>
        </w:rPr>
      </w:pPr>
      <w:r>
        <w:rPr>
          <w:rFonts w:asciiTheme="minorHAnsi" w:hAnsiTheme="minorHAnsi"/>
          <w:noProof/>
        </w:rPr>
        <mc:AlternateContent>
          <mc:Choice Requires="wps">
            <w:drawing>
              <wp:inline distT="0" distB="0" distL="0" distR="0" wp14:anchorId="0DB5D53B" wp14:editId="13C1F760">
                <wp:extent cx="6648450" cy="717550"/>
                <wp:effectExtent l="0" t="0" r="19050" b="25400"/>
                <wp:docPr id="3" name="Suorakulmio 3"/>
                <wp:cNvGraphicFramePr/>
                <a:graphic xmlns:a="http://schemas.openxmlformats.org/drawingml/2006/main">
                  <a:graphicData uri="http://schemas.microsoft.com/office/word/2010/wordprocessingShape">
                    <wps:wsp>
                      <wps:cNvSpPr/>
                      <wps:spPr>
                        <a:xfrm>
                          <a:off x="2040825" y="3440275"/>
                          <a:ext cx="6610350" cy="679450"/>
                        </a:xfrm>
                        <a:prstGeom prst="rect">
                          <a:avLst/>
                        </a:prstGeom>
                        <a:solidFill>
                          <a:srgbClr val="FFCCFF"/>
                        </a:solidFill>
                        <a:ln w="19050" cap="flat" cmpd="sng">
                          <a:solidFill>
                            <a:srgbClr val="000000"/>
                          </a:solidFill>
                          <a:prstDash val="solid"/>
                          <a:round/>
                          <a:headEnd type="none" w="sm" len="sm"/>
                          <a:tailEnd type="none" w="sm" len="sm"/>
                        </a:ln>
                      </wps:spPr>
                      <wps:txbx>
                        <w:txbxContent>
                          <w:p w14:paraId="6693B1B9" w14:textId="77777777" w:rsidR="00566085" w:rsidRPr="00566085" w:rsidRDefault="00566085" w:rsidP="00566085">
                            <w:pPr>
                              <w:spacing w:line="258" w:lineRule="auto"/>
                              <w:textDirection w:val="btLr"/>
                              <w:rPr>
                                <w:rFonts w:asciiTheme="minorHAnsi" w:hAnsiTheme="minorHAnsi" w:cstheme="minorHAnsi"/>
                                <w:sz w:val="24"/>
                                <w:szCs w:val="24"/>
                                <w:lang w:val="sv-FI"/>
                              </w:rPr>
                            </w:pPr>
                            <w:r w:rsidRPr="00566085">
                              <w:rPr>
                                <w:rFonts w:asciiTheme="minorHAnsi" w:hAnsiTheme="minorHAnsi"/>
                                <w:color w:val="000000"/>
                                <w:lang w:val="sv-FI"/>
                              </w:rPr>
                              <w:t>Sök upp ungdomsfullmäktiges webbplats i din kommun och bekanta dig med ungdomsfullmäktiges verksamhet med hjälp av den. Svara på frågorna nedan enligt den information du har hittat.</w:t>
                            </w:r>
                          </w:p>
                        </w:txbxContent>
                      </wps:txbx>
                      <wps:bodyPr spcFirstLastPara="1" wrap="square" lIns="91425" tIns="45700" rIns="91425" bIns="45700" anchor="t" anchorCtr="0">
                        <a:noAutofit/>
                      </wps:bodyPr>
                    </wps:wsp>
                  </a:graphicData>
                </a:graphic>
              </wp:inline>
            </w:drawing>
          </mc:Choice>
          <mc:Fallback>
            <w:pict>
              <v:rect w14:anchorId="0DB5D53B" id="Suorakulmio 3" o:spid="_x0000_s1028" style="width:523.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" fillcolor="#fcf" strokeweight="1.5pt">
                <v:stroke startarrowwidth="narrow" startarrowlength="short" endarrowwidth="narrow" endarrowlength="short" joinstyle="round"/>
                <v:textbox inset="2.53958mm,1.2694mm,2.53958mm,1.2694mm">
                  <w:txbxContent>
                    <w:p w14:paraId="6693B1B9" w14:textId="77777777" w:rsidR="00566085" w:rsidRPr="00566085" w:rsidRDefault="00566085" w:rsidP="00566085">
                      <w:pPr>
                        <w:spacing w:line="258" w:lineRule="auto"/>
                        <w:textDirection w:val="btLr"/>
                        <w:rPr>
                          <w:rFonts w:asciiTheme="minorHAnsi" w:hAnsiTheme="minorHAnsi" w:cstheme="minorHAnsi"/>
                          <w:sz w:val="24"/>
                          <w:szCs w:val="24"/>
                          <w:lang w:val="sv-FI"/>
                        </w:rPr>
                      </w:pPr>
                      <w:r w:rsidRPr="00566085">
                        <w:rPr>
                          <w:rFonts w:asciiTheme="minorHAnsi" w:hAnsiTheme="minorHAnsi"/>
                          <w:color w:val="000000"/>
                          <w:lang w:val="sv-FI"/>
                        </w:rPr>
                        <w:t>Sök upp ungdomsfullmäktiges webbplats i din kommun och bekanta dig med ungdomsfullmäktiges verksamhet med hjälp av den. Svara på frågorna nedan enligt den information du har hittat.</w:t>
                      </w:r>
                    </w:p>
                  </w:txbxContent>
                </v:textbox>
                <w10:anchorlock/>
              </v:rect>
            </w:pict>
          </mc:Fallback>
        </mc:AlternateContent>
      </w:r>
    </w:p>
    <w:p w14:paraId="4A084661" w14:textId="77777777" w:rsidR="00566085" w:rsidRDefault="00566085" w:rsidP="00566085">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roofErr w:type="spellStart"/>
      <w:r>
        <w:rPr>
          <w:rFonts w:asciiTheme="minorHAnsi" w:hAnsiTheme="minorHAnsi"/>
        </w:rPr>
        <w:t>Vem</w:t>
      </w:r>
      <w:proofErr w:type="spellEnd"/>
      <w:r>
        <w:rPr>
          <w:rFonts w:asciiTheme="minorHAnsi" w:hAnsiTheme="minorHAnsi"/>
        </w:rPr>
        <w:t xml:space="preserve"> </w:t>
      </w:r>
      <w:proofErr w:type="spellStart"/>
      <w:r>
        <w:rPr>
          <w:rFonts w:asciiTheme="minorHAnsi" w:hAnsiTheme="minorHAnsi"/>
        </w:rPr>
        <w:t>sitter</w:t>
      </w:r>
      <w:proofErr w:type="spellEnd"/>
      <w:r>
        <w:rPr>
          <w:rFonts w:asciiTheme="minorHAnsi" w:hAnsiTheme="minorHAnsi"/>
        </w:rPr>
        <w:t xml:space="preserve"> i </w:t>
      </w:r>
      <w:proofErr w:type="spellStart"/>
      <w:r>
        <w:rPr>
          <w:rFonts w:asciiTheme="minorHAnsi" w:hAnsiTheme="minorHAnsi"/>
        </w:rPr>
        <w:t>Ungdomsfullmäktige</w:t>
      </w:r>
      <w:proofErr w:type="spellEnd"/>
      <w:r>
        <w:rPr>
          <w:rFonts w:asciiTheme="minorHAnsi" w:hAnsiTheme="minorHAnsi"/>
        </w:rPr>
        <w:t>?</w:t>
      </w:r>
    </w:p>
    <w:p w14:paraId="3A80CBAF" w14:textId="77777777" w:rsidR="00566085" w:rsidRPr="00E25B61" w:rsidRDefault="00566085" w:rsidP="00566085">
      <w:pPr>
        <w:pStyle w:val="Luettelokappale"/>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
    <w:p w14:paraId="7A12C73F" w14:textId="77777777" w:rsidR="00566085" w:rsidRPr="00AC4192" w:rsidRDefault="00566085" w:rsidP="00566085">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roofErr w:type="spellStart"/>
      <w:r>
        <w:rPr>
          <w:rFonts w:asciiTheme="minorHAnsi" w:hAnsiTheme="minorHAnsi"/>
        </w:rPr>
        <w:t>Hur</w:t>
      </w:r>
      <w:proofErr w:type="spellEnd"/>
      <w:r>
        <w:rPr>
          <w:rFonts w:asciiTheme="minorHAnsi" w:hAnsiTheme="minorHAnsi"/>
        </w:rPr>
        <w:t xml:space="preserve"> </w:t>
      </w:r>
      <w:proofErr w:type="spellStart"/>
      <w:r>
        <w:rPr>
          <w:rFonts w:asciiTheme="minorHAnsi" w:hAnsiTheme="minorHAnsi"/>
        </w:rPr>
        <w:t>väljs</w:t>
      </w:r>
      <w:proofErr w:type="spellEnd"/>
      <w:r>
        <w:rPr>
          <w:rFonts w:asciiTheme="minorHAnsi" w:hAnsiTheme="minorHAnsi"/>
        </w:rPr>
        <w:t xml:space="preserve"> </w:t>
      </w:r>
      <w:proofErr w:type="spellStart"/>
      <w:r>
        <w:rPr>
          <w:rFonts w:asciiTheme="minorHAnsi" w:hAnsiTheme="minorHAnsi"/>
        </w:rPr>
        <w:t>Ungdomsfullmäktige</w:t>
      </w:r>
      <w:proofErr w:type="spellEnd"/>
      <w:r>
        <w:rPr>
          <w:rFonts w:asciiTheme="minorHAnsi" w:hAnsiTheme="minorHAnsi"/>
        </w:rPr>
        <w:t>?</w:t>
      </w:r>
    </w:p>
    <w:p w14:paraId="3D72B173" w14:textId="77777777" w:rsidR="00566085" w:rsidRPr="00E25B61" w:rsidRDefault="00566085" w:rsidP="00566085">
      <w:pPr>
        <w:pStyle w:val="Luettelokappale"/>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
    <w:p w14:paraId="740E6277" w14:textId="77777777" w:rsidR="00566085" w:rsidRPr="00566085" w:rsidRDefault="00566085" w:rsidP="00566085">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lang w:val="sv-FI"/>
        </w:rPr>
      </w:pPr>
      <w:r w:rsidRPr="00566085">
        <w:rPr>
          <w:rFonts w:asciiTheme="minorHAnsi" w:hAnsiTheme="minorHAnsi"/>
          <w:lang w:val="sv-FI"/>
        </w:rPr>
        <w:t>Bekanta dig med Ungdomsfullmäktiges mötesprotokoll (åtminstone ett möte, du kan också bekanta dig med flera).</w:t>
      </w:r>
      <w:r w:rsidRPr="00566085">
        <w:rPr>
          <w:rFonts w:asciiTheme="minorHAnsi" w:hAnsiTheme="minorHAnsi"/>
          <w:color w:val="000000"/>
          <w:lang w:val="sv-FI"/>
        </w:rPr>
        <w:t xml:space="preserve"> Vilka ärenden behandlades på mötet? Vilka ärenden tycker du är viktigast eller mest intressanta? </w:t>
      </w:r>
    </w:p>
    <w:p w14:paraId="66E45954" w14:textId="77777777" w:rsidR="00566085" w:rsidRPr="00566085" w:rsidRDefault="00566085" w:rsidP="00566085">
      <w:p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lang w:val="sv-FI"/>
        </w:rPr>
      </w:pPr>
    </w:p>
    <w:p w14:paraId="6143CD25" w14:textId="77777777" w:rsidR="00566085" w:rsidRDefault="00566085" w:rsidP="00566085">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r w:rsidRPr="00566085">
        <w:rPr>
          <w:rFonts w:asciiTheme="minorHAnsi" w:hAnsiTheme="minorHAnsi"/>
          <w:color w:val="000000"/>
          <w:lang w:val="sv-FI"/>
        </w:rPr>
        <w:t xml:space="preserve">Läs ett utlåtande om ett ärende som behandlats vid mötet. (Finns i bilagorna till mötesprotokollet). </w:t>
      </w:r>
      <w:proofErr w:type="spellStart"/>
      <w:r>
        <w:rPr>
          <w:rFonts w:asciiTheme="minorHAnsi" w:hAnsiTheme="minorHAnsi"/>
          <w:color w:val="000000"/>
        </w:rPr>
        <w:t>Vad</w:t>
      </w:r>
      <w:proofErr w:type="spellEnd"/>
      <w:r>
        <w:rPr>
          <w:rFonts w:asciiTheme="minorHAnsi" w:hAnsiTheme="minorHAnsi"/>
          <w:color w:val="000000"/>
        </w:rPr>
        <w:t xml:space="preserve"> </w:t>
      </w:r>
      <w:proofErr w:type="spellStart"/>
      <w:r>
        <w:rPr>
          <w:rFonts w:asciiTheme="minorHAnsi" w:hAnsiTheme="minorHAnsi"/>
          <w:color w:val="000000"/>
        </w:rPr>
        <w:t>handlade</w:t>
      </w:r>
      <w:proofErr w:type="spellEnd"/>
      <w:r>
        <w:rPr>
          <w:rFonts w:asciiTheme="minorHAnsi" w:hAnsiTheme="minorHAnsi"/>
          <w:color w:val="000000"/>
        </w:rPr>
        <w:t xml:space="preserve"> </w:t>
      </w:r>
      <w:proofErr w:type="spellStart"/>
      <w:r>
        <w:rPr>
          <w:rFonts w:asciiTheme="minorHAnsi" w:hAnsiTheme="minorHAnsi"/>
          <w:color w:val="000000"/>
        </w:rPr>
        <w:t>det</w:t>
      </w:r>
      <w:proofErr w:type="spellEnd"/>
      <w:r>
        <w:rPr>
          <w:rFonts w:asciiTheme="minorHAnsi" w:hAnsiTheme="minorHAnsi"/>
          <w:color w:val="000000"/>
        </w:rPr>
        <w:t xml:space="preserve"> </w:t>
      </w:r>
      <w:proofErr w:type="spellStart"/>
      <w:r>
        <w:rPr>
          <w:rFonts w:asciiTheme="minorHAnsi" w:hAnsiTheme="minorHAnsi"/>
          <w:color w:val="000000"/>
        </w:rPr>
        <w:t>om</w:t>
      </w:r>
      <w:proofErr w:type="spellEnd"/>
      <w:r>
        <w:rPr>
          <w:rFonts w:asciiTheme="minorHAnsi" w:hAnsiTheme="minorHAnsi"/>
          <w:color w:val="000000"/>
        </w:rPr>
        <w:t xml:space="preserve">? </w:t>
      </w:r>
      <w:proofErr w:type="spellStart"/>
      <w:r>
        <w:rPr>
          <w:rFonts w:asciiTheme="minorHAnsi" w:hAnsiTheme="minorHAnsi"/>
          <w:color w:val="000000"/>
        </w:rPr>
        <w:t>Hur</w:t>
      </w:r>
      <w:proofErr w:type="spellEnd"/>
      <w:r>
        <w:rPr>
          <w:rFonts w:asciiTheme="minorHAnsi" w:hAnsiTheme="minorHAnsi"/>
          <w:color w:val="000000"/>
        </w:rPr>
        <w:t xml:space="preserve"> </w:t>
      </w:r>
      <w:proofErr w:type="spellStart"/>
      <w:r>
        <w:rPr>
          <w:rFonts w:asciiTheme="minorHAnsi" w:hAnsiTheme="minorHAnsi"/>
          <w:color w:val="000000"/>
        </w:rPr>
        <w:t>motiverades</w:t>
      </w:r>
      <w:proofErr w:type="spellEnd"/>
      <w:r>
        <w:rPr>
          <w:rFonts w:asciiTheme="minorHAnsi" w:hAnsiTheme="minorHAnsi"/>
          <w:color w:val="000000"/>
        </w:rPr>
        <w:t xml:space="preserve"> </w:t>
      </w:r>
      <w:proofErr w:type="spellStart"/>
      <w:r>
        <w:rPr>
          <w:rFonts w:asciiTheme="minorHAnsi" w:hAnsiTheme="minorHAnsi"/>
          <w:color w:val="000000"/>
        </w:rPr>
        <w:t>det</w:t>
      </w:r>
      <w:proofErr w:type="spellEnd"/>
      <w:r>
        <w:rPr>
          <w:rFonts w:asciiTheme="minorHAnsi" w:hAnsiTheme="minorHAnsi"/>
          <w:color w:val="000000"/>
        </w:rPr>
        <w:t xml:space="preserve"> i </w:t>
      </w:r>
      <w:proofErr w:type="spellStart"/>
      <w:r>
        <w:rPr>
          <w:rFonts w:asciiTheme="minorHAnsi" w:hAnsiTheme="minorHAnsi"/>
          <w:color w:val="000000"/>
        </w:rPr>
        <w:t>utlåtandet</w:t>
      </w:r>
      <w:proofErr w:type="spellEnd"/>
      <w:r>
        <w:rPr>
          <w:rFonts w:asciiTheme="minorHAnsi" w:hAnsiTheme="minorHAnsi"/>
          <w:color w:val="000000"/>
        </w:rPr>
        <w:t xml:space="preserve">? </w:t>
      </w:r>
    </w:p>
    <w:p w14:paraId="0121F849" w14:textId="77777777" w:rsidR="00566085" w:rsidRPr="00AC4192" w:rsidRDefault="00566085" w:rsidP="00566085">
      <w:p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
    <w:p w14:paraId="0F3EB4F5" w14:textId="77777777" w:rsidR="00566085" w:rsidRPr="00E25B61" w:rsidRDefault="00566085" w:rsidP="00566085">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r w:rsidRPr="00566085">
        <w:rPr>
          <w:rFonts w:asciiTheme="minorHAnsi" w:hAnsiTheme="minorHAnsi"/>
          <w:color w:val="000000"/>
          <w:lang w:val="sv-FI"/>
        </w:rPr>
        <w:t xml:space="preserve">Hitta själv på något som du önskar att Ungdomsrådet skulle behandla. </w:t>
      </w:r>
      <w:proofErr w:type="spellStart"/>
      <w:r>
        <w:rPr>
          <w:rFonts w:asciiTheme="minorHAnsi" w:hAnsiTheme="minorHAnsi"/>
        </w:rPr>
        <w:t>Hur</w:t>
      </w:r>
      <w:proofErr w:type="spellEnd"/>
      <w:r>
        <w:rPr>
          <w:rFonts w:asciiTheme="minorHAnsi" w:hAnsiTheme="minorHAnsi"/>
        </w:rPr>
        <w:t xml:space="preserve"> </w:t>
      </w:r>
      <w:proofErr w:type="spellStart"/>
      <w:r>
        <w:rPr>
          <w:rFonts w:asciiTheme="minorHAnsi" w:hAnsiTheme="minorHAnsi"/>
        </w:rPr>
        <w:t>skulle</w:t>
      </w:r>
      <w:proofErr w:type="spellEnd"/>
      <w:r>
        <w:rPr>
          <w:rFonts w:asciiTheme="minorHAnsi" w:hAnsiTheme="minorHAnsi"/>
        </w:rPr>
        <w:t xml:space="preserve"> du </w:t>
      </w:r>
      <w:proofErr w:type="spellStart"/>
      <w:r>
        <w:rPr>
          <w:rFonts w:asciiTheme="minorHAnsi" w:hAnsiTheme="minorHAnsi"/>
        </w:rPr>
        <w:t>motivera</w:t>
      </w:r>
      <w:proofErr w:type="spellEnd"/>
      <w:r>
        <w:rPr>
          <w:rFonts w:asciiTheme="minorHAnsi" w:hAnsiTheme="minorHAnsi"/>
        </w:rPr>
        <w:t xml:space="preserve"> </w:t>
      </w:r>
      <w:proofErr w:type="spellStart"/>
      <w:r>
        <w:rPr>
          <w:rFonts w:asciiTheme="minorHAnsi" w:hAnsiTheme="minorHAnsi"/>
        </w:rPr>
        <w:t>ditt</w:t>
      </w:r>
      <w:proofErr w:type="spellEnd"/>
      <w:r>
        <w:rPr>
          <w:rFonts w:asciiTheme="minorHAnsi" w:hAnsiTheme="minorHAnsi"/>
        </w:rPr>
        <w:t xml:space="preserve"> </w:t>
      </w:r>
      <w:proofErr w:type="spellStart"/>
      <w:r>
        <w:rPr>
          <w:rFonts w:asciiTheme="minorHAnsi" w:hAnsiTheme="minorHAnsi"/>
        </w:rPr>
        <w:t>ärende</w:t>
      </w:r>
      <w:proofErr w:type="spellEnd"/>
      <w:r>
        <w:rPr>
          <w:rFonts w:asciiTheme="minorHAnsi" w:hAnsiTheme="minorHAnsi"/>
        </w:rPr>
        <w:t>?</w:t>
      </w:r>
    </w:p>
    <w:p w14:paraId="73B0C377" w14:textId="77777777" w:rsidR="00566085" w:rsidRPr="00E25B61" w:rsidRDefault="00566085" w:rsidP="00566085">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p>
    <w:p w14:paraId="5F4794DE" w14:textId="77777777" w:rsidR="00566085" w:rsidRPr="00AC4192" w:rsidRDefault="00566085" w:rsidP="00566085">
      <w:pPr>
        <w:rPr>
          <w:rFonts w:asciiTheme="minorHAnsi" w:eastAsia="Arial" w:hAnsiTheme="minorHAnsi" w:cstheme="minorHAnsi"/>
          <w:color w:val="000000"/>
        </w:rPr>
      </w:pPr>
      <w:r>
        <w:br w:type="page"/>
      </w:r>
      <w:r>
        <w:rPr>
          <w:rFonts w:asciiTheme="minorHAnsi" w:hAnsiTheme="minorHAnsi"/>
          <w:b/>
          <w:color w:val="000000"/>
          <w:sz w:val="40"/>
        </w:rPr>
        <w:lastRenderedPageBreak/>
        <w:t>BEDÖMNING</w:t>
      </w:r>
    </w:p>
    <w:p w14:paraId="5826E8C8" w14:textId="77777777" w:rsidR="00566085" w:rsidRPr="00E25B61" w:rsidRDefault="00566085" w:rsidP="00566085">
      <w:pPr>
        <w:spacing w:line="276" w:lineRule="auto"/>
        <w:rPr>
          <w:rFonts w:asciiTheme="minorHAnsi" w:hAnsiTheme="minorHAnsi" w:cstheme="minorHAnsi"/>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566085" w:rsidRPr="00566085" w14:paraId="0DF2A114" w14:textId="77777777" w:rsidTr="00D165C7">
        <w:trPr>
          <w:trHeight w:val="567"/>
        </w:trPr>
        <w:tc>
          <w:tcPr>
            <w:tcW w:w="1985" w:type="dxa"/>
            <w:tcBorders>
              <w:top w:val="nil"/>
              <w:left w:val="nil"/>
              <w:bottom w:val="single" w:sz="18" w:space="0" w:color="990066"/>
              <w:right w:val="nil"/>
            </w:tcBorders>
            <w:shd w:val="clear" w:color="auto" w:fill="auto"/>
          </w:tcPr>
          <w:p w14:paraId="67BD1C37" w14:textId="77777777" w:rsidR="00566085" w:rsidRPr="00AC4192" w:rsidRDefault="00566085" w:rsidP="00D165C7">
            <w:pPr>
              <w:spacing w:line="276" w:lineRule="auto"/>
              <w:jc w:val="both"/>
              <w:rPr>
                <w:rFonts w:asciiTheme="minorHAnsi" w:hAnsiTheme="minorHAnsi" w:cstheme="minorHAnsi"/>
                <w:b/>
                <w:color w:val="990066"/>
                <w:sz w:val="28"/>
                <w:szCs w:val="28"/>
              </w:rPr>
            </w:pPr>
            <w:r>
              <w:rPr>
                <w:rFonts w:asciiTheme="minorHAnsi" w:hAnsiTheme="minorHAnsi"/>
                <w:b/>
                <w:color w:val="990066"/>
                <w:sz w:val="28"/>
              </w:rPr>
              <w:t>VITSORD</w:t>
            </w:r>
          </w:p>
        </w:tc>
        <w:tc>
          <w:tcPr>
            <w:tcW w:w="8500" w:type="dxa"/>
            <w:tcBorders>
              <w:top w:val="nil"/>
              <w:left w:val="nil"/>
              <w:bottom w:val="single" w:sz="18" w:space="0" w:color="990066"/>
              <w:right w:val="nil"/>
            </w:tcBorders>
            <w:shd w:val="clear" w:color="auto" w:fill="auto"/>
          </w:tcPr>
          <w:p w14:paraId="5CF068D5" w14:textId="77777777" w:rsidR="00566085" w:rsidRPr="00566085" w:rsidRDefault="00566085" w:rsidP="00D165C7">
            <w:pPr>
              <w:spacing w:line="276" w:lineRule="auto"/>
              <w:jc w:val="both"/>
              <w:rPr>
                <w:rFonts w:asciiTheme="minorHAnsi" w:hAnsiTheme="minorHAnsi" w:cstheme="minorHAnsi"/>
                <w:b/>
                <w:color w:val="990066"/>
                <w:sz w:val="28"/>
                <w:szCs w:val="28"/>
                <w:lang w:val="sv-FI"/>
              </w:rPr>
            </w:pPr>
            <w:r w:rsidRPr="00566085">
              <w:rPr>
                <w:rFonts w:asciiTheme="minorHAnsi" w:hAnsiTheme="minorHAnsi"/>
                <w:b/>
                <w:color w:val="990066"/>
                <w:sz w:val="28"/>
                <w:lang w:val="sv-FI"/>
              </w:rPr>
              <w:t>BESKRIVNING AV KUNNANDE SOM UPPVISAS I UPPGIFTEN FÖR VITSORD</w:t>
            </w:r>
          </w:p>
        </w:tc>
      </w:tr>
      <w:tr w:rsidR="00566085" w:rsidRPr="00566085" w14:paraId="0964C36E" w14:textId="77777777" w:rsidTr="00D165C7">
        <w:trPr>
          <w:trHeight w:val="567"/>
        </w:trPr>
        <w:tc>
          <w:tcPr>
            <w:tcW w:w="1985" w:type="dxa"/>
            <w:tcBorders>
              <w:top w:val="single" w:sz="18" w:space="0" w:color="990066"/>
              <w:left w:val="nil"/>
              <w:bottom w:val="single" w:sz="18" w:space="0" w:color="990066"/>
              <w:right w:val="nil"/>
            </w:tcBorders>
          </w:tcPr>
          <w:p w14:paraId="301A2CBF" w14:textId="77777777" w:rsidR="00566085" w:rsidRPr="00AC4192" w:rsidRDefault="00566085" w:rsidP="00D165C7">
            <w:pPr>
              <w:spacing w:before="240" w:line="276" w:lineRule="auto"/>
              <w:rPr>
                <w:rFonts w:asciiTheme="minorHAnsi" w:hAnsiTheme="minorHAnsi" w:cstheme="minorHAnsi"/>
                <w:b/>
                <w:color w:val="990066"/>
              </w:rPr>
            </w:pPr>
            <w:r>
              <w:rPr>
                <w:rFonts w:asciiTheme="minorHAnsi" w:hAnsiTheme="minorHAnsi"/>
                <w:b/>
                <w:color w:val="990066"/>
                <w:sz w:val="32"/>
              </w:rPr>
              <w:t>9</w:t>
            </w:r>
          </w:p>
        </w:tc>
        <w:tc>
          <w:tcPr>
            <w:tcW w:w="8500" w:type="dxa"/>
            <w:tcBorders>
              <w:top w:val="single" w:sz="18" w:space="0" w:color="990066"/>
              <w:left w:val="nil"/>
              <w:bottom w:val="single" w:sz="18" w:space="0" w:color="990066"/>
              <w:right w:val="nil"/>
            </w:tcBorders>
            <w:vAlign w:val="center"/>
          </w:tcPr>
          <w:p w14:paraId="773362DE" w14:textId="77777777" w:rsidR="00566085" w:rsidRPr="00566085" w:rsidRDefault="00566085" w:rsidP="00D165C7">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lang w:val="sv-FI"/>
              </w:rPr>
            </w:pPr>
            <w:r w:rsidRPr="00566085">
              <w:rPr>
                <w:rFonts w:asciiTheme="minorHAnsi" w:hAnsiTheme="minorHAnsi"/>
                <w:color w:val="000000"/>
                <w:lang w:val="sv-FI"/>
              </w:rPr>
              <w:t xml:space="preserve">Studeranden har genomfört alla punkter i arbetet. Hen förstår den demokratiska grunden för Ungdomsfullmäktiges verksamhet. Eleven kan lägga fram ett eget förslag i ett ärende som på basis av sitt ämnesområde skulle passa Ungdomsfullmäktige och kan motivera sitt förslag på ett mångsidigt sätt. </w:t>
            </w:r>
          </w:p>
        </w:tc>
      </w:tr>
      <w:tr w:rsidR="00566085" w:rsidRPr="00566085" w14:paraId="7019A589" w14:textId="77777777" w:rsidTr="00D165C7">
        <w:trPr>
          <w:trHeight w:val="567"/>
        </w:trPr>
        <w:tc>
          <w:tcPr>
            <w:tcW w:w="1985" w:type="dxa"/>
            <w:tcBorders>
              <w:top w:val="single" w:sz="18" w:space="0" w:color="990066"/>
              <w:left w:val="nil"/>
              <w:bottom w:val="single" w:sz="18" w:space="0" w:color="990066"/>
              <w:right w:val="nil"/>
            </w:tcBorders>
          </w:tcPr>
          <w:p w14:paraId="79AA1246" w14:textId="77777777" w:rsidR="00566085" w:rsidRPr="00AC4192" w:rsidRDefault="00566085" w:rsidP="00D165C7">
            <w:pPr>
              <w:spacing w:before="240" w:line="276" w:lineRule="auto"/>
              <w:rPr>
                <w:rFonts w:asciiTheme="minorHAnsi" w:hAnsiTheme="minorHAnsi" w:cstheme="minorHAnsi"/>
                <w:b/>
                <w:color w:val="990066"/>
              </w:rPr>
            </w:pPr>
            <w:r>
              <w:rPr>
                <w:rFonts w:asciiTheme="minorHAnsi" w:hAnsiTheme="minorHAnsi"/>
                <w:b/>
                <w:color w:val="990066"/>
                <w:sz w:val="32"/>
              </w:rPr>
              <w:t>8</w:t>
            </w:r>
          </w:p>
        </w:tc>
        <w:tc>
          <w:tcPr>
            <w:tcW w:w="8500" w:type="dxa"/>
            <w:tcBorders>
              <w:top w:val="single" w:sz="18" w:space="0" w:color="990066"/>
              <w:left w:val="nil"/>
              <w:bottom w:val="single" w:sz="18" w:space="0" w:color="990066"/>
              <w:right w:val="nil"/>
            </w:tcBorders>
            <w:vAlign w:val="center"/>
          </w:tcPr>
          <w:p w14:paraId="0C8BF3EE" w14:textId="77777777" w:rsidR="00566085" w:rsidRPr="00566085" w:rsidRDefault="00566085" w:rsidP="00D165C7">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lang w:val="sv-FI"/>
              </w:rPr>
            </w:pPr>
            <w:r w:rsidRPr="00566085">
              <w:rPr>
                <w:rFonts w:asciiTheme="minorHAnsi" w:hAnsiTheme="minorHAnsi"/>
                <w:color w:val="000000"/>
                <w:lang w:val="sv-FI"/>
              </w:rPr>
              <w:t xml:space="preserve">Eleven har genomfört alla punkter i arbetet. Hen förstår den demokratiska grunden för Ungdomsfullmäktiges verksamhet. Eleven har gjort ett eget förslag till ett ärende som ska behandlas i Ungdomsfullmäktige och hitta på åtminstone en motivering för det. </w:t>
            </w:r>
          </w:p>
        </w:tc>
      </w:tr>
      <w:tr w:rsidR="00566085" w:rsidRPr="00566085" w14:paraId="5BC135A6" w14:textId="77777777" w:rsidTr="00D165C7">
        <w:trPr>
          <w:trHeight w:val="567"/>
        </w:trPr>
        <w:tc>
          <w:tcPr>
            <w:tcW w:w="1985" w:type="dxa"/>
            <w:tcBorders>
              <w:top w:val="single" w:sz="18" w:space="0" w:color="990066"/>
              <w:left w:val="nil"/>
              <w:bottom w:val="single" w:sz="18" w:space="0" w:color="990066"/>
              <w:right w:val="nil"/>
            </w:tcBorders>
          </w:tcPr>
          <w:p w14:paraId="22F05BD4" w14:textId="77777777" w:rsidR="00566085" w:rsidRPr="00AC4192" w:rsidRDefault="00566085" w:rsidP="00D165C7">
            <w:pPr>
              <w:spacing w:before="240" w:line="276" w:lineRule="auto"/>
              <w:rPr>
                <w:rFonts w:asciiTheme="minorHAnsi" w:hAnsiTheme="minorHAnsi" w:cstheme="minorHAnsi"/>
                <w:b/>
                <w:color w:val="990066"/>
              </w:rPr>
            </w:pPr>
            <w:r>
              <w:rPr>
                <w:rFonts w:asciiTheme="minorHAnsi" w:hAnsiTheme="minorHAnsi"/>
                <w:b/>
                <w:color w:val="990066"/>
                <w:sz w:val="32"/>
              </w:rPr>
              <w:t>7</w:t>
            </w:r>
          </w:p>
        </w:tc>
        <w:tc>
          <w:tcPr>
            <w:tcW w:w="8500" w:type="dxa"/>
            <w:tcBorders>
              <w:top w:val="single" w:sz="18" w:space="0" w:color="990066"/>
              <w:left w:val="nil"/>
              <w:bottom w:val="single" w:sz="18" w:space="0" w:color="990066"/>
              <w:right w:val="nil"/>
            </w:tcBorders>
            <w:vAlign w:val="center"/>
          </w:tcPr>
          <w:p w14:paraId="79FF8C95" w14:textId="77777777" w:rsidR="00566085" w:rsidRPr="00566085" w:rsidRDefault="00566085" w:rsidP="00D165C7">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lang w:val="sv-FI"/>
              </w:rPr>
            </w:pPr>
            <w:r w:rsidRPr="00566085">
              <w:rPr>
                <w:rFonts w:asciiTheme="minorHAnsi" w:hAnsiTheme="minorHAnsi"/>
                <w:color w:val="000000"/>
                <w:lang w:val="sv-FI"/>
              </w:rPr>
              <w:t>Eleven har genomfört arbetet, men det kan finnas brister i vissa delar. Eleven har förstått huvudprinciperna för Ungdomsfullmäktiges verksamhet. Eleven har gjort ett förslag, men det kan till sitt ämnesområde vara olämpligt för Ungdomsrådet eller vara dåligt motiverat.</w:t>
            </w:r>
          </w:p>
        </w:tc>
      </w:tr>
      <w:tr w:rsidR="00566085" w:rsidRPr="00E25B61" w14:paraId="4DD352B2" w14:textId="77777777" w:rsidTr="00D165C7">
        <w:trPr>
          <w:trHeight w:val="567"/>
        </w:trPr>
        <w:tc>
          <w:tcPr>
            <w:tcW w:w="1985" w:type="dxa"/>
            <w:tcBorders>
              <w:top w:val="single" w:sz="18" w:space="0" w:color="990066"/>
              <w:left w:val="nil"/>
              <w:bottom w:val="single" w:sz="18" w:space="0" w:color="990066"/>
              <w:right w:val="nil"/>
            </w:tcBorders>
          </w:tcPr>
          <w:p w14:paraId="1E341585" w14:textId="77777777" w:rsidR="00566085" w:rsidRPr="00AC4192" w:rsidRDefault="00566085" w:rsidP="00D165C7">
            <w:pPr>
              <w:spacing w:before="240" w:line="276" w:lineRule="auto"/>
              <w:rPr>
                <w:rFonts w:asciiTheme="minorHAnsi" w:hAnsiTheme="minorHAnsi" w:cstheme="minorHAnsi"/>
                <w:b/>
                <w:color w:val="990066"/>
                <w:sz w:val="32"/>
                <w:szCs w:val="32"/>
              </w:rPr>
            </w:pPr>
            <w:r>
              <w:rPr>
                <w:rFonts w:asciiTheme="minorHAnsi" w:hAnsiTheme="minorHAnsi"/>
                <w:b/>
                <w:color w:val="990066"/>
                <w:sz w:val="32"/>
              </w:rPr>
              <w:t>5</w:t>
            </w:r>
          </w:p>
        </w:tc>
        <w:tc>
          <w:tcPr>
            <w:tcW w:w="8500" w:type="dxa"/>
            <w:tcBorders>
              <w:top w:val="single" w:sz="18" w:space="0" w:color="990066"/>
              <w:left w:val="nil"/>
              <w:bottom w:val="single" w:sz="18" w:space="0" w:color="990066"/>
              <w:right w:val="nil"/>
            </w:tcBorders>
            <w:vAlign w:val="center"/>
          </w:tcPr>
          <w:p w14:paraId="4F2A5E97" w14:textId="77777777" w:rsidR="00566085" w:rsidRDefault="00566085" w:rsidP="00D165C7">
            <w:pPr>
              <w:spacing w:before="240" w:line="276" w:lineRule="auto"/>
              <w:rPr>
                <w:rFonts w:asciiTheme="minorHAnsi" w:hAnsiTheme="minorHAnsi" w:cstheme="minorHAnsi"/>
              </w:rPr>
            </w:pPr>
            <w:r w:rsidRPr="00566085">
              <w:rPr>
                <w:rFonts w:asciiTheme="minorHAnsi" w:hAnsiTheme="minorHAnsi"/>
                <w:lang w:val="sv-FI"/>
              </w:rPr>
              <w:t xml:space="preserve">Eleven hittar själv eller under ledning av läraren grundläggande uppgifter om Ungdomsfullmäktige och väljer ut ämnen bland dem som behandlats under mötet som intresserar hen. Det egna förslagets ämne lämpar sig inte nödvändigtvis för Ungdomsrådet. </w:t>
            </w:r>
            <w:proofErr w:type="spellStart"/>
            <w:r>
              <w:rPr>
                <w:rFonts w:asciiTheme="minorHAnsi" w:hAnsiTheme="minorHAnsi"/>
              </w:rPr>
              <w:t>Det</w:t>
            </w:r>
            <w:proofErr w:type="spellEnd"/>
            <w:r>
              <w:rPr>
                <w:rFonts w:asciiTheme="minorHAnsi" w:hAnsiTheme="minorHAnsi"/>
              </w:rPr>
              <w:t xml:space="preserve"> </w:t>
            </w:r>
            <w:proofErr w:type="spellStart"/>
            <w:r>
              <w:rPr>
                <w:rFonts w:asciiTheme="minorHAnsi" w:hAnsiTheme="minorHAnsi"/>
              </w:rPr>
              <w:t>finns</w:t>
            </w:r>
            <w:proofErr w:type="spellEnd"/>
            <w:r>
              <w:rPr>
                <w:rFonts w:asciiTheme="minorHAnsi" w:hAnsiTheme="minorHAnsi"/>
              </w:rPr>
              <w:t xml:space="preserve"> </w:t>
            </w:r>
            <w:proofErr w:type="spellStart"/>
            <w:r>
              <w:rPr>
                <w:rFonts w:asciiTheme="minorHAnsi" w:hAnsiTheme="minorHAnsi"/>
              </w:rPr>
              <w:t>brister</w:t>
            </w:r>
            <w:proofErr w:type="spellEnd"/>
            <w:r>
              <w:rPr>
                <w:rFonts w:asciiTheme="minorHAnsi" w:hAnsiTheme="minorHAnsi"/>
              </w:rPr>
              <w:t xml:space="preserve"> i </w:t>
            </w:r>
            <w:proofErr w:type="spellStart"/>
            <w:r>
              <w:rPr>
                <w:rFonts w:asciiTheme="minorHAnsi" w:hAnsiTheme="minorHAnsi"/>
              </w:rPr>
              <w:t>att</w:t>
            </w:r>
            <w:proofErr w:type="spellEnd"/>
            <w:r>
              <w:rPr>
                <w:rFonts w:asciiTheme="minorHAnsi" w:hAnsiTheme="minorHAnsi"/>
              </w:rPr>
              <w:t xml:space="preserve"> </w:t>
            </w:r>
            <w:proofErr w:type="spellStart"/>
            <w:r>
              <w:rPr>
                <w:rFonts w:asciiTheme="minorHAnsi" w:hAnsiTheme="minorHAnsi"/>
              </w:rPr>
              <w:t>hitta</w:t>
            </w:r>
            <w:proofErr w:type="spellEnd"/>
            <w:r>
              <w:rPr>
                <w:rFonts w:asciiTheme="minorHAnsi" w:hAnsiTheme="minorHAnsi"/>
              </w:rPr>
              <w:t xml:space="preserve"> </w:t>
            </w:r>
            <w:proofErr w:type="spellStart"/>
            <w:r>
              <w:rPr>
                <w:rFonts w:asciiTheme="minorHAnsi" w:hAnsiTheme="minorHAnsi"/>
              </w:rPr>
              <w:t>på</w:t>
            </w:r>
            <w:proofErr w:type="spellEnd"/>
            <w:r>
              <w:rPr>
                <w:rFonts w:asciiTheme="minorHAnsi" w:hAnsiTheme="minorHAnsi"/>
              </w:rPr>
              <w:t xml:space="preserve"> </w:t>
            </w:r>
            <w:proofErr w:type="spellStart"/>
            <w:r>
              <w:rPr>
                <w:rFonts w:asciiTheme="minorHAnsi" w:hAnsiTheme="minorHAnsi"/>
              </w:rPr>
              <w:t>motiveringar</w:t>
            </w:r>
            <w:proofErr w:type="spellEnd"/>
            <w:r>
              <w:rPr>
                <w:rFonts w:asciiTheme="minorHAnsi" w:hAnsiTheme="minorHAnsi"/>
              </w:rPr>
              <w:t xml:space="preserve">. </w:t>
            </w:r>
          </w:p>
          <w:p w14:paraId="277BA771" w14:textId="77777777" w:rsidR="00566085" w:rsidRPr="00E25B61" w:rsidRDefault="00566085" w:rsidP="00D165C7">
            <w:pPr>
              <w:spacing w:line="276" w:lineRule="auto"/>
              <w:rPr>
                <w:rFonts w:asciiTheme="minorHAnsi" w:hAnsiTheme="minorHAnsi" w:cstheme="minorHAnsi"/>
              </w:rPr>
            </w:pPr>
          </w:p>
        </w:tc>
      </w:tr>
    </w:tbl>
    <w:p w14:paraId="3F185CCB" w14:textId="77777777" w:rsidR="00566085" w:rsidRPr="00E25B61" w:rsidRDefault="00566085" w:rsidP="00566085">
      <w:pPr>
        <w:spacing w:line="276" w:lineRule="auto"/>
        <w:rPr>
          <w:rFonts w:asciiTheme="minorHAnsi" w:hAnsiTheme="minorHAnsi" w:cstheme="minorHAnsi"/>
        </w:rPr>
      </w:pPr>
    </w:p>
    <w:p w14:paraId="4D8DFF0C" w14:textId="24ACA154" w:rsidR="00310E40" w:rsidRPr="00566085" w:rsidRDefault="00310E40" w:rsidP="00E25B61">
      <w:pPr>
        <w:spacing w:line="276" w:lineRule="auto"/>
        <w:rPr>
          <w:rFonts w:asciiTheme="minorHAnsi" w:hAnsiTheme="minorHAnsi" w:cstheme="minorHAnsi"/>
          <w:lang w:val="sv-FI"/>
        </w:rPr>
      </w:pPr>
    </w:p>
    <w:sectPr w:rsidR="00310E40" w:rsidRPr="00566085">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0BDA5" w14:textId="77777777" w:rsidR="00CF4B33" w:rsidRDefault="00CF4B33" w:rsidP="00AC4192">
      <w:pPr>
        <w:spacing w:after="0" w:line="240" w:lineRule="auto"/>
      </w:pPr>
      <w:r>
        <w:separator/>
      </w:r>
    </w:p>
  </w:endnote>
  <w:endnote w:type="continuationSeparator" w:id="0">
    <w:p w14:paraId="0D3DDBD2" w14:textId="77777777" w:rsidR="00CF4B33" w:rsidRDefault="00CF4B33" w:rsidP="00AC4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7552B" w14:textId="77777777" w:rsidR="00CF4B33" w:rsidRDefault="00CF4B33" w:rsidP="00AC4192">
      <w:pPr>
        <w:spacing w:after="0" w:line="240" w:lineRule="auto"/>
      </w:pPr>
      <w:r>
        <w:separator/>
      </w:r>
    </w:p>
  </w:footnote>
  <w:footnote w:type="continuationSeparator" w:id="0">
    <w:p w14:paraId="38099762" w14:textId="77777777" w:rsidR="00CF4B33" w:rsidRDefault="00CF4B33" w:rsidP="00AC4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834392"/>
    <w:multiLevelType w:val="hybridMultilevel"/>
    <w:tmpl w:val="22AC8D82"/>
    <w:lvl w:ilvl="0" w:tplc="4E14E16C">
      <w:start w:val="1"/>
      <w:numFmt w:val="decimal"/>
      <w:lvlText w:val="%1."/>
      <w:lvlJc w:val="left"/>
      <w:pPr>
        <w:ind w:left="720" w:hanging="360"/>
      </w:pPr>
      <w:rPr>
        <w:b/>
        <w:bCs/>
        <w:color w:val="990066"/>
        <w:sz w:val="36"/>
        <w:szCs w:val="36"/>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E40"/>
    <w:rsid w:val="00042B37"/>
    <w:rsid w:val="00310E40"/>
    <w:rsid w:val="00430553"/>
    <w:rsid w:val="00566085"/>
    <w:rsid w:val="00AC4192"/>
    <w:rsid w:val="00C925C0"/>
    <w:rsid w:val="00CF4B33"/>
    <w:rsid w:val="00DD5D6E"/>
    <w:rsid w:val="00E25B61"/>
    <w:rsid w:val="00F85A5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E93B6"/>
  <w15:docId w15:val="{E77B29B9-87CF-46F7-A455-64B0AB0A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character" w:styleId="Hyperlinkki">
    <w:name w:val="Hyperlink"/>
    <w:basedOn w:val="Kappaleenoletusfontti"/>
    <w:uiPriority w:val="99"/>
    <w:unhideWhenUsed/>
    <w:rsid w:val="00456247"/>
    <w:rPr>
      <w:color w:val="0563C1" w:themeColor="hyperlink"/>
      <w:u w:val="single"/>
    </w:rPr>
  </w:style>
  <w:style w:type="character" w:styleId="Ratkaisematonmaininta">
    <w:name w:val="Unresolved Mention"/>
    <w:basedOn w:val="Kappaleenoletusfontti"/>
    <w:uiPriority w:val="99"/>
    <w:semiHidden/>
    <w:unhideWhenUsed/>
    <w:rsid w:val="00456247"/>
    <w:rPr>
      <w:color w:val="605E5C"/>
      <w:shd w:val="clear" w:color="auto" w:fill="E1DFDD"/>
    </w:rPr>
  </w:style>
  <w:style w:type="table" w:customStyle="1" w:styleId="a0">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q4Vp4gQ05hX9eEVhlYzSmoqY4w==">AMUW2mUS7hI+gn9SDg2zuIzxdB58fNpOyu+1ZLF0EIEN+8+RVBKl0LIzvwo5CgcZnY68OPvJ2/Ftu4if1NFP+MBzj6kgg3MHZ0hq9NkTajl+k0mWejjpKc18+fIywkY6nvtPuIsrdbDV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308</Words>
  <Characters>2495</Characters>
  <Application>Microsoft Office Word</Application>
  <DocSecurity>0</DocSecurity>
  <Lines>20</Lines>
  <Paragraphs>5</Paragraphs>
  <ScaleCrop>false</ScaleCrop>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2022-03-12T08:17:00Z</dcterms:created>
  <dcterms:modified xsi:type="dcterms:W3CDTF">2022-03-12T08:17:00Z</dcterms:modified>
</cp:coreProperties>
</file>