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8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20" w:firstRow="1" w:lastRow="0" w:firstColumn="0" w:lastColumn="0" w:noHBand="0" w:noVBand="1"/>
      </w:tblPr>
      <w:tblGrid>
        <w:gridCol w:w="1984"/>
        <w:gridCol w:w="1984"/>
        <w:gridCol w:w="7937"/>
        <w:gridCol w:w="1984"/>
      </w:tblGrid>
      <w:tr w:rsidR="00876C3F" w:rsidRPr="0081751D" w14:paraId="6920608A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43A3E5" w14:textId="743EFBAA" w:rsidR="0081751D" w:rsidRPr="0081751D" w:rsidRDefault="00000000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ag w:val="goog_rdk_0"/>
                <w:id w:val="1182093555"/>
                <w:showingPlcHdr/>
              </w:sdtPr>
              <w:sdtContent>
                <w:r w:rsidR="0081751D" w:rsidRPr="0081751D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</w:rPr>
                  <w:t xml:space="preserve">     </w:t>
                </w:r>
              </w:sdtContent>
            </w:sdt>
            <w:r w:rsidR="0081751D"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Aihe / Arvioinnin kohteet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14:paraId="7B441E3E" w14:textId="1A561A63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Opetuksen tavoite</w:t>
            </w:r>
          </w:p>
        </w:tc>
        <w:tc>
          <w:tcPr>
            <w:tcW w:w="7937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9464AE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Tehtävään</w:t>
            </w:r>
          </w:p>
          <w:p w14:paraId="18E73FB4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liittyvät huomiot</w:t>
            </w:r>
          </w:p>
        </w:tc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83A3B8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Arviointitapa</w:t>
            </w:r>
          </w:p>
        </w:tc>
      </w:tr>
      <w:tr w:rsidR="00876C3F" w:rsidRPr="0081751D" w14:paraId="6B60D5D1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246FC4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Tiedonala(t)</w:t>
            </w:r>
          </w:p>
        </w:tc>
        <w:tc>
          <w:tcPr>
            <w:tcW w:w="1984" w:type="dxa"/>
            <w:vAlign w:val="center"/>
          </w:tcPr>
          <w:p w14:paraId="02E07FAF" w14:textId="77777777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59608D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D9F57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07DCF2E9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F7B42C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Aiheeseen tai teemaan johdattaminen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45C808ED" w14:textId="77777777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37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9E2FD9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9E54E6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3A1DB766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5F8619" w14:textId="6B5ECACF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Tiedon hankinta, kriittinen lukutaito</w:t>
            </w:r>
          </w:p>
        </w:tc>
        <w:tc>
          <w:tcPr>
            <w:tcW w:w="1984" w:type="dxa"/>
            <w:vAlign w:val="center"/>
          </w:tcPr>
          <w:p w14:paraId="65A8426C" w14:textId="0B3916EE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T14</w:t>
            </w: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E3A6BC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80320D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053C5964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11A876" w14:textId="2F498F56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Kysymysten muodostaminen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3D7879A1" w14:textId="08AC5759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T4</w:t>
            </w:r>
          </w:p>
        </w:tc>
        <w:tc>
          <w:tcPr>
            <w:tcW w:w="7937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A765A9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F3F8B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6FCE6BCA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3E0A58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Tutkimuksen suunnittelu</w:t>
            </w:r>
          </w:p>
        </w:tc>
        <w:tc>
          <w:tcPr>
            <w:tcW w:w="1984" w:type="dxa"/>
            <w:vAlign w:val="center"/>
          </w:tcPr>
          <w:p w14:paraId="221FDAF1" w14:textId="5D214B1C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T5</w:t>
            </w: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FD72A1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235E2F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1EF93886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0A209D" w14:textId="1FB2FCF4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Tutkimuksen  havainnointi ja mittaukset ja tulosten dokumentointi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6892072A" w14:textId="235B034E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T5</w:t>
            </w:r>
          </w:p>
        </w:tc>
        <w:tc>
          <w:tcPr>
            <w:tcW w:w="7937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575B9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609102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6F741336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53A66C" w14:textId="309ED18B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trike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Tutkimuksen </w:t>
            </w:r>
          </w:p>
          <w:p w14:paraId="59FA2B3E" w14:textId="4697478D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johtopäätösten tekeminen ja tulosten esittäminen</w:t>
            </w:r>
          </w:p>
        </w:tc>
        <w:tc>
          <w:tcPr>
            <w:tcW w:w="1984" w:type="dxa"/>
            <w:vAlign w:val="center"/>
          </w:tcPr>
          <w:p w14:paraId="6D59DD0F" w14:textId="7677142B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T6</w:t>
            </w: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457A77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7809D6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7E7A40FE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11F8AD" w14:textId="57D97E1D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Tieto- ja </w:t>
            </w:r>
            <w:proofErr w:type="gramStart"/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viestintä-teknologian</w:t>
            </w:r>
            <w:proofErr w:type="gramEnd"/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käyttäminen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737DDAA3" w14:textId="00737FCF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T11</w:t>
            </w:r>
          </w:p>
        </w:tc>
        <w:tc>
          <w:tcPr>
            <w:tcW w:w="7937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85FEF7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932A18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6FF4234E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1C3F18" w14:textId="39DA75B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Työturvallisuus, turvallisuuden edistäminen ja turvataidot</w:t>
            </w:r>
          </w:p>
        </w:tc>
        <w:tc>
          <w:tcPr>
            <w:tcW w:w="1984" w:type="dxa"/>
            <w:vAlign w:val="center"/>
          </w:tcPr>
          <w:p w14:paraId="5DAD4812" w14:textId="593A3CF7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T8</w:t>
            </w: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45D8D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9C3AE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5267E904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FB5748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Tavoitteellinen työskentely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C502704" w14:textId="37299426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T2</w:t>
            </w:r>
          </w:p>
        </w:tc>
        <w:tc>
          <w:tcPr>
            <w:tcW w:w="7937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94E91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BE6DB3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3C6303BF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632DB8" w14:textId="4DC7F65A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Teknologinen osaaminen / yhteistyö </w:t>
            </w:r>
            <w:proofErr w:type="gramStart"/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ongelman-ratkaisussa</w:t>
            </w:r>
            <w:proofErr w:type="gramEnd"/>
          </w:p>
        </w:tc>
        <w:tc>
          <w:tcPr>
            <w:tcW w:w="1984" w:type="dxa"/>
            <w:vAlign w:val="center"/>
          </w:tcPr>
          <w:p w14:paraId="32DDE1EF" w14:textId="1C3FC337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T7</w:t>
            </w: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29E70E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91EC77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3E9C5DB4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938091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Ympäristössä toimiminen ja tutkiminen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EB80DC5" w14:textId="4DC30870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T9</w:t>
            </w:r>
          </w:p>
        </w:tc>
        <w:tc>
          <w:tcPr>
            <w:tcW w:w="7937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3CE25B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C48FED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1D4CF7C5" w14:textId="77777777" w:rsidTr="00876C3F">
        <w:trPr>
          <w:trHeight w:val="1027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C39B1C" w14:textId="1A82BDD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Ryhmässä toimiminen, vuorovaikutus taitojen kehittäminen</w:t>
            </w:r>
          </w:p>
        </w:tc>
        <w:tc>
          <w:tcPr>
            <w:tcW w:w="1984" w:type="dxa"/>
            <w:vAlign w:val="center"/>
          </w:tcPr>
          <w:p w14:paraId="5E22370B" w14:textId="35F673A6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T10</w:t>
            </w: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35ADB6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55F954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53D2717F" w14:textId="77777777" w:rsidTr="00876C3F">
        <w:trPr>
          <w:trHeight w:val="283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C9F145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Käsitteiden käyttö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A39C074" w14:textId="357C25B4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T12</w:t>
            </w:r>
          </w:p>
        </w:tc>
        <w:tc>
          <w:tcPr>
            <w:tcW w:w="7937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D1005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05D81B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6C3F" w:rsidRPr="0081751D" w14:paraId="1A7B4A15" w14:textId="77777777" w:rsidTr="00876C3F">
        <w:trPr>
          <w:trHeight w:val="434"/>
          <w:jc w:val="center"/>
        </w:trPr>
        <w:tc>
          <w:tcPr>
            <w:tcW w:w="1984" w:type="dxa"/>
            <w:shd w:val="clear" w:color="auto" w:fill="C5E0B3" w:themeFill="accent6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58E95B" w14:textId="77777777" w:rsidR="0081751D" w:rsidRPr="0081751D" w:rsidRDefault="0081751D" w:rsidP="00CB68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1751D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Mallien käyttäminen</w:t>
            </w:r>
          </w:p>
        </w:tc>
        <w:tc>
          <w:tcPr>
            <w:tcW w:w="1984" w:type="dxa"/>
            <w:vAlign w:val="center"/>
          </w:tcPr>
          <w:p w14:paraId="2CFD2831" w14:textId="3D4EC21F" w:rsidR="0081751D" w:rsidRPr="0081751D" w:rsidRDefault="0081751D" w:rsidP="0081751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81751D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T13</w:t>
            </w:r>
          </w:p>
        </w:tc>
        <w:tc>
          <w:tcPr>
            <w:tcW w:w="793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4FB748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36E620" w14:textId="77777777" w:rsidR="0081751D" w:rsidRPr="0081751D" w:rsidRDefault="0081751D" w:rsidP="00CB6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2C4EBA8" w14:textId="77777777" w:rsidR="00841680" w:rsidRDefault="00841680"/>
    <w:sectPr w:rsidR="00841680" w:rsidSect="008416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4A16E" w14:textId="77777777" w:rsidR="00A512D2" w:rsidRDefault="00A512D2" w:rsidP="00841680">
      <w:pPr>
        <w:spacing w:after="0" w:line="240" w:lineRule="auto"/>
      </w:pPr>
      <w:r>
        <w:separator/>
      </w:r>
    </w:p>
  </w:endnote>
  <w:endnote w:type="continuationSeparator" w:id="0">
    <w:p w14:paraId="059FA9CE" w14:textId="77777777" w:rsidR="00A512D2" w:rsidRDefault="00A512D2" w:rsidP="0084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0D485" w14:textId="77777777" w:rsidR="00841680" w:rsidRDefault="0084168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6377" w14:textId="77777777" w:rsidR="00841680" w:rsidRDefault="00841680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E8970" w14:textId="77777777" w:rsidR="00841680" w:rsidRDefault="0084168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51037" w14:textId="77777777" w:rsidR="00A512D2" w:rsidRDefault="00A512D2" w:rsidP="00841680">
      <w:pPr>
        <w:spacing w:after="0" w:line="240" w:lineRule="auto"/>
      </w:pPr>
      <w:r>
        <w:separator/>
      </w:r>
    </w:p>
  </w:footnote>
  <w:footnote w:type="continuationSeparator" w:id="0">
    <w:p w14:paraId="763515DD" w14:textId="77777777" w:rsidR="00A512D2" w:rsidRDefault="00A512D2" w:rsidP="00841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1B00F" w14:textId="77777777" w:rsidR="00841680" w:rsidRDefault="00841680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E3A1" w14:textId="5EF901F8" w:rsidR="00841680" w:rsidRPr="00841680" w:rsidRDefault="00841680" w:rsidP="00841680">
    <w:pPr>
      <w:pStyle w:val="Yltunniste"/>
      <w:jc w:val="center"/>
      <w:rPr>
        <w:rFonts w:ascii="Times New Roman" w:hAnsi="Times New Roman" w:cs="Times New Roman"/>
      </w:rPr>
    </w:pPr>
    <w:r w:rsidRPr="00841680">
      <w:rPr>
        <w:rFonts w:ascii="Times New Roman" w:hAnsi="Times New Roman" w:cs="Times New Roman"/>
      </w:rPr>
      <w:t>Tutkimuksellisen oppimistehtävän suunnittelulomake opettajalle - Ympäristöopin arvioinnin tueksi kuudennen vuosiluokan lopulla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82841" w14:textId="77777777" w:rsidR="00841680" w:rsidRDefault="00841680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80"/>
    <w:rsid w:val="004A5A35"/>
    <w:rsid w:val="0050478F"/>
    <w:rsid w:val="00573F8C"/>
    <w:rsid w:val="007855DB"/>
    <w:rsid w:val="0081751D"/>
    <w:rsid w:val="00841680"/>
    <w:rsid w:val="00876C3F"/>
    <w:rsid w:val="00A512D2"/>
    <w:rsid w:val="00B22589"/>
    <w:rsid w:val="00B36553"/>
    <w:rsid w:val="00B54669"/>
    <w:rsid w:val="00BC199C"/>
    <w:rsid w:val="00FC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3A6A"/>
  <w15:chartTrackingRefBased/>
  <w15:docId w15:val="{02F4217D-B0B4-4E64-8ADC-77E8859C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41680"/>
    <w:rPr>
      <w:rFonts w:ascii="Calibri" w:eastAsia="Calibri" w:hAnsi="Calibri" w:cs="Calibri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416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41680"/>
    <w:rPr>
      <w:rFonts w:ascii="Calibri" w:eastAsia="Calibri" w:hAnsi="Calibri" w:cs="Calibri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8416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41680"/>
    <w:rPr>
      <w:rFonts w:ascii="Calibri" w:eastAsia="Calibri" w:hAnsi="Calibri" w:cs="Calibri"/>
      <w:lang w:eastAsia="fi-FI"/>
    </w:rPr>
  </w:style>
  <w:style w:type="character" w:styleId="Kommentinviite">
    <w:name w:val="annotation reference"/>
    <w:basedOn w:val="Kappaleenoletusfontti"/>
    <w:uiPriority w:val="99"/>
    <w:semiHidden/>
    <w:unhideWhenUsed/>
    <w:rsid w:val="00BC199C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BC199C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BC199C"/>
    <w:rPr>
      <w:rFonts w:ascii="Calibri" w:eastAsia="Calibri" w:hAnsi="Calibri" w:cs="Calibri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C199C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C199C"/>
    <w:rPr>
      <w:rFonts w:ascii="Calibri" w:eastAsia="Calibri" w:hAnsi="Calibri" w:cs="Calibri"/>
      <w:b/>
      <w:bCs/>
      <w:sz w:val="20"/>
      <w:szCs w:val="2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6</cp:revision>
  <dcterms:created xsi:type="dcterms:W3CDTF">2023-05-30T13:25:00Z</dcterms:created>
  <dcterms:modified xsi:type="dcterms:W3CDTF">2023-06-01T12:26:00Z</dcterms:modified>
</cp:coreProperties>
</file>