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11F82" w14:textId="77777777" w:rsidR="00B40556" w:rsidRDefault="00B40556">
      <w:pPr>
        <w:widowControl w:val="0"/>
        <w:pBdr>
          <w:top w:val="nil"/>
          <w:left w:val="nil"/>
          <w:bottom w:val="nil"/>
          <w:right w:val="nil"/>
          <w:between w:val="nil"/>
        </w:pBdr>
        <w:spacing w:after="0" w:line="276" w:lineRule="auto"/>
      </w:pPr>
    </w:p>
    <w:p w14:paraId="123273E1" w14:textId="77777777" w:rsidR="00B40556" w:rsidRDefault="005D238D">
      <w:bookmarkStart w:id="0" w:name="_heading=h.gjdgxs" w:colFirst="0" w:colLast="0"/>
      <w:bookmarkEnd w:id="0"/>
      <w:r>
        <w:rPr>
          <w:noProof/>
        </w:rPr>
        <mc:AlternateContent>
          <mc:Choice Requires="wps">
            <w:drawing>
              <wp:anchor distT="0" distB="0" distL="0" distR="0" simplePos="0" relativeHeight="251658240" behindDoc="1" locked="0" layoutInCell="1" hidden="0" allowOverlap="1" wp14:anchorId="41BCF9DA" wp14:editId="0A6A2E54">
                <wp:simplePos x="0" y="0"/>
                <wp:positionH relativeFrom="page">
                  <wp:posOffset>-53972</wp:posOffset>
                </wp:positionH>
                <wp:positionV relativeFrom="page">
                  <wp:posOffset>-3173</wp:posOffset>
                </wp:positionV>
                <wp:extent cx="7651750" cy="10763250"/>
                <wp:effectExtent l="0" t="0" r="6350" b="0"/>
                <wp:wrapNone/>
                <wp:docPr id="5" name="Suorakulmio 5"/>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5863BC56" w14:textId="78EEEBA5" w:rsidR="00B40556" w:rsidRPr="004C2D8A" w:rsidRDefault="006044F5">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114300" tIns="0" rIns="114300" bIns="0" anchor="b" anchorCtr="0">
                        <a:noAutofit/>
                      </wps:bodyPr>
                    </wps:wsp>
                  </a:graphicData>
                </a:graphic>
              </wp:anchor>
            </w:drawing>
          </mc:Choice>
          <mc:Fallback>
            <w:pict>
              <v:rect w14:anchorId="41BCF9DA" id="Suorakulmio 5" o:spid="_x0000_s1026" style="position:absolute;margin-left:-4.25pt;margin-top:-.25pt;width:602.5pt;height:84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" fillcolor="#069" stroked="f">
                <v:textbox inset="9pt,0,9pt,0">
                  <w:txbxContent>
                    <w:p w14:paraId="5863BC56" w14:textId="78EEEBA5" w:rsidR="00B40556" w:rsidRPr="004C2D8A" w:rsidRDefault="006044F5">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34943450" w14:textId="6252F1FD" w:rsidR="00B40556" w:rsidRDefault="004C2D8A">
      <w:r>
        <w:rPr>
          <w:noProof/>
        </w:rPr>
        <mc:AlternateContent>
          <mc:Choice Requires="wps">
            <w:drawing>
              <wp:anchor distT="0" distB="0" distL="114300" distR="114300" simplePos="0" relativeHeight="251659264" behindDoc="0" locked="0" layoutInCell="1" hidden="0" allowOverlap="1" wp14:anchorId="267586D4" wp14:editId="65B4BCF8">
                <wp:simplePos x="0" y="0"/>
                <wp:positionH relativeFrom="page">
                  <wp:align>center</wp:align>
                </wp:positionH>
                <wp:positionV relativeFrom="paragraph">
                  <wp:posOffset>1443990</wp:posOffset>
                </wp:positionV>
                <wp:extent cx="4692650" cy="4394200"/>
                <wp:effectExtent l="0" t="0" r="0" b="6350"/>
                <wp:wrapNone/>
                <wp:docPr id="4" name="Vapaamuotoinen: Muoto 4"/>
                <wp:cNvGraphicFramePr/>
                <a:graphic xmlns:a="http://schemas.openxmlformats.org/drawingml/2006/main">
                  <a:graphicData uri="http://schemas.microsoft.com/office/word/2010/wordprocessingShape">
                    <wps:wsp>
                      <wps:cNvSpPr/>
                      <wps:spPr>
                        <a:xfrm>
                          <a:off x="0" y="0"/>
                          <a:ext cx="4692650" cy="4394200"/>
                        </a:xfrm>
                        <a:custGeom>
                          <a:avLst/>
                          <a:gdLst/>
                          <a:ahLst/>
                          <a:cxnLst/>
                          <a:rect l="l" t="t" r="r" b="b"/>
                          <a:pathLst>
                            <a:path w="4692650" h="2540000" extrusionOk="0">
                              <a:moveTo>
                                <a:pt x="0" y="0"/>
                              </a:moveTo>
                              <a:lnTo>
                                <a:pt x="0" y="2540000"/>
                              </a:lnTo>
                              <a:lnTo>
                                <a:pt x="4692650" y="2540000"/>
                              </a:lnTo>
                              <a:lnTo>
                                <a:pt x="4692650" y="0"/>
                              </a:lnTo>
                              <a:close/>
                            </a:path>
                          </a:pathLst>
                        </a:custGeom>
                        <a:noFill/>
                        <a:ln>
                          <a:noFill/>
                        </a:ln>
                      </wps:spPr>
                      <wps:txbx>
                        <w:txbxContent>
                          <w:p w14:paraId="0E8D7539" w14:textId="77777777" w:rsidR="006044F5" w:rsidRPr="00D27918" w:rsidRDefault="006044F5" w:rsidP="006044F5">
                            <w:pPr>
                              <w:spacing w:before="240" w:after="0" w:line="240" w:lineRule="auto"/>
                              <w:jc w:val="center"/>
                              <w:rPr>
                                <w:color w:val="FFFFFF"/>
                                <w:sz w:val="72"/>
                                <w:lang w:val="sv-SE"/>
                              </w:rPr>
                            </w:pPr>
                            <w:r>
                              <w:rPr>
                                <w:color w:val="FFFFFF"/>
                                <w:sz w:val="72"/>
                                <w:lang w:val="sv-FI"/>
                              </w:rPr>
                              <w:t xml:space="preserve">TECKNAD SERIE OM DET FINLÄNDSKA SAMHÄLLETS UTVECKLING </w:t>
                            </w:r>
                          </w:p>
                          <w:p w14:paraId="63D6BAAF" w14:textId="77777777" w:rsidR="006044F5" w:rsidRPr="00D27918" w:rsidRDefault="006044F5" w:rsidP="006044F5">
                            <w:pPr>
                              <w:spacing w:before="240" w:after="0" w:line="240" w:lineRule="auto"/>
                              <w:jc w:val="center"/>
                              <w:rPr>
                                <w:lang w:val="sv-SE"/>
                              </w:rPr>
                            </w:pPr>
                            <w:r>
                              <w:rPr>
                                <w:color w:val="FFFFFF"/>
                                <w:sz w:val="72"/>
                                <w:lang w:val="sv-FI"/>
                              </w:rPr>
                              <w:t>1945–1990</w:t>
                            </w:r>
                          </w:p>
                          <w:p w14:paraId="3FC4C782" w14:textId="77777777" w:rsidR="006044F5" w:rsidRPr="00D27918" w:rsidRDefault="006044F5" w:rsidP="006044F5">
                            <w:pPr>
                              <w:jc w:val="center"/>
                              <w:rPr>
                                <w:lang w:val="sv-SE"/>
                              </w:rPr>
                            </w:pPr>
                            <w:r>
                              <w:rPr>
                                <w:b/>
                                <w:bCs/>
                                <w:color w:val="FFFFFF"/>
                                <w:lang w:val="sv-FI"/>
                              </w:rPr>
                              <w:t>________________________________________________________</w:t>
                            </w:r>
                          </w:p>
                          <w:p w14:paraId="7B268A55" w14:textId="77777777" w:rsidR="006044F5" w:rsidRPr="00D27918" w:rsidRDefault="006044F5" w:rsidP="006044F5">
                            <w:pPr>
                              <w:jc w:val="center"/>
                              <w:rPr>
                                <w:lang w:val="sv-SE"/>
                              </w:rPr>
                            </w:pPr>
                            <w:r>
                              <w:rPr>
                                <w:color w:val="FFFFFF"/>
                                <w:sz w:val="32"/>
                                <w:lang w:val="sv-FI"/>
                              </w:rPr>
                              <w:t>Stödmaterial för slutbedömningen i läroämnet historia i den grundläggande utbildningen</w:t>
                            </w:r>
                          </w:p>
                          <w:p w14:paraId="1F73A892" w14:textId="79432EFE" w:rsidR="00B40556" w:rsidRPr="006044F5" w:rsidRDefault="00B40556">
                            <w:pPr>
                              <w:spacing w:line="258" w:lineRule="auto"/>
                              <w:jc w:val="center"/>
                              <w:textDirection w:val="btLr"/>
                              <w:rPr>
                                <w:lang w:val="sv-SE"/>
                              </w:rPr>
                            </w:pPr>
                          </w:p>
                        </w:txbxContent>
                      </wps:txbx>
                      <wps:bodyPr spcFirstLastPara="1" wrap="square" lIns="114300" tIns="0" rIns="1143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586D4" id="Vapaamuotoinen: Muoto 4" o:spid="_x0000_s1027" style="position:absolute;margin-left:0;margin-top:113.7pt;width:369.5pt;height:346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coordsize="4692650,254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" adj="-11796480,,5400" path="m,l,2540000r4692650,l4692650,,,xe" filled="f" stroked="f">
                <v:stroke joinstyle="miter"/>
                <v:formulas/>
                <v:path arrowok="t" o:extrusionok="f" o:connecttype="custom" textboxrect="0,0,4692650,2540000"/>
                <v:textbox inset="9pt,0,9pt,0">
                  <w:txbxContent>
                    <w:p w14:paraId="0E8D7539" w14:textId="77777777" w:rsidR="006044F5" w:rsidRPr="00D27918" w:rsidRDefault="006044F5" w:rsidP="006044F5">
                      <w:pPr>
                        <w:spacing w:before="240" w:after="0" w:line="240" w:lineRule="auto"/>
                        <w:jc w:val="center"/>
                        <w:rPr>
                          <w:color w:val="FFFFFF"/>
                          <w:sz w:val="72"/>
                          <w:lang w:val="sv-SE"/>
                        </w:rPr>
                      </w:pPr>
                      <w:r>
                        <w:rPr>
                          <w:color w:val="FFFFFF"/>
                          <w:sz w:val="72"/>
                          <w:lang w:val="sv-FI"/>
                        </w:rPr>
                        <w:t xml:space="preserve">TECKNAD SERIE OM DET FINLÄNDSKA SAMHÄLLETS UTVECKLING </w:t>
                      </w:r>
                    </w:p>
                    <w:p w14:paraId="63D6BAAF" w14:textId="77777777" w:rsidR="006044F5" w:rsidRPr="00D27918" w:rsidRDefault="006044F5" w:rsidP="006044F5">
                      <w:pPr>
                        <w:spacing w:before="240" w:after="0" w:line="240" w:lineRule="auto"/>
                        <w:jc w:val="center"/>
                        <w:rPr>
                          <w:lang w:val="sv-SE"/>
                        </w:rPr>
                      </w:pPr>
                      <w:r>
                        <w:rPr>
                          <w:color w:val="FFFFFF"/>
                          <w:sz w:val="72"/>
                          <w:lang w:val="sv-FI"/>
                        </w:rPr>
                        <w:t>1945–1990</w:t>
                      </w:r>
                    </w:p>
                    <w:p w14:paraId="3FC4C782" w14:textId="77777777" w:rsidR="006044F5" w:rsidRPr="00D27918" w:rsidRDefault="006044F5" w:rsidP="006044F5">
                      <w:pPr>
                        <w:jc w:val="center"/>
                        <w:rPr>
                          <w:lang w:val="sv-SE"/>
                        </w:rPr>
                      </w:pPr>
                      <w:r>
                        <w:rPr>
                          <w:b/>
                          <w:bCs/>
                          <w:color w:val="FFFFFF"/>
                          <w:lang w:val="sv-FI"/>
                        </w:rPr>
                        <w:t>________________________________________________________</w:t>
                      </w:r>
                    </w:p>
                    <w:p w14:paraId="7B268A55" w14:textId="77777777" w:rsidR="006044F5" w:rsidRPr="00D27918" w:rsidRDefault="006044F5" w:rsidP="006044F5">
                      <w:pPr>
                        <w:jc w:val="center"/>
                        <w:rPr>
                          <w:lang w:val="sv-SE"/>
                        </w:rPr>
                      </w:pPr>
                      <w:r>
                        <w:rPr>
                          <w:color w:val="FFFFFF"/>
                          <w:sz w:val="32"/>
                          <w:lang w:val="sv-FI"/>
                        </w:rPr>
                        <w:t>Stödmaterial för slutbedömningen i läroämnet historia i den grundläggande utbildningen</w:t>
                      </w:r>
                    </w:p>
                    <w:p w14:paraId="1F73A892" w14:textId="79432EFE" w:rsidR="00B40556" w:rsidRPr="006044F5" w:rsidRDefault="00B40556">
                      <w:pPr>
                        <w:spacing w:line="258" w:lineRule="auto"/>
                        <w:jc w:val="center"/>
                        <w:textDirection w:val="btLr"/>
                        <w:rPr>
                          <w:lang w:val="sv-SE"/>
                        </w:rPr>
                      </w:pPr>
                    </w:p>
                  </w:txbxContent>
                </v:textbox>
                <w10:wrap anchorx="page"/>
              </v:shape>
            </w:pict>
          </mc:Fallback>
        </mc:AlternateContent>
      </w:r>
      <w:r w:rsidR="005D238D">
        <w:br w:type="page"/>
      </w:r>
    </w:p>
    <w:p w14:paraId="2604E275" w14:textId="77777777" w:rsidR="006044F5" w:rsidRPr="00D27918" w:rsidRDefault="006044F5" w:rsidP="006044F5">
      <w:pPr>
        <w:rPr>
          <w:sz w:val="20"/>
          <w:szCs w:val="20"/>
          <w:lang w:val="sv-SE"/>
        </w:rPr>
      </w:pPr>
      <w:r>
        <w:rPr>
          <w:b/>
          <w:bCs/>
          <w:sz w:val="40"/>
          <w:szCs w:val="40"/>
          <w:lang w:val="sv-FI"/>
        </w:rPr>
        <w:lastRenderedPageBreak/>
        <w:t>ANVISNING FÖR LÄRAREN</w:t>
      </w:r>
    </w:p>
    <w:p w14:paraId="2470590E" w14:textId="77777777" w:rsidR="006044F5" w:rsidRPr="00D27918" w:rsidRDefault="006044F5" w:rsidP="006044F5">
      <w:pPr>
        <w:jc w:val="both"/>
        <w:rPr>
          <w:b/>
          <w:caps/>
          <w:color w:val="006699"/>
          <w:sz w:val="28"/>
          <w:szCs w:val="28"/>
          <w:lang w:val="sv-SE"/>
        </w:rPr>
      </w:pPr>
      <w:r>
        <w:rPr>
          <w:b/>
          <w:bCs/>
          <w:caps/>
          <w:color w:val="006699"/>
          <w:sz w:val="28"/>
          <w:szCs w:val="28"/>
          <w:lang w:val="sv-FI"/>
        </w:rPr>
        <w:t>Tecknad serie om förändringar i det finländska samhället</w:t>
      </w:r>
    </w:p>
    <w:p w14:paraId="05152A8F" w14:textId="77777777" w:rsidR="006044F5" w:rsidRPr="00D27918" w:rsidRDefault="006044F5" w:rsidP="006044F5">
      <w:pPr>
        <w:shd w:val="clear" w:color="auto" w:fill="FFFFFF"/>
        <w:spacing w:after="225" w:line="276" w:lineRule="auto"/>
        <w:jc w:val="both"/>
        <w:rPr>
          <w:color w:val="000000"/>
          <w:lang w:val="sv-SE"/>
        </w:rPr>
      </w:pPr>
      <w:r>
        <w:rPr>
          <w:color w:val="000000"/>
          <w:lang w:val="sv-FI"/>
        </w:rPr>
        <w:t xml:space="preserve">I detta arbete är elevens uppgift att göra en tecknad serie (som bedöms) om förändringarna i det finländska samhället från tiden efter andra världskriget fram till 1990-talet. I uppgiften bedöms arbetsfärdigheterna, förståelsen för kronologi samt förmågan att förklara människors agerande. Arbetet förutsätter att eleven kan tillämpa kunskap på ett kreativt sätt. </w:t>
      </w:r>
    </w:p>
    <w:p w14:paraId="180E5378" w14:textId="77777777" w:rsidR="006044F5" w:rsidRPr="00D27918" w:rsidRDefault="006044F5" w:rsidP="006044F5">
      <w:pPr>
        <w:shd w:val="clear" w:color="auto" w:fill="FFFFFF"/>
        <w:spacing w:after="225" w:line="276" w:lineRule="auto"/>
        <w:jc w:val="both"/>
        <w:rPr>
          <w:color w:val="000000"/>
          <w:lang w:val="sv-SE"/>
        </w:rPr>
      </w:pPr>
      <w:r>
        <w:rPr>
          <w:color w:val="000000"/>
          <w:lang w:val="sv-FI"/>
        </w:rPr>
        <w:t xml:space="preserve">Innan man påbörjar uppgiften är det skäl att gå igenom ämnet, så att varje elev har en grundläggande förståelse för tidsperioden. Uppgiften är avsedd för </w:t>
      </w:r>
      <w:proofErr w:type="spellStart"/>
      <w:r>
        <w:rPr>
          <w:color w:val="000000"/>
          <w:lang w:val="sv-FI"/>
        </w:rPr>
        <w:t>summativ</w:t>
      </w:r>
      <w:proofErr w:type="spellEnd"/>
      <w:r>
        <w:rPr>
          <w:color w:val="000000"/>
          <w:lang w:val="sv-FI"/>
        </w:rPr>
        <w:t xml:space="preserve"> bedömning i slutet av en period. Man bör reservera flera lektioner i skolan för arbetet med serien. </w:t>
      </w:r>
    </w:p>
    <w:p w14:paraId="78A4D9D0" w14:textId="77777777" w:rsidR="006044F5" w:rsidRPr="00D27918" w:rsidRDefault="006044F5" w:rsidP="006044F5">
      <w:pPr>
        <w:shd w:val="clear" w:color="auto" w:fill="FFFFFF"/>
        <w:spacing w:after="225" w:line="276" w:lineRule="auto"/>
        <w:jc w:val="both"/>
        <w:rPr>
          <w:lang w:val="sv-SE"/>
        </w:rPr>
      </w:pPr>
      <w:r>
        <w:rPr>
          <w:lang w:val="sv-FI"/>
        </w:rPr>
        <w:t>I uppgiften kan man bedöma områdena M4 och M9. Till uppgiften kan man också koppla analys av de använda källorna, varvid man även kan bedöma M2. För detta ändamål finns i slutet av uppgiften hjälpfrågor för analys av källor. Om man bedömer M2 behöver eleven för vitsordsnivåerna 5–7 inte besvara alla frågor. På vitsordsnivån 9 ska eleven kunna besvara alla eller nästan alla frågor om fler än en källa för att visa att hen kan jämföra olika källor.</w:t>
      </w:r>
    </w:p>
    <w:p w14:paraId="6744FBBE" w14:textId="77777777" w:rsidR="006044F5" w:rsidRPr="00D27918" w:rsidRDefault="006044F5" w:rsidP="006044F5">
      <w:pPr>
        <w:shd w:val="clear" w:color="auto" w:fill="FFFFFF"/>
        <w:spacing w:after="225" w:line="276" w:lineRule="auto"/>
        <w:jc w:val="both"/>
        <w:rPr>
          <w:color w:val="000000"/>
          <w:lang w:val="sv-SE"/>
        </w:rPr>
      </w:pPr>
      <w:r>
        <w:rPr>
          <w:color w:val="000000"/>
          <w:lang w:val="sv-FI"/>
        </w:rPr>
        <w:t>Arbetet kan differentieras både uppåt och neråt när det gäller exempelvis kraven på källmaterialets omfattning och arbetets längd. Det är inte tänkt att man ska bedöma sådant som hör till bildkonst, utan i första hand sakinnehållet. Å andra sidan ger uppgiften också möjlighet till samarbete över ämnesgränserna, exempelvis med bildkonsten.</w:t>
      </w:r>
    </w:p>
    <w:p w14:paraId="5C7A998A" w14:textId="77777777" w:rsidR="006044F5" w:rsidRPr="00D27918" w:rsidRDefault="006044F5" w:rsidP="006044F5">
      <w:pPr>
        <w:shd w:val="clear" w:color="auto" w:fill="FFFFFF"/>
        <w:spacing w:after="225" w:line="276" w:lineRule="auto"/>
        <w:jc w:val="both"/>
        <w:rPr>
          <w:b/>
          <w:i/>
          <w:color w:val="000000"/>
          <w:sz w:val="24"/>
          <w:szCs w:val="24"/>
          <w:lang w:val="sv-SE"/>
        </w:rPr>
      </w:pPr>
      <w:r>
        <w:rPr>
          <w:b/>
          <w:bCs/>
          <w:i/>
          <w:iCs/>
          <w:color w:val="000000"/>
          <w:sz w:val="24"/>
          <w:szCs w:val="24"/>
          <w:lang w:val="sv-FI"/>
        </w:rPr>
        <w:t xml:space="preserve">Antti </w:t>
      </w:r>
      <w:proofErr w:type="spellStart"/>
      <w:r>
        <w:rPr>
          <w:b/>
          <w:bCs/>
          <w:i/>
          <w:iCs/>
          <w:color w:val="000000"/>
          <w:sz w:val="24"/>
          <w:szCs w:val="24"/>
          <w:lang w:val="sv-FI"/>
        </w:rPr>
        <w:t>Rimpisalo</w:t>
      </w:r>
      <w:proofErr w:type="spellEnd"/>
    </w:p>
    <w:p w14:paraId="46B66365" w14:textId="325FF348" w:rsidR="00B40556" w:rsidRPr="006044F5" w:rsidRDefault="00B40556">
      <w:pPr>
        <w:pBdr>
          <w:top w:val="nil"/>
          <w:left w:val="nil"/>
          <w:bottom w:val="nil"/>
          <w:right w:val="nil"/>
          <w:between w:val="nil"/>
        </w:pBdr>
        <w:shd w:val="clear" w:color="auto" w:fill="FFFFFF"/>
        <w:spacing w:after="225" w:line="276" w:lineRule="auto"/>
        <w:jc w:val="both"/>
        <w:rPr>
          <w:b/>
          <w:i/>
          <w:color w:val="000000"/>
          <w:sz w:val="24"/>
          <w:szCs w:val="24"/>
          <w:lang w:val="sv-FI"/>
        </w:rPr>
      </w:pPr>
    </w:p>
    <w:p w14:paraId="79129F37" w14:textId="77777777" w:rsidR="006044F5" w:rsidRPr="00D27918" w:rsidRDefault="005D238D" w:rsidP="006044F5">
      <w:pPr>
        <w:pStyle w:val="Otsikko1"/>
        <w:spacing w:after="240"/>
        <w:rPr>
          <w:rFonts w:ascii="Calibri" w:eastAsia="Calibri" w:hAnsi="Calibri" w:cs="Calibri"/>
          <w:b/>
          <w:caps/>
          <w:color w:val="auto"/>
          <w:sz w:val="40"/>
          <w:szCs w:val="40"/>
          <w:lang w:val="sv-SE"/>
        </w:rPr>
      </w:pPr>
      <w:r w:rsidRPr="006044F5">
        <w:rPr>
          <w:lang w:val="sv-FI"/>
        </w:rPr>
        <w:br w:type="page"/>
      </w:r>
      <w:r w:rsidR="006044F5">
        <w:rPr>
          <w:rFonts w:ascii="Calibri" w:eastAsia="Calibri" w:hAnsi="Calibri" w:cs="Calibri"/>
          <w:b/>
          <w:bCs/>
          <w:caps/>
          <w:color w:val="auto"/>
          <w:sz w:val="40"/>
          <w:szCs w:val="40"/>
          <w:lang w:val="sv-FI"/>
        </w:rPr>
        <w:lastRenderedPageBreak/>
        <w:t>det finländska samhällets utveckling</w:t>
      </w:r>
    </w:p>
    <w:p w14:paraId="5A730753" w14:textId="77777777" w:rsidR="006044F5" w:rsidRDefault="006044F5" w:rsidP="006044F5">
      <w:pPr>
        <w:pStyle w:val="Otsikko1"/>
        <w:spacing w:after="240"/>
        <w:rPr>
          <w:rFonts w:ascii="Calibri" w:eastAsia="Calibri" w:hAnsi="Calibri" w:cs="Calibri"/>
          <w:b/>
          <w:caps/>
          <w:color w:val="006699"/>
          <w:sz w:val="28"/>
          <w:szCs w:val="28"/>
        </w:rPr>
      </w:pPr>
      <w:r>
        <w:rPr>
          <w:rFonts w:ascii="Calibri" w:eastAsia="Calibri" w:hAnsi="Calibri" w:cs="Calibri"/>
          <w:b/>
          <w:bCs/>
          <w:caps/>
          <w:color w:val="006699"/>
          <w:sz w:val="28"/>
          <w:szCs w:val="28"/>
          <w:lang w:val="sv-FI"/>
        </w:rPr>
        <w:t>Anvisning för eleven</w:t>
      </w:r>
    </w:p>
    <w:p w14:paraId="09ECEF38" w14:textId="77777777" w:rsidR="006044F5" w:rsidRDefault="006044F5" w:rsidP="006044F5">
      <w:pPr>
        <w:rPr>
          <w:b/>
          <w:color w:val="806000"/>
          <w:sz w:val="28"/>
          <w:szCs w:val="28"/>
        </w:rPr>
      </w:pPr>
      <w:r>
        <w:rPr>
          <w:noProof/>
          <w:lang w:val="sv-FI"/>
        </w:rPr>
        <mc:AlternateContent>
          <mc:Choice Requires="wps">
            <w:drawing>
              <wp:inline distT="0" distB="0" distL="0" distR="0" wp14:anchorId="2D96C403" wp14:editId="0BEA685B">
                <wp:extent cx="6646545" cy="869950"/>
                <wp:effectExtent l="0" t="0" r="1905" b="0"/>
                <wp:docPr id="1" name="Vapaamuotoinen: Muot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6545" cy="869950"/>
                        </a:xfrm>
                        <a:custGeom>
                          <a:avLst/>
                          <a:gdLst>
                            <a:gd name="T0" fmla="*/ 0 w 6646544"/>
                            <a:gd name="T1" fmla="*/ 0 h 432435"/>
                            <a:gd name="T2" fmla="*/ 0 w 6646544"/>
                            <a:gd name="T3" fmla="*/ 432435 h 432435"/>
                            <a:gd name="T4" fmla="*/ 6646544 w 6646544"/>
                            <a:gd name="T5" fmla="*/ 432435 h 432435"/>
                            <a:gd name="T6" fmla="*/ 6646544 w 6646544"/>
                            <a:gd name="T7" fmla="*/ 0 h 432435"/>
                            <a:gd name="T8" fmla="*/ 0 w 6646544"/>
                            <a:gd name="T9" fmla="*/ 0 h 432435"/>
                            <a:gd name="T10" fmla="*/ 0 w 6646544"/>
                            <a:gd name="T11" fmla="*/ 0 h 432435"/>
                            <a:gd name="T12" fmla="*/ 6646544 w 6646544"/>
                            <a:gd name="T13" fmla="*/ 432435 h 432435"/>
                          </a:gdLst>
                          <a:ahLst/>
                          <a:cxnLst>
                            <a:cxn ang="0">
                              <a:pos x="T0" y="T1"/>
                            </a:cxn>
                            <a:cxn ang="0">
                              <a:pos x="T2" y="T3"/>
                            </a:cxn>
                            <a:cxn ang="0">
                              <a:pos x="T4" y="T5"/>
                            </a:cxn>
                            <a:cxn ang="0">
                              <a:pos x="T6" y="T7"/>
                            </a:cxn>
                            <a:cxn ang="0">
                              <a:pos x="T8" y="T9"/>
                            </a:cxn>
                          </a:cxnLst>
                          <a:rect l="T10" t="T11" r="T12" b="T13"/>
                          <a:pathLst>
                            <a:path w="6646544" h="432435" extrusionOk="0">
                              <a:moveTo>
                                <a:pt x="0" y="0"/>
                              </a:moveTo>
                              <a:lnTo>
                                <a:pt x="0" y="432435"/>
                              </a:lnTo>
                              <a:lnTo>
                                <a:pt x="6646544" y="432435"/>
                              </a:lnTo>
                              <a:lnTo>
                                <a:pt x="6646544" y="0"/>
                              </a:lnTo>
                              <a:lnTo>
                                <a:pt x="0" y="0"/>
                              </a:lnTo>
                              <a:close/>
                            </a:path>
                          </a:pathLst>
                        </a:custGeom>
                        <a:solidFill>
                          <a:srgbClr val="C9EEED"/>
                        </a:solidFill>
                        <a:ln>
                          <a:noFill/>
                        </a:ln>
                        <a:extLst>
                          <a:ext uri="{91240B29-F687-4F45-9708-019B960494DF}">
                            <a14:hiddenLine xmlns:a14="http://schemas.microsoft.com/office/drawing/2010/main" w="19050">
                              <a:solidFill>
                                <a:srgbClr val="000000"/>
                              </a:solidFill>
                              <a:miter lim="8000"/>
                              <a:headEnd type="none" w="sm" len="sm"/>
                              <a:tailEnd type="none" w="sm" len="sm"/>
                            </a14:hiddenLine>
                          </a:ext>
                        </a:extLst>
                      </wps:spPr>
                      <wps:txbx>
                        <w:txbxContent>
                          <w:p w14:paraId="7D4C7432" w14:textId="77777777" w:rsidR="006044F5" w:rsidRPr="00D27918" w:rsidRDefault="006044F5" w:rsidP="006044F5">
                            <w:pPr>
                              <w:spacing w:before="240"/>
                              <w:rPr>
                                <w:lang w:val="sv-SE"/>
                              </w:rPr>
                            </w:pPr>
                            <w:r>
                              <w:rPr>
                                <w:b/>
                                <w:bCs/>
                                <w:color w:val="000000"/>
                                <w:lang w:val="sv-FI"/>
                              </w:rPr>
                              <w:t>Din uppgift är att göra en tecknad serie som handlar om förändringarna i det finländska samhället under kalla kriget. Det här arbetet bedöms, och du får ett vitsord utifrån bedömningskriterierna på nästa sida.</w:t>
                            </w:r>
                          </w:p>
                        </w:txbxContent>
                      </wps:txbx>
                      <wps:bodyPr rot="0" vert="horz" wrap="square" lIns="114300" tIns="0" rIns="114300" bIns="0" anchor="t" anchorCtr="0" upright="1">
                        <a:noAutofit/>
                      </wps:bodyPr>
                    </wps:wsp>
                  </a:graphicData>
                </a:graphic>
              </wp:inline>
            </w:drawing>
          </mc:Choice>
          <mc:Fallback>
            <w:pict>
              <v:shape w14:anchorId="2D96C403" id="Vapaamuotoinen: Muoto 1" o:spid="_x0000_s1028" style="width:523.35pt;height:68.5pt;visibility:visible;mso-wrap-style:square;mso-left-percent:-10001;mso-top-percent:-10001;mso-position-horizontal:absolute;mso-position-horizontal-relative:char;mso-position-vertical:absolute;mso-position-vertical-relative:line;mso-left-percent:-10001;mso-top-percent:-10001;v-text-anchor:top" coordsize="6646544,4324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" adj="-11796480,,5400" path="m,l,432435r6646544,l6646544,,,xe" fillcolor="#c9eeed" stroked="f" strokeweight="1.5pt">
                <v:stroke startarrowwidth="narrow" startarrowlength="short" endarrowwidth="narrow" endarrowlength="short" miterlimit="5243f" joinstyle="miter"/>
                <v:formulas/>
                <v:path arrowok="t" o:extrusionok="f" o:connecttype="custom" o:connectlocs="0,0;0,869950;6646545,869950;6646545,0;0,0" o:connectangles="0,0,0,0,0" textboxrect="0,0,6646544,432435"/>
                <v:textbox inset="9pt,0,9pt,0">
                  <w:txbxContent>
                    <w:p w14:paraId="7D4C7432" w14:textId="77777777" w:rsidR="006044F5" w:rsidRPr="00D27918" w:rsidRDefault="006044F5" w:rsidP="006044F5">
                      <w:pPr>
                        <w:spacing w:before="240"/>
                        <w:rPr>
                          <w:lang w:val="sv-SE"/>
                        </w:rPr>
                      </w:pPr>
                      <w:r>
                        <w:rPr>
                          <w:b/>
                          <w:bCs/>
                          <w:color w:val="000000"/>
                          <w:lang w:val="sv-FI"/>
                        </w:rPr>
                        <w:t>Din uppgift är att göra en tecknad serie som handlar om förändringarna i det finländska samhället under kalla kriget. Det här arbetet bedöms, och du får ett vitsord utifrån bedömningskriterierna på nästa sida.</w:t>
                      </w:r>
                    </w:p>
                  </w:txbxContent>
                </v:textbox>
                <w10:anchorlock/>
              </v:shape>
            </w:pict>
          </mc:Fallback>
        </mc:AlternateContent>
      </w:r>
    </w:p>
    <w:p w14:paraId="61A1F8AE" w14:textId="77777777" w:rsidR="006044F5" w:rsidRPr="00D27918" w:rsidRDefault="006044F5" w:rsidP="006044F5">
      <w:pPr>
        <w:spacing w:line="240" w:lineRule="auto"/>
        <w:rPr>
          <w:color w:val="000000"/>
          <w:lang w:val="sv-SE"/>
        </w:rPr>
      </w:pPr>
      <w:r>
        <w:rPr>
          <w:color w:val="000000"/>
          <w:lang w:val="sv-FI"/>
        </w:rPr>
        <w:t xml:space="preserve">Genom uppgiften lär du dig att </w:t>
      </w:r>
    </w:p>
    <w:p w14:paraId="1DCE140A" w14:textId="77777777" w:rsidR="006044F5" w:rsidRPr="00D27918" w:rsidRDefault="006044F5" w:rsidP="006044F5">
      <w:pPr>
        <w:pStyle w:val="Luettelokappale"/>
        <w:numPr>
          <w:ilvl w:val="0"/>
          <w:numId w:val="17"/>
        </w:numPr>
        <w:spacing w:after="0" w:line="240" w:lineRule="auto"/>
        <w:rPr>
          <w:color w:val="000000"/>
          <w:lang w:val="sv-SE"/>
        </w:rPr>
      </w:pPr>
      <w:r>
        <w:rPr>
          <w:color w:val="000000"/>
          <w:lang w:val="sv-FI"/>
        </w:rPr>
        <w:t>förstå en historisk tid och begrepp som anknyter till den</w:t>
      </w:r>
    </w:p>
    <w:p w14:paraId="05E37B88" w14:textId="77777777" w:rsidR="006044F5" w:rsidRPr="00D27918" w:rsidRDefault="006044F5" w:rsidP="006044F5">
      <w:pPr>
        <w:pStyle w:val="Luettelokappale"/>
        <w:numPr>
          <w:ilvl w:val="0"/>
          <w:numId w:val="17"/>
        </w:numPr>
        <w:spacing w:after="0" w:line="240" w:lineRule="auto"/>
        <w:rPr>
          <w:color w:val="000000"/>
          <w:lang w:val="sv-SE"/>
        </w:rPr>
      </w:pPr>
      <w:r>
        <w:rPr>
          <w:color w:val="000000"/>
          <w:lang w:val="sv-FI"/>
        </w:rPr>
        <w:t>förstå faktorer som har påverkat människors agerande och beslut i olika historiska situationer</w:t>
      </w:r>
    </w:p>
    <w:p w14:paraId="0306D738" w14:textId="77777777" w:rsidR="006044F5" w:rsidRDefault="006044F5" w:rsidP="006044F5">
      <w:pPr>
        <w:pStyle w:val="Luettelokappale"/>
        <w:numPr>
          <w:ilvl w:val="0"/>
          <w:numId w:val="17"/>
        </w:numPr>
        <w:spacing w:after="0" w:line="240" w:lineRule="auto"/>
        <w:rPr>
          <w:color w:val="000000"/>
        </w:rPr>
      </w:pPr>
      <w:r>
        <w:rPr>
          <w:color w:val="000000"/>
          <w:lang w:val="sv-FI"/>
        </w:rPr>
        <w:t>förklara människors avsikter.</w:t>
      </w:r>
    </w:p>
    <w:p w14:paraId="387B2568" w14:textId="77777777" w:rsidR="006044F5" w:rsidRDefault="006044F5" w:rsidP="006044F5">
      <w:pPr>
        <w:spacing w:after="0" w:line="240" w:lineRule="auto"/>
        <w:ind w:left="1440"/>
        <w:rPr>
          <w:color w:val="000000"/>
        </w:rPr>
      </w:pPr>
    </w:p>
    <w:p w14:paraId="6756EB1C" w14:textId="77777777" w:rsidR="006044F5" w:rsidRPr="00D27918" w:rsidRDefault="006044F5" w:rsidP="006044F5">
      <w:pPr>
        <w:spacing w:after="0" w:line="240" w:lineRule="auto"/>
        <w:rPr>
          <w:color w:val="000000"/>
          <w:lang w:val="sv-SE"/>
        </w:rPr>
      </w:pPr>
      <w:r>
        <w:rPr>
          <w:color w:val="000000"/>
          <w:lang w:val="sv-FI"/>
        </w:rPr>
        <w:t>Hitta på en huvudperson till din serie, som upplever förändringarna i det finländska samhället från tiden efter andra världskriget fram till 1990-talet.</w:t>
      </w:r>
    </w:p>
    <w:p w14:paraId="0C868A56" w14:textId="77777777" w:rsidR="006044F5" w:rsidRPr="00D27918" w:rsidRDefault="006044F5" w:rsidP="006044F5">
      <w:pPr>
        <w:spacing w:after="0" w:line="240" w:lineRule="auto"/>
        <w:ind w:left="720"/>
        <w:rPr>
          <w:color w:val="000000"/>
          <w:lang w:val="sv-SE"/>
        </w:rPr>
      </w:pPr>
    </w:p>
    <w:p w14:paraId="2075ADB5" w14:textId="77777777" w:rsidR="006044F5" w:rsidRPr="00D27918" w:rsidRDefault="006044F5" w:rsidP="006044F5">
      <w:pPr>
        <w:spacing w:line="240" w:lineRule="auto"/>
        <w:rPr>
          <w:color w:val="000000"/>
          <w:lang w:val="sv-SE"/>
        </w:rPr>
      </w:pPr>
      <w:r>
        <w:rPr>
          <w:color w:val="000000"/>
          <w:lang w:val="sv-FI"/>
        </w:rPr>
        <w:t>Genom din huvudperson ska du behandla åtminstone följande teman:</w:t>
      </w:r>
    </w:p>
    <w:p w14:paraId="5D95AF86" w14:textId="77777777" w:rsidR="006044F5" w:rsidRPr="00D27918" w:rsidRDefault="006044F5" w:rsidP="006044F5">
      <w:pPr>
        <w:pStyle w:val="Luettelokappale"/>
        <w:numPr>
          <w:ilvl w:val="0"/>
          <w:numId w:val="16"/>
        </w:numPr>
        <w:spacing w:after="0" w:line="240" w:lineRule="auto"/>
        <w:rPr>
          <w:color w:val="000000"/>
          <w:lang w:val="sv-SE"/>
        </w:rPr>
      </w:pPr>
      <w:r>
        <w:rPr>
          <w:color w:val="000000"/>
          <w:lang w:val="sv-FI"/>
        </w:rPr>
        <w:t>orsakerna till migrationen från Finland till andra länder och från landsbygden till städerna</w:t>
      </w:r>
    </w:p>
    <w:p w14:paraId="527B9F6A" w14:textId="77777777" w:rsidR="006044F5" w:rsidRDefault="006044F5" w:rsidP="006044F5">
      <w:pPr>
        <w:pStyle w:val="Luettelokappale"/>
        <w:numPr>
          <w:ilvl w:val="0"/>
          <w:numId w:val="16"/>
        </w:numPr>
        <w:spacing w:after="0" w:line="240" w:lineRule="auto"/>
        <w:rPr>
          <w:color w:val="000000"/>
        </w:rPr>
      </w:pPr>
      <w:r>
        <w:rPr>
          <w:color w:val="000000"/>
          <w:lang w:val="sv-FI"/>
        </w:rPr>
        <w:t>förändringarna i människors levnadssätt</w:t>
      </w:r>
    </w:p>
    <w:p w14:paraId="6B9F8963" w14:textId="77777777" w:rsidR="006044F5" w:rsidRDefault="006044F5" w:rsidP="006044F5">
      <w:pPr>
        <w:pStyle w:val="Luettelokappale"/>
        <w:numPr>
          <w:ilvl w:val="0"/>
          <w:numId w:val="16"/>
        </w:numPr>
        <w:spacing w:after="0" w:line="240" w:lineRule="auto"/>
        <w:rPr>
          <w:color w:val="000000"/>
        </w:rPr>
      </w:pPr>
      <w:r>
        <w:rPr>
          <w:color w:val="000000"/>
          <w:lang w:val="sv-FI"/>
        </w:rPr>
        <w:t>förändringarna i samhällets välfärdstjänster</w:t>
      </w:r>
    </w:p>
    <w:p w14:paraId="626679AC" w14:textId="77777777" w:rsidR="006044F5" w:rsidRPr="00D27918" w:rsidRDefault="006044F5" w:rsidP="006044F5">
      <w:pPr>
        <w:pStyle w:val="Luettelokappale"/>
        <w:numPr>
          <w:ilvl w:val="0"/>
          <w:numId w:val="16"/>
        </w:numPr>
        <w:spacing w:after="0" w:line="240" w:lineRule="auto"/>
        <w:rPr>
          <w:color w:val="000000"/>
          <w:sz w:val="28"/>
          <w:szCs w:val="28"/>
          <w:lang w:val="sv-SE"/>
        </w:rPr>
      </w:pPr>
      <w:r>
        <w:rPr>
          <w:color w:val="000000"/>
          <w:lang w:val="sv-FI"/>
        </w:rPr>
        <w:t>centrala begrepp (</w:t>
      </w:r>
      <w:r>
        <w:rPr>
          <w:i/>
          <w:iCs/>
          <w:lang w:val="sv-FI"/>
        </w:rPr>
        <w:t>VÄLFÄRDSSTAT</w:t>
      </w:r>
      <w:r>
        <w:rPr>
          <w:lang w:val="sv-FI"/>
        </w:rPr>
        <w:t xml:space="preserve">, URBANISERING, </w:t>
      </w:r>
      <w:r>
        <w:rPr>
          <w:i/>
          <w:iCs/>
          <w:lang w:val="sv-FI"/>
        </w:rPr>
        <w:t>FÖRORT</w:t>
      </w:r>
      <w:r>
        <w:rPr>
          <w:lang w:val="sv-FI"/>
        </w:rPr>
        <w:t xml:space="preserve">, </w:t>
      </w:r>
      <w:r>
        <w:rPr>
          <w:i/>
          <w:iCs/>
          <w:lang w:val="sv-FI"/>
        </w:rPr>
        <w:t>UNGDOMSKULTUR</w:t>
      </w:r>
      <w:r>
        <w:rPr>
          <w:lang w:val="sv-FI"/>
        </w:rPr>
        <w:t xml:space="preserve">, </w:t>
      </w:r>
      <w:r>
        <w:rPr>
          <w:i/>
          <w:iCs/>
          <w:lang w:val="sv-FI"/>
        </w:rPr>
        <w:t>EKONOMISK TILLVÄXT</w:t>
      </w:r>
      <w:r>
        <w:rPr>
          <w:lang w:val="sv-FI"/>
        </w:rPr>
        <w:t xml:space="preserve">, </w:t>
      </w:r>
      <w:r>
        <w:rPr>
          <w:i/>
          <w:iCs/>
          <w:lang w:val="sv-FI"/>
        </w:rPr>
        <w:t>RECESSION</w:t>
      </w:r>
      <w:r>
        <w:rPr>
          <w:lang w:val="sv-FI"/>
        </w:rPr>
        <w:t xml:space="preserve">, </w:t>
      </w:r>
      <w:r>
        <w:rPr>
          <w:i/>
          <w:iCs/>
          <w:lang w:val="sv-FI"/>
        </w:rPr>
        <w:t>STRUKTURFÖRÄNDRING</w:t>
      </w:r>
      <w:r>
        <w:rPr>
          <w:lang w:val="sv-FI"/>
        </w:rPr>
        <w:t xml:space="preserve">, </w:t>
      </w:r>
      <w:r>
        <w:rPr>
          <w:i/>
          <w:iCs/>
          <w:lang w:val="sv-FI"/>
        </w:rPr>
        <w:t>MIGRATION</w:t>
      </w:r>
      <w:r>
        <w:rPr>
          <w:lang w:val="sv-FI"/>
        </w:rPr>
        <w:t xml:space="preserve">, </w:t>
      </w:r>
      <w:r>
        <w:rPr>
          <w:i/>
          <w:iCs/>
          <w:lang w:val="sv-FI"/>
        </w:rPr>
        <w:t>ARBETSLÖSHET</w:t>
      </w:r>
      <w:r>
        <w:rPr>
          <w:lang w:val="sv-FI"/>
        </w:rPr>
        <w:t>).</w:t>
      </w:r>
    </w:p>
    <w:p w14:paraId="1056AC1B" w14:textId="77777777" w:rsidR="006044F5" w:rsidRPr="00D27918" w:rsidRDefault="006044F5" w:rsidP="006044F5">
      <w:pPr>
        <w:spacing w:after="0" w:line="240" w:lineRule="auto"/>
        <w:ind w:left="720"/>
        <w:rPr>
          <w:color w:val="000000"/>
          <w:lang w:val="sv-SE"/>
        </w:rPr>
      </w:pPr>
    </w:p>
    <w:p w14:paraId="68153B82" w14:textId="77777777" w:rsidR="006044F5" w:rsidRPr="00D27918" w:rsidRDefault="006044F5" w:rsidP="006044F5">
      <w:pPr>
        <w:spacing w:after="0" w:line="240" w:lineRule="auto"/>
        <w:rPr>
          <w:color w:val="000000"/>
          <w:lang w:val="sv-SE"/>
        </w:rPr>
      </w:pPr>
      <w:r>
        <w:rPr>
          <w:color w:val="000000"/>
          <w:lang w:val="sv-FI"/>
        </w:rPr>
        <w:t xml:space="preserve">I ditt arbete kan du behandla ovan nämnda faktorer genom bilder, med pratbubblor eller med förklarande bildtexter. Du kan behandla ett eller två begrepp/fenomen i samma bildruta, om de passar ihop historiskt sett. Allting behöver inte nödvändigtvis behandlas i många rutor, utan exempelvis för något begrepp kan det räcka med en eller två rutor. </w:t>
      </w:r>
    </w:p>
    <w:p w14:paraId="1198D0CE" w14:textId="77777777" w:rsidR="006044F5" w:rsidRPr="00D27918" w:rsidRDefault="006044F5" w:rsidP="006044F5">
      <w:pPr>
        <w:spacing w:after="0" w:line="240" w:lineRule="auto"/>
        <w:rPr>
          <w:color w:val="000000"/>
          <w:lang w:val="sv-SE"/>
        </w:rPr>
      </w:pPr>
    </w:p>
    <w:p w14:paraId="2E8F3BDD" w14:textId="77777777" w:rsidR="006044F5" w:rsidRPr="00D27918" w:rsidRDefault="006044F5" w:rsidP="006044F5">
      <w:pPr>
        <w:spacing w:after="0" w:line="240" w:lineRule="auto"/>
        <w:ind w:left="720"/>
        <w:rPr>
          <w:color w:val="000000"/>
          <w:lang w:val="sv-SE"/>
        </w:rPr>
      </w:pPr>
    </w:p>
    <w:p w14:paraId="47F85CA2" w14:textId="77777777" w:rsidR="006044F5" w:rsidRPr="00D27918" w:rsidRDefault="006044F5" w:rsidP="006044F5">
      <w:pPr>
        <w:pStyle w:val="Luettelokappale"/>
        <w:numPr>
          <w:ilvl w:val="0"/>
          <w:numId w:val="18"/>
        </w:numPr>
        <w:spacing w:after="0" w:line="240" w:lineRule="auto"/>
        <w:ind w:left="1440"/>
        <w:rPr>
          <w:color w:val="000000"/>
          <w:lang w:val="sv-SE"/>
        </w:rPr>
      </w:pPr>
      <w:r>
        <w:rPr>
          <w:color w:val="000000"/>
          <w:lang w:val="sv-FI"/>
        </w:rPr>
        <w:t>Arbetet under lektionerna ingår i bedömningen.</w:t>
      </w:r>
    </w:p>
    <w:p w14:paraId="1E069A68" w14:textId="77777777" w:rsidR="006044F5" w:rsidRPr="00D27918" w:rsidRDefault="006044F5" w:rsidP="006044F5">
      <w:pPr>
        <w:spacing w:after="0" w:line="240" w:lineRule="auto"/>
        <w:ind w:left="1440"/>
        <w:rPr>
          <w:color w:val="000000"/>
          <w:lang w:val="sv-SE"/>
        </w:rPr>
      </w:pPr>
    </w:p>
    <w:p w14:paraId="7E5E3C4D" w14:textId="77777777" w:rsidR="006044F5" w:rsidRPr="00D27918" w:rsidRDefault="006044F5" w:rsidP="006044F5">
      <w:pPr>
        <w:pStyle w:val="Luettelokappale"/>
        <w:numPr>
          <w:ilvl w:val="0"/>
          <w:numId w:val="18"/>
        </w:numPr>
        <w:spacing w:after="0" w:line="240" w:lineRule="auto"/>
        <w:ind w:left="1440"/>
        <w:rPr>
          <w:color w:val="000000"/>
          <w:lang w:val="sv-SE"/>
        </w:rPr>
      </w:pPr>
      <w:r>
        <w:rPr>
          <w:color w:val="000000"/>
          <w:lang w:val="sv-FI"/>
        </w:rPr>
        <w:t>Seriens längd ska vara minst _______________________.</w:t>
      </w:r>
    </w:p>
    <w:p w14:paraId="003C62D8" w14:textId="77777777" w:rsidR="006044F5" w:rsidRPr="00D27918" w:rsidRDefault="006044F5" w:rsidP="006044F5">
      <w:pPr>
        <w:spacing w:after="0" w:line="240" w:lineRule="auto"/>
        <w:ind w:left="1440"/>
        <w:rPr>
          <w:color w:val="000000"/>
          <w:lang w:val="sv-SE"/>
        </w:rPr>
      </w:pPr>
    </w:p>
    <w:p w14:paraId="27A8982A" w14:textId="77777777" w:rsidR="006044F5" w:rsidRPr="00D27918" w:rsidRDefault="006044F5" w:rsidP="006044F5">
      <w:pPr>
        <w:pStyle w:val="Luettelokappale"/>
        <w:numPr>
          <w:ilvl w:val="0"/>
          <w:numId w:val="18"/>
        </w:numPr>
        <w:spacing w:after="0" w:line="240" w:lineRule="auto"/>
        <w:ind w:left="1440"/>
        <w:rPr>
          <w:color w:val="000000"/>
          <w:lang w:val="sv-SE"/>
        </w:rPr>
      </w:pPr>
      <w:r>
        <w:rPr>
          <w:color w:val="000000"/>
          <w:lang w:val="sv-FI"/>
        </w:rPr>
        <w:t>Tiden som är reserverad för uppgiften är ___________ lektioner och arbetet ska lämnas in _________________.</w:t>
      </w:r>
    </w:p>
    <w:p w14:paraId="09E256BC" w14:textId="77777777" w:rsidR="006044F5" w:rsidRPr="00D27918" w:rsidRDefault="006044F5" w:rsidP="006044F5">
      <w:pPr>
        <w:ind w:left="720"/>
        <w:rPr>
          <w:color w:val="000000"/>
          <w:lang w:val="sv-SE"/>
        </w:rPr>
      </w:pPr>
    </w:p>
    <w:p w14:paraId="4B261322" w14:textId="77777777" w:rsidR="006044F5" w:rsidRPr="00D27918" w:rsidRDefault="006044F5" w:rsidP="006044F5">
      <w:pPr>
        <w:spacing w:after="0" w:line="240" w:lineRule="auto"/>
        <w:ind w:left="1800"/>
        <w:rPr>
          <w:color w:val="000000"/>
          <w:lang w:val="sv-SE"/>
        </w:rPr>
      </w:pPr>
    </w:p>
    <w:p w14:paraId="0EB8D8F8" w14:textId="77777777" w:rsidR="006044F5" w:rsidRPr="00D27918" w:rsidRDefault="006044F5" w:rsidP="006044F5">
      <w:pPr>
        <w:spacing w:after="0" w:line="240" w:lineRule="auto"/>
        <w:rPr>
          <w:color w:val="000000"/>
          <w:lang w:val="sv-SE"/>
        </w:rPr>
      </w:pPr>
    </w:p>
    <w:p w14:paraId="64685EDC"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130C03AD"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4EF5D0F3"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475DD098"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75183AA5"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3D8ECD91"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2A7116CF"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4F84C297"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3329E7F5" w14:textId="77777777" w:rsidR="006044F5" w:rsidRPr="00D27918" w:rsidRDefault="006044F5" w:rsidP="006044F5">
      <w:pPr>
        <w:shd w:val="clear" w:color="auto" w:fill="FFFFFF"/>
        <w:spacing w:after="225" w:line="240" w:lineRule="auto"/>
        <w:jc w:val="both"/>
        <w:rPr>
          <w:rFonts w:ascii="Arial" w:eastAsia="Arial" w:hAnsi="Arial" w:cs="Arial"/>
          <w:color w:val="000000"/>
          <w:sz w:val="21"/>
          <w:szCs w:val="21"/>
          <w:lang w:val="sv-SE"/>
        </w:rPr>
      </w:pPr>
    </w:p>
    <w:p w14:paraId="69B47852" w14:textId="77777777" w:rsidR="006044F5" w:rsidRDefault="006044F5" w:rsidP="006044F5">
      <w:pPr>
        <w:pStyle w:val="Otsikko1"/>
        <w:rPr>
          <w:rFonts w:ascii="Calibri" w:eastAsia="Calibri" w:hAnsi="Calibri" w:cs="Calibri"/>
          <w:b/>
          <w:color w:val="auto"/>
          <w:sz w:val="40"/>
          <w:szCs w:val="40"/>
        </w:rPr>
      </w:pPr>
      <w:r>
        <w:rPr>
          <w:rFonts w:ascii="Calibri" w:eastAsia="Calibri" w:hAnsi="Calibri" w:cs="Calibri"/>
          <w:b/>
          <w:bCs/>
          <w:color w:val="auto"/>
          <w:sz w:val="40"/>
          <w:szCs w:val="40"/>
          <w:lang w:val="sv-FI"/>
        </w:rPr>
        <w:lastRenderedPageBreak/>
        <w:t>GRUNDER FÖR BEDÖMNINGEN</w:t>
      </w:r>
    </w:p>
    <w:p w14:paraId="4B78C538" w14:textId="77777777" w:rsidR="006044F5" w:rsidRDefault="006044F5" w:rsidP="006044F5"/>
    <w:tbl>
      <w:tblPr>
        <w:tblW w:w="10635" w:type="dxa"/>
        <w:tblBorders>
          <w:insideH w:val="single" w:sz="18" w:space="0" w:color="006699"/>
          <w:insideV w:val="single" w:sz="18" w:space="0" w:color="006699"/>
        </w:tblBorders>
        <w:tblLayout w:type="fixed"/>
        <w:tblCellMar>
          <w:top w:w="113" w:type="dxa"/>
          <w:left w:w="113" w:type="dxa"/>
          <w:bottom w:w="113" w:type="dxa"/>
          <w:right w:w="113" w:type="dxa"/>
        </w:tblCellMar>
        <w:tblLook w:val="0420" w:firstRow="1" w:lastRow="0" w:firstColumn="0" w:lastColumn="0" w:noHBand="0" w:noVBand="1"/>
      </w:tblPr>
      <w:tblGrid>
        <w:gridCol w:w="1528"/>
        <w:gridCol w:w="9107"/>
      </w:tblGrid>
      <w:tr w:rsidR="006044F5" w14:paraId="79F9C7C5" w14:textId="77777777" w:rsidTr="003A2CB2">
        <w:tc>
          <w:tcPr>
            <w:tcW w:w="1519" w:type="dxa"/>
            <w:tcBorders>
              <w:top w:val="nil"/>
              <w:left w:val="nil"/>
              <w:bottom w:val="single" w:sz="18" w:space="0" w:color="006699"/>
              <w:right w:val="nil"/>
            </w:tcBorders>
            <w:hideMark/>
          </w:tcPr>
          <w:p w14:paraId="7332D09B" w14:textId="77777777" w:rsidR="006044F5" w:rsidRDefault="006044F5" w:rsidP="003A2CB2">
            <w:pPr>
              <w:jc w:val="center"/>
              <w:rPr>
                <w:b/>
                <w:bCs/>
                <w:color w:val="006699"/>
                <w:sz w:val="36"/>
                <w:szCs w:val="36"/>
              </w:rPr>
            </w:pPr>
            <w:r>
              <w:rPr>
                <w:b/>
                <w:bCs/>
                <w:color w:val="006699"/>
                <w:sz w:val="24"/>
                <w:szCs w:val="24"/>
                <w:lang w:val="sv-FI"/>
              </w:rPr>
              <w:t>VITSORD</w:t>
            </w:r>
          </w:p>
        </w:tc>
        <w:tc>
          <w:tcPr>
            <w:tcW w:w="9055" w:type="dxa"/>
            <w:tcBorders>
              <w:top w:val="nil"/>
              <w:left w:val="nil"/>
              <w:bottom w:val="single" w:sz="18" w:space="0" w:color="006699"/>
              <w:right w:val="nil"/>
            </w:tcBorders>
          </w:tcPr>
          <w:p w14:paraId="7F79AD49" w14:textId="77777777" w:rsidR="006044F5" w:rsidRDefault="006044F5" w:rsidP="003A2CB2">
            <w:pPr>
              <w:jc w:val="center"/>
              <w:rPr>
                <w:sz w:val="24"/>
                <w:szCs w:val="24"/>
              </w:rPr>
            </w:pPr>
          </w:p>
        </w:tc>
      </w:tr>
      <w:tr w:rsidR="006044F5" w:rsidRPr="006044F5" w14:paraId="6C51370A" w14:textId="77777777" w:rsidTr="003A2CB2">
        <w:tc>
          <w:tcPr>
            <w:tcW w:w="1519" w:type="dxa"/>
            <w:tcBorders>
              <w:top w:val="single" w:sz="18" w:space="0" w:color="006699"/>
              <w:left w:val="nil"/>
              <w:bottom w:val="single" w:sz="18" w:space="0" w:color="006699"/>
              <w:right w:val="nil"/>
            </w:tcBorders>
            <w:hideMark/>
          </w:tcPr>
          <w:p w14:paraId="7E71D350" w14:textId="77777777" w:rsidR="006044F5" w:rsidRDefault="006044F5" w:rsidP="003A2CB2">
            <w:pPr>
              <w:jc w:val="center"/>
              <w:rPr>
                <w:b/>
                <w:bCs/>
                <w:color w:val="006699"/>
                <w:sz w:val="36"/>
                <w:szCs w:val="36"/>
              </w:rPr>
            </w:pPr>
            <w:r>
              <w:rPr>
                <w:b/>
                <w:bCs/>
                <w:color w:val="006699"/>
                <w:sz w:val="36"/>
                <w:szCs w:val="36"/>
                <w:lang w:val="sv-FI"/>
              </w:rPr>
              <w:t>5</w:t>
            </w:r>
          </w:p>
        </w:tc>
        <w:tc>
          <w:tcPr>
            <w:tcW w:w="9055" w:type="dxa"/>
            <w:tcBorders>
              <w:top w:val="single" w:sz="18" w:space="0" w:color="006699"/>
              <w:left w:val="nil"/>
              <w:bottom w:val="single" w:sz="18" w:space="0" w:color="006699"/>
              <w:right w:val="nil"/>
            </w:tcBorders>
            <w:hideMark/>
          </w:tcPr>
          <w:p w14:paraId="6FC4A2EA" w14:textId="77777777" w:rsidR="006044F5" w:rsidRPr="00D27918" w:rsidRDefault="006044F5" w:rsidP="006044F5">
            <w:pPr>
              <w:numPr>
                <w:ilvl w:val="0"/>
                <w:numId w:val="4"/>
              </w:numPr>
              <w:spacing w:line="276" w:lineRule="auto"/>
              <w:rPr>
                <w:lang w:val="sv-SE"/>
              </w:rPr>
            </w:pPr>
            <w:r>
              <w:rPr>
                <w:lang w:val="sv-FI"/>
              </w:rPr>
              <w:t>Du känner igen några av periodens centrala begrepp och kan under handledning relatera dem till varandra tidsmässigt.</w:t>
            </w:r>
          </w:p>
          <w:p w14:paraId="65AAD8C7" w14:textId="77777777" w:rsidR="006044F5" w:rsidRPr="00D27918" w:rsidRDefault="006044F5" w:rsidP="006044F5">
            <w:pPr>
              <w:numPr>
                <w:ilvl w:val="0"/>
                <w:numId w:val="4"/>
              </w:numPr>
              <w:spacing w:line="276" w:lineRule="auto"/>
              <w:rPr>
                <w:lang w:val="sv-SE"/>
              </w:rPr>
            </w:pPr>
            <w:r>
              <w:rPr>
                <w:lang w:val="sv-FI"/>
              </w:rPr>
              <w:t>Du visar under handledning hur din huvudpersons bakgrund och/eller förändringar i samhället påverkar något val som personen gör under den tidsperiod som studeras.</w:t>
            </w:r>
          </w:p>
          <w:p w14:paraId="664B282D" w14:textId="77777777" w:rsidR="006044F5" w:rsidRPr="00D27918" w:rsidRDefault="006044F5" w:rsidP="006044F5">
            <w:pPr>
              <w:numPr>
                <w:ilvl w:val="0"/>
                <w:numId w:val="4"/>
              </w:numPr>
              <w:spacing w:line="276" w:lineRule="auto"/>
              <w:rPr>
                <w:lang w:val="sv-SE"/>
              </w:rPr>
            </w:pPr>
            <w:r>
              <w:rPr>
                <w:lang w:val="sv-FI"/>
              </w:rPr>
              <w:t>Din källförteckning är svag och har flera betydande fel.</w:t>
            </w:r>
          </w:p>
        </w:tc>
      </w:tr>
      <w:tr w:rsidR="006044F5" w:rsidRPr="006044F5" w14:paraId="0BA0EFD9" w14:textId="77777777" w:rsidTr="003A2CB2">
        <w:tc>
          <w:tcPr>
            <w:tcW w:w="1519" w:type="dxa"/>
            <w:tcBorders>
              <w:top w:val="single" w:sz="18" w:space="0" w:color="006699"/>
              <w:left w:val="nil"/>
              <w:bottom w:val="single" w:sz="18" w:space="0" w:color="006699"/>
              <w:right w:val="nil"/>
            </w:tcBorders>
            <w:hideMark/>
          </w:tcPr>
          <w:p w14:paraId="02B95BAB" w14:textId="77777777" w:rsidR="006044F5" w:rsidRDefault="006044F5" w:rsidP="003A2CB2">
            <w:pPr>
              <w:jc w:val="center"/>
              <w:rPr>
                <w:b/>
                <w:bCs/>
                <w:color w:val="006699"/>
                <w:sz w:val="36"/>
                <w:szCs w:val="36"/>
              </w:rPr>
            </w:pPr>
            <w:r>
              <w:rPr>
                <w:b/>
                <w:bCs/>
                <w:color w:val="006699"/>
                <w:sz w:val="36"/>
                <w:szCs w:val="36"/>
                <w:lang w:val="sv-FI"/>
              </w:rPr>
              <w:t xml:space="preserve"> 7</w:t>
            </w:r>
          </w:p>
        </w:tc>
        <w:tc>
          <w:tcPr>
            <w:tcW w:w="9055" w:type="dxa"/>
            <w:tcBorders>
              <w:top w:val="single" w:sz="18" w:space="0" w:color="006699"/>
              <w:left w:val="nil"/>
              <w:bottom w:val="single" w:sz="18" w:space="0" w:color="006699"/>
              <w:right w:val="nil"/>
            </w:tcBorders>
            <w:hideMark/>
          </w:tcPr>
          <w:p w14:paraId="1BFE6B4B" w14:textId="77777777" w:rsidR="006044F5" w:rsidRPr="00D27918" w:rsidRDefault="006044F5" w:rsidP="006044F5">
            <w:pPr>
              <w:numPr>
                <w:ilvl w:val="0"/>
                <w:numId w:val="5"/>
              </w:numPr>
              <w:spacing w:line="276" w:lineRule="auto"/>
              <w:rPr>
                <w:lang w:val="sv-SE"/>
              </w:rPr>
            </w:pPr>
            <w:r>
              <w:rPr>
                <w:lang w:val="sv-FI"/>
              </w:rPr>
              <w:t>Du visar att du kommer ihåg de centrala begreppen i uppgiften.</w:t>
            </w:r>
          </w:p>
          <w:p w14:paraId="0A66CA42" w14:textId="77777777" w:rsidR="006044F5" w:rsidRPr="00D27918" w:rsidRDefault="006044F5" w:rsidP="006044F5">
            <w:pPr>
              <w:numPr>
                <w:ilvl w:val="0"/>
                <w:numId w:val="5"/>
              </w:numPr>
              <w:spacing w:line="276" w:lineRule="auto"/>
              <w:rPr>
                <w:lang w:val="sv-SE"/>
              </w:rPr>
            </w:pPr>
            <w:r>
              <w:rPr>
                <w:lang w:val="sv-FI"/>
              </w:rPr>
              <w:t>Du ger några exempel på tidsperiodens särdrag som nämns i uppgiften.</w:t>
            </w:r>
          </w:p>
          <w:p w14:paraId="2469FE53" w14:textId="77777777" w:rsidR="006044F5" w:rsidRPr="00D27918" w:rsidRDefault="006044F5" w:rsidP="006044F5">
            <w:pPr>
              <w:numPr>
                <w:ilvl w:val="0"/>
                <w:numId w:val="5"/>
              </w:numPr>
              <w:spacing w:line="276" w:lineRule="auto"/>
              <w:rPr>
                <w:lang w:val="sv-SE"/>
              </w:rPr>
            </w:pPr>
            <w:r>
              <w:rPr>
                <w:lang w:val="sv-FI"/>
              </w:rPr>
              <w:t>Du visar med några exempel hur din huvudpersons bakgrund och/eller förändringar i samhället påverkar några av personens val under den tidsperiod som studeras.</w:t>
            </w:r>
          </w:p>
          <w:p w14:paraId="114E8069" w14:textId="77777777" w:rsidR="006044F5" w:rsidRPr="00D27918" w:rsidRDefault="006044F5" w:rsidP="006044F5">
            <w:pPr>
              <w:numPr>
                <w:ilvl w:val="0"/>
                <w:numId w:val="5"/>
              </w:numPr>
              <w:spacing w:line="276" w:lineRule="auto"/>
              <w:rPr>
                <w:lang w:val="sv-SE"/>
              </w:rPr>
            </w:pPr>
            <w:r>
              <w:rPr>
                <w:lang w:val="sv-FI"/>
              </w:rPr>
              <w:t>Källförteckningen är nöjaktig: den har många mindre fel.</w:t>
            </w:r>
          </w:p>
        </w:tc>
      </w:tr>
      <w:tr w:rsidR="006044F5" w:rsidRPr="006044F5" w14:paraId="23113D6C" w14:textId="77777777" w:rsidTr="003A2CB2">
        <w:tc>
          <w:tcPr>
            <w:tcW w:w="1519" w:type="dxa"/>
            <w:tcBorders>
              <w:top w:val="single" w:sz="18" w:space="0" w:color="006699"/>
              <w:left w:val="nil"/>
              <w:bottom w:val="single" w:sz="18" w:space="0" w:color="006699"/>
              <w:right w:val="nil"/>
            </w:tcBorders>
            <w:hideMark/>
          </w:tcPr>
          <w:p w14:paraId="381E180C" w14:textId="77777777" w:rsidR="006044F5" w:rsidRDefault="006044F5" w:rsidP="003A2CB2">
            <w:pPr>
              <w:jc w:val="center"/>
              <w:rPr>
                <w:b/>
                <w:bCs/>
                <w:color w:val="006699"/>
                <w:sz w:val="36"/>
                <w:szCs w:val="36"/>
              </w:rPr>
            </w:pPr>
            <w:r>
              <w:rPr>
                <w:b/>
                <w:bCs/>
                <w:color w:val="006699"/>
                <w:sz w:val="36"/>
                <w:szCs w:val="36"/>
                <w:lang w:val="sv-FI"/>
              </w:rPr>
              <w:t>8</w:t>
            </w:r>
          </w:p>
        </w:tc>
        <w:tc>
          <w:tcPr>
            <w:tcW w:w="9055" w:type="dxa"/>
            <w:tcBorders>
              <w:top w:val="single" w:sz="18" w:space="0" w:color="006699"/>
              <w:left w:val="nil"/>
              <w:bottom w:val="single" w:sz="18" w:space="0" w:color="006699"/>
              <w:right w:val="nil"/>
            </w:tcBorders>
            <w:hideMark/>
          </w:tcPr>
          <w:p w14:paraId="758D5162" w14:textId="77777777" w:rsidR="006044F5" w:rsidRPr="00D27918" w:rsidRDefault="006044F5" w:rsidP="006044F5">
            <w:pPr>
              <w:numPr>
                <w:ilvl w:val="0"/>
                <w:numId w:val="3"/>
              </w:numPr>
              <w:spacing w:line="276" w:lineRule="auto"/>
              <w:rPr>
                <w:lang w:val="sv-SE"/>
              </w:rPr>
            </w:pPr>
            <w:r>
              <w:rPr>
                <w:lang w:val="sv-FI"/>
              </w:rPr>
              <w:t>Det finns några brister eller felaktigheter i struktureringen av tidsordningen och de tidsmässiga sambanden mellan de historiska händelser, företeelser och tidsperioder som ingår i uppgiften.</w:t>
            </w:r>
          </w:p>
          <w:p w14:paraId="49781250" w14:textId="77777777" w:rsidR="006044F5" w:rsidRPr="00D27918" w:rsidRDefault="006044F5" w:rsidP="006044F5">
            <w:pPr>
              <w:numPr>
                <w:ilvl w:val="0"/>
                <w:numId w:val="3"/>
              </w:numPr>
              <w:spacing w:line="276" w:lineRule="auto"/>
              <w:rPr>
                <w:lang w:val="sv-SE"/>
              </w:rPr>
            </w:pPr>
            <w:r>
              <w:rPr>
                <w:lang w:val="sv-FI"/>
              </w:rPr>
              <w:t xml:space="preserve">Du använder de centrala begrepp som ges i uppgiften på ett bra sätt. </w:t>
            </w:r>
          </w:p>
          <w:p w14:paraId="1E636EB1" w14:textId="77777777" w:rsidR="006044F5" w:rsidRPr="00D27918" w:rsidRDefault="006044F5" w:rsidP="006044F5">
            <w:pPr>
              <w:numPr>
                <w:ilvl w:val="0"/>
                <w:numId w:val="3"/>
              </w:numPr>
              <w:spacing w:line="276" w:lineRule="auto"/>
              <w:rPr>
                <w:lang w:val="sv-SE"/>
              </w:rPr>
            </w:pPr>
            <w:r>
              <w:rPr>
                <w:lang w:val="sv-FI"/>
              </w:rPr>
              <w:t xml:space="preserve">Du beskriver många särdrag hos tidsperioden på ett bra sätt. </w:t>
            </w:r>
          </w:p>
          <w:p w14:paraId="679A37CB" w14:textId="77777777" w:rsidR="006044F5" w:rsidRPr="00D27918" w:rsidRDefault="006044F5" w:rsidP="006044F5">
            <w:pPr>
              <w:numPr>
                <w:ilvl w:val="0"/>
                <w:numId w:val="3"/>
              </w:numPr>
              <w:spacing w:line="276" w:lineRule="auto"/>
              <w:rPr>
                <w:lang w:val="sv-SE"/>
              </w:rPr>
            </w:pPr>
            <w:r>
              <w:rPr>
                <w:lang w:val="sv-FI"/>
              </w:rPr>
              <w:t>Du visar på ett bra sätt och med många exempel hur och varför din huvudpersons bakgrund och förändringar i samhället påverkar många av personens val under den tidsperiod som studeras.</w:t>
            </w:r>
          </w:p>
          <w:p w14:paraId="225B4921" w14:textId="77777777" w:rsidR="006044F5" w:rsidRPr="00D27918" w:rsidRDefault="006044F5" w:rsidP="006044F5">
            <w:pPr>
              <w:numPr>
                <w:ilvl w:val="0"/>
                <w:numId w:val="3"/>
              </w:numPr>
              <w:spacing w:line="276" w:lineRule="auto"/>
              <w:rPr>
                <w:lang w:val="sv-SE"/>
              </w:rPr>
            </w:pPr>
            <w:r>
              <w:rPr>
                <w:lang w:val="sv-FI"/>
              </w:rPr>
              <w:t>Din källförteckning är bra: den har bara några få mindre fel.</w:t>
            </w:r>
          </w:p>
        </w:tc>
      </w:tr>
      <w:tr w:rsidR="006044F5" w:rsidRPr="006044F5" w14:paraId="1255C4F3" w14:textId="77777777" w:rsidTr="003A2CB2">
        <w:tc>
          <w:tcPr>
            <w:tcW w:w="1519" w:type="dxa"/>
            <w:tcBorders>
              <w:top w:val="single" w:sz="18" w:space="0" w:color="006699"/>
              <w:left w:val="nil"/>
              <w:bottom w:val="nil"/>
              <w:right w:val="nil"/>
            </w:tcBorders>
            <w:hideMark/>
          </w:tcPr>
          <w:p w14:paraId="676E282E" w14:textId="77777777" w:rsidR="006044F5" w:rsidRDefault="006044F5" w:rsidP="003A2CB2">
            <w:pPr>
              <w:jc w:val="center"/>
              <w:rPr>
                <w:b/>
                <w:bCs/>
                <w:color w:val="006699"/>
                <w:sz w:val="36"/>
                <w:szCs w:val="36"/>
              </w:rPr>
            </w:pPr>
            <w:r>
              <w:rPr>
                <w:b/>
                <w:bCs/>
                <w:color w:val="006699"/>
                <w:sz w:val="36"/>
                <w:szCs w:val="36"/>
                <w:lang w:val="sv-FI"/>
              </w:rPr>
              <w:t>9</w:t>
            </w:r>
          </w:p>
        </w:tc>
        <w:tc>
          <w:tcPr>
            <w:tcW w:w="9055" w:type="dxa"/>
            <w:tcBorders>
              <w:top w:val="single" w:sz="18" w:space="0" w:color="006699"/>
              <w:left w:val="nil"/>
              <w:bottom w:val="nil"/>
              <w:right w:val="nil"/>
            </w:tcBorders>
            <w:hideMark/>
          </w:tcPr>
          <w:p w14:paraId="080865A6" w14:textId="77777777" w:rsidR="006044F5" w:rsidRPr="00D27918" w:rsidRDefault="006044F5" w:rsidP="006044F5">
            <w:pPr>
              <w:numPr>
                <w:ilvl w:val="0"/>
                <w:numId w:val="10"/>
              </w:numPr>
              <w:spacing w:line="276" w:lineRule="auto"/>
              <w:ind w:left="721" w:hanging="426"/>
              <w:rPr>
                <w:lang w:val="sv-SE"/>
              </w:rPr>
            </w:pPr>
            <w:r>
              <w:rPr>
                <w:lang w:val="sv-FI"/>
              </w:rPr>
              <w:t>Du strukturerar och specificerar på ett utmärkt sätt tidsordningen och de tidsmässiga sambanden mellan de historiska händelser och företeelser som ingår i uppgiften.</w:t>
            </w:r>
          </w:p>
          <w:p w14:paraId="45304B39" w14:textId="77777777" w:rsidR="006044F5" w:rsidRPr="00D27918" w:rsidRDefault="006044F5" w:rsidP="006044F5">
            <w:pPr>
              <w:numPr>
                <w:ilvl w:val="0"/>
                <w:numId w:val="10"/>
              </w:numPr>
              <w:spacing w:line="276" w:lineRule="auto"/>
              <w:ind w:left="721" w:hanging="426"/>
              <w:rPr>
                <w:lang w:val="sv-SE"/>
              </w:rPr>
            </w:pPr>
            <w:r>
              <w:rPr>
                <w:lang w:val="sv-FI"/>
              </w:rPr>
              <w:t>Du använder de begrepp som nämns i uppgiften på ett mångsidigt och omfattande sätt.</w:t>
            </w:r>
          </w:p>
          <w:p w14:paraId="68C2B334" w14:textId="77777777" w:rsidR="006044F5" w:rsidRPr="00D27918" w:rsidRDefault="006044F5" w:rsidP="006044F5">
            <w:pPr>
              <w:numPr>
                <w:ilvl w:val="0"/>
                <w:numId w:val="10"/>
              </w:numPr>
              <w:spacing w:line="276" w:lineRule="auto"/>
              <w:ind w:left="721" w:hanging="426"/>
              <w:rPr>
                <w:lang w:val="sv-SE"/>
              </w:rPr>
            </w:pPr>
            <w:r>
              <w:rPr>
                <w:lang w:val="sv-FI"/>
              </w:rPr>
              <w:t xml:space="preserve">Du visar på ett utmärkt sätt och med mångsidiga exempel hur och varför din huvudpersons bakgrund och förändringar i samhället påverkar nästan alla personens val under den tidsperiod som studeras. </w:t>
            </w:r>
          </w:p>
          <w:p w14:paraId="1061C881" w14:textId="77777777" w:rsidR="006044F5" w:rsidRPr="00D27918" w:rsidRDefault="006044F5" w:rsidP="006044F5">
            <w:pPr>
              <w:numPr>
                <w:ilvl w:val="0"/>
                <w:numId w:val="10"/>
              </w:numPr>
              <w:spacing w:line="276" w:lineRule="auto"/>
              <w:ind w:left="721" w:hanging="426"/>
              <w:rPr>
                <w:lang w:val="sv-SE"/>
              </w:rPr>
            </w:pPr>
            <w:r>
              <w:rPr>
                <w:lang w:val="sv-FI"/>
              </w:rPr>
              <w:t>Källförteckningen är utmärkt: den är felfri eller har bara små fel.</w:t>
            </w:r>
          </w:p>
        </w:tc>
      </w:tr>
    </w:tbl>
    <w:p w14:paraId="7F7147B6" w14:textId="77777777" w:rsidR="006044F5" w:rsidRPr="00D27918" w:rsidRDefault="006044F5" w:rsidP="006044F5">
      <w:pPr>
        <w:rPr>
          <w:lang w:val="sv-SE"/>
        </w:rPr>
      </w:pPr>
      <w:r>
        <w:rPr>
          <w:lang w:val="sv-FI"/>
        </w:rPr>
        <w:br w:type="page"/>
      </w:r>
    </w:p>
    <w:p w14:paraId="37D8FC1E" w14:textId="77777777" w:rsidR="006044F5" w:rsidRPr="00D27918" w:rsidRDefault="006044F5" w:rsidP="006044F5">
      <w:pPr>
        <w:spacing w:after="0" w:line="240" w:lineRule="auto"/>
        <w:rPr>
          <w:b/>
          <w:color w:val="006699"/>
          <w:sz w:val="28"/>
          <w:szCs w:val="28"/>
          <w:lang w:val="sv-SE"/>
        </w:rPr>
      </w:pPr>
      <w:r>
        <w:rPr>
          <w:b/>
          <w:bCs/>
          <w:color w:val="006699"/>
          <w:sz w:val="28"/>
          <w:szCs w:val="28"/>
          <w:lang w:val="sv-FI"/>
        </w:rPr>
        <w:lastRenderedPageBreak/>
        <w:t>UTARBETANDE AV KÄLLFÖRTECKNING</w:t>
      </w:r>
      <w:r>
        <w:rPr>
          <w:color w:val="006699"/>
          <w:sz w:val="32"/>
          <w:szCs w:val="32"/>
          <w:lang w:val="sv-FI"/>
        </w:rPr>
        <w:t> </w:t>
      </w:r>
    </w:p>
    <w:p w14:paraId="1A4CCD10" w14:textId="77777777" w:rsidR="006044F5" w:rsidRPr="00D27918" w:rsidRDefault="006044F5" w:rsidP="006044F5">
      <w:pPr>
        <w:spacing w:before="240" w:after="0" w:line="240" w:lineRule="auto"/>
        <w:jc w:val="both"/>
        <w:rPr>
          <w:rFonts w:ascii="Quattrocento Sans" w:eastAsia="Quattrocento Sans" w:hAnsi="Quattrocento Sans" w:cs="Quattrocento Sans"/>
          <w:color w:val="000000"/>
          <w:sz w:val="18"/>
          <w:szCs w:val="18"/>
          <w:lang w:val="sv-SE"/>
        </w:rPr>
      </w:pPr>
      <w:r>
        <w:rPr>
          <w:color w:val="000000"/>
          <w:lang w:val="sv-FI"/>
        </w:rPr>
        <w:t>I arbetet ska man alltid ange exakt var informationen kommer ifrån. </w:t>
      </w:r>
      <w:r>
        <w:rPr>
          <w:b/>
          <w:bCs/>
          <w:color w:val="000000"/>
          <w:lang w:val="sv-FI"/>
        </w:rPr>
        <w:t>Läsaren bör få veta var författaren har hittat informationen.</w:t>
      </w:r>
      <w:r>
        <w:rPr>
          <w:color w:val="000000"/>
          <w:lang w:val="sv-FI"/>
        </w:rPr>
        <w:t xml:space="preserve"> Källorna anges i en </w:t>
      </w:r>
      <w:r>
        <w:rPr>
          <w:b/>
          <w:bCs/>
          <w:color w:val="000000"/>
          <w:lang w:val="sv-FI"/>
        </w:rPr>
        <w:t>källförteckning</w:t>
      </w:r>
      <w:r>
        <w:rPr>
          <w:color w:val="000000"/>
          <w:lang w:val="sv-FI"/>
        </w:rPr>
        <w:t xml:space="preserve"> i slutet av arbetet. </w:t>
      </w:r>
    </w:p>
    <w:p w14:paraId="0F63A134" w14:textId="77777777" w:rsidR="006044F5" w:rsidRDefault="006044F5" w:rsidP="006044F5">
      <w:pPr>
        <w:spacing w:before="240" w:after="0" w:line="240" w:lineRule="auto"/>
        <w:ind w:left="1290" w:hanging="1290"/>
        <w:rPr>
          <w:rFonts w:ascii="Quattrocento Sans" w:eastAsia="Quattrocento Sans" w:hAnsi="Quattrocento Sans" w:cs="Quattrocento Sans"/>
          <w:color w:val="000000"/>
          <w:sz w:val="18"/>
          <w:szCs w:val="18"/>
        </w:rPr>
      </w:pPr>
      <w:proofErr w:type="spellStart"/>
      <w:r w:rsidRPr="00D27918">
        <w:rPr>
          <w:color w:val="000000"/>
        </w:rPr>
        <w:t>Exempel</w:t>
      </w:r>
      <w:proofErr w:type="spellEnd"/>
      <w:r w:rsidRPr="00D27918">
        <w:rPr>
          <w:color w:val="000000"/>
        </w:rPr>
        <w:t xml:space="preserve"> </w:t>
      </w:r>
      <w:proofErr w:type="spellStart"/>
      <w:r w:rsidRPr="00D27918">
        <w:rPr>
          <w:color w:val="000000"/>
        </w:rPr>
        <w:t>på</w:t>
      </w:r>
      <w:proofErr w:type="spellEnd"/>
      <w:r w:rsidRPr="00D27918">
        <w:rPr>
          <w:color w:val="000000"/>
        </w:rPr>
        <w:t xml:space="preserve"> </w:t>
      </w:r>
      <w:proofErr w:type="spellStart"/>
      <w:r w:rsidRPr="00D27918">
        <w:rPr>
          <w:b/>
          <w:bCs/>
          <w:color w:val="000000"/>
        </w:rPr>
        <w:t>källförteckning</w:t>
      </w:r>
      <w:proofErr w:type="spellEnd"/>
      <w:r w:rsidRPr="00D27918">
        <w:rPr>
          <w:color w:val="000000"/>
        </w:rPr>
        <w:t>: </w:t>
      </w:r>
    </w:p>
    <w:p w14:paraId="7C2BF8D1" w14:textId="77777777" w:rsidR="006044F5" w:rsidRDefault="006044F5" w:rsidP="006044F5">
      <w:pPr>
        <w:spacing w:before="240" w:after="0" w:line="240" w:lineRule="auto"/>
        <w:ind w:left="1560" w:hanging="840"/>
        <w:rPr>
          <w:rFonts w:ascii="Quattrocento Sans" w:eastAsia="Quattrocento Sans" w:hAnsi="Quattrocento Sans" w:cs="Quattrocento Sans"/>
          <w:color w:val="000000"/>
          <w:sz w:val="18"/>
          <w:szCs w:val="18"/>
        </w:rPr>
      </w:pPr>
      <w:r w:rsidRPr="00D27918">
        <w:rPr>
          <w:color w:val="000000"/>
        </w:rPr>
        <w:t>Kinnunen, Aarne 1994: </w:t>
      </w:r>
      <w:r w:rsidRPr="00D27918">
        <w:rPr>
          <w:i/>
          <w:iCs/>
          <w:color w:val="000000"/>
        </w:rPr>
        <w:t>Huumorin ja koomisen keskeneräinen kysymys</w:t>
      </w:r>
      <w:r w:rsidRPr="00D27918">
        <w:rPr>
          <w:color w:val="000000"/>
        </w:rPr>
        <w:t>. Helsingfors: WSOY. </w:t>
      </w:r>
    </w:p>
    <w:p w14:paraId="3DF55B38" w14:textId="77777777" w:rsidR="006044F5" w:rsidRPr="00D27918" w:rsidRDefault="006044F5" w:rsidP="006044F5">
      <w:pPr>
        <w:spacing w:before="240" w:after="0" w:line="240" w:lineRule="auto"/>
        <w:ind w:left="1560" w:hanging="840"/>
        <w:rPr>
          <w:rFonts w:ascii="Quattrocento Sans" w:eastAsia="Quattrocento Sans" w:hAnsi="Quattrocento Sans" w:cs="Quattrocento Sans"/>
          <w:color w:val="000000"/>
          <w:sz w:val="18"/>
          <w:szCs w:val="18"/>
          <w:lang w:val="sv-SE"/>
        </w:rPr>
      </w:pPr>
      <w:r w:rsidRPr="00D27918">
        <w:rPr>
          <w:color w:val="000000"/>
        </w:rPr>
        <w:t xml:space="preserve">Korhonen, Kuisma 2001: Kirjallisuudentutkimuksen alue. I </w:t>
      </w:r>
      <w:proofErr w:type="spellStart"/>
      <w:r w:rsidRPr="00D27918">
        <w:rPr>
          <w:color w:val="000000"/>
        </w:rPr>
        <w:t>verket</w:t>
      </w:r>
      <w:proofErr w:type="spellEnd"/>
      <w:r w:rsidRPr="00D27918">
        <w:rPr>
          <w:color w:val="000000"/>
        </w:rPr>
        <w:t> </w:t>
      </w:r>
      <w:r w:rsidRPr="00D27918">
        <w:rPr>
          <w:i/>
          <w:iCs/>
          <w:color w:val="000000"/>
        </w:rPr>
        <w:t>Kirjallisuudentutkimuksen peruskäsitteitä</w:t>
      </w:r>
      <w:r w:rsidRPr="00D27918">
        <w:rPr>
          <w:color w:val="000000"/>
        </w:rPr>
        <w:t xml:space="preserve">. </w:t>
      </w:r>
      <w:r>
        <w:rPr>
          <w:color w:val="000000"/>
          <w:lang w:val="sv-FI"/>
        </w:rPr>
        <w:t>Red. Outi Alanko och Tiina Käkelä-Puumala. Helsingfors: SKS. 11–39. </w:t>
      </w:r>
    </w:p>
    <w:p w14:paraId="08B93F66" w14:textId="77777777" w:rsidR="006044F5" w:rsidRPr="00D27918" w:rsidRDefault="006044F5" w:rsidP="006044F5">
      <w:pPr>
        <w:spacing w:before="240" w:after="0" w:line="240" w:lineRule="auto"/>
        <w:ind w:left="1560" w:hanging="840"/>
        <w:rPr>
          <w:rFonts w:ascii="Quattrocento Sans" w:eastAsia="Quattrocento Sans" w:hAnsi="Quattrocento Sans" w:cs="Quattrocento Sans"/>
          <w:color w:val="000000"/>
          <w:sz w:val="18"/>
          <w:szCs w:val="18"/>
          <w:lang w:val="sv-SE"/>
        </w:rPr>
      </w:pPr>
      <w:r>
        <w:rPr>
          <w:color w:val="000000"/>
          <w:lang w:val="sv-FI"/>
        </w:rPr>
        <w:t>Orwell, George 1945: </w:t>
      </w:r>
      <w:proofErr w:type="spellStart"/>
      <w:r>
        <w:rPr>
          <w:i/>
          <w:iCs/>
          <w:color w:val="000000"/>
          <w:lang w:val="sv-FI"/>
        </w:rPr>
        <w:t>Eläinten</w:t>
      </w:r>
      <w:proofErr w:type="spellEnd"/>
      <w:r>
        <w:rPr>
          <w:i/>
          <w:iCs/>
          <w:color w:val="000000"/>
          <w:lang w:val="sv-FI"/>
        </w:rPr>
        <w:t> </w:t>
      </w:r>
      <w:proofErr w:type="spellStart"/>
      <w:r>
        <w:rPr>
          <w:i/>
          <w:iCs/>
          <w:color w:val="000000"/>
          <w:lang w:val="sv-FI"/>
        </w:rPr>
        <w:t>vallankumous</w:t>
      </w:r>
      <w:proofErr w:type="spellEnd"/>
      <w:r>
        <w:rPr>
          <w:color w:val="000000"/>
          <w:lang w:val="sv-FI"/>
        </w:rPr>
        <w:t>. (</w:t>
      </w:r>
      <w:r>
        <w:rPr>
          <w:i/>
          <w:iCs/>
          <w:color w:val="000000"/>
          <w:lang w:val="sv-FI"/>
        </w:rPr>
        <w:t>Animal Farm</w:t>
      </w:r>
      <w:r>
        <w:rPr>
          <w:color w:val="000000"/>
          <w:lang w:val="sv-FI"/>
        </w:rPr>
        <w:t xml:space="preserve">). Översättning till finska av Panu </w:t>
      </w:r>
      <w:proofErr w:type="spellStart"/>
      <w:r>
        <w:rPr>
          <w:color w:val="000000"/>
          <w:lang w:val="sv-FI"/>
        </w:rPr>
        <w:t>Pekkanen</w:t>
      </w:r>
      <w:proofErr w:type="spellEnd"/>
      <w:r>
        <w:rPr>
          <w:color w:val="000000"/>
          <w:lang w:val="sv-FI"/>
        </w:rPr>
        <w:t>. Helsingfors: WSOY. </w:t>
      </w:r>
    </w:p>
    <w:p w14:paraId="45C1ED8B" w14:textId="77777777" w:rsidR="006044F5" w:rsidRPr="00D27918" w:rsidRDefault="006044F5" w:rsidP="006044F5">
      <w:pPr>
        <w:spacing w:before="240" w:after="0" w:line="240" w:lineRule="auto"/>
        <w:rPr>
          <w:rFonts w:ascii="Quattrocento Sans" w:eastAsia="Quattrocento Sans" w:hAnsi="Quattrocento Sans" w:cs="Quattrocento Sans"/>
          <w:color w:val="000000"/>
          <w:sz w:val="18"/>
          <w:szCs w:val="18"/>
          <w:lang w:val="sv-SE"/>
        </w:rPr>
      </w:pPr>
      <w:r>
        <w:rPr>
          <w:b/>
          <w:bCs/>
          <w:color w:val="000000"/>
          <w:lang w:val="sv-FI"/>
        </w:rPr>
        <w:t>I källförteckningen ska man ange alla de verk som man hänvisar till i texten.</w:t>
      </w:r>
      <w:r>
        <w:rPr>
          <w:color w:val="000000"/>
          <w:lang w:val="sv-FI"/>
        </w:rPr>
        <w:t> Verken listas i alfabetisk ordning enligt författarens efternamn. Följande uppgifter anges om verket: </w:t>
      </w:r>
    </w:p>
    <w:p w14:paraId="3BC2BDE5" w14:textId="77777777" w:rsidR="006044F5" w:rsidRDefault="006044F5" w:rsidP="006044F5">
      <w:pPr>
        <w:numPr>
          <w:ilvl w:val="0"/>
          <w:numId w:val="21"/>
        </w:numPr>
        <w:spacing w:before="240" w:after="0" w:line="240" w:lineRule="auto"/>
        <w:ind w:left="1575" w:firstLine="0"/>
        <w:rPr>
          <w:color w:val="000000"/>
        </w:rPr>
      </w:pPr>
      <w:r>
        <w:rPr>
          <w:color w:val="000000"/>
          <w:lang w:val="sv-FI"/>
        </w:rPr>
        <w:t>Författare </w:t>
      </w:r>
    </w:p>
    <w:p w14:paraId="38FBD036" w14:textId="77777777" w:rsidR="006044F5" w:rsidRDefault="006044F5" w:rsidP="006044F5">
      <w:pPr>
        <w:numPr>
          <w:ilvl w:val="0"/>
          <w:numId w:val="22"/>
        </w:numPr>
        <w:spacing w:before="240" w:after="0" w:line="240" w:lineRule="auto"/>
        <w:ind w:left="1575" w:firstLine="0"/>
        <w:rPr>
          <w:color w:val="000000"/>
        </w:rPr>
      </w:pPr>
      <w:proofErr w:type="spellStart"/>
      <w:r>
        <w:rPr>
          <w:color w:val="000000"/>
          <w:lang w:val="sv-FI"/>
        </w:rPr>
        <w:t>Publiceringsår</w:t>
      </w:r>
      <w:proofErr w:type="spellEnd"/>
      <w:r>
        <w:rPr>
          <w:color w:val="000000"/>
          <w:lang w:val="sv-FI"/>
        </w:rPr>
        <w:t> </w:t>
      </w:r>
    </w:p>
    <w:p w14:paraId="2F6F6F2D" w14:textId="77777777" w:rsidR="006044F5" w:rsidRDefault="006044F5" w:rsidP="006044F5">
      <w:pPr>
        <w:numPr>
          <w:ilvl w:val="0"/>
          <w:numId w:val="23"/>
        </w:numPr>
        <w:spacing w:before="240" w:after="0" w:line="240" w:lineRule="auto"/>
        <w:ind w:left="1575" w:firstLine="0"/>
        <w:rPr>
          <w:color w:val="000000"/>
        </w:rPr>
      </w:pPr>
      <w:r>
        <w:rPr>
          <w:color w:val="000000"/>
          <w:lang w:val="sv-FI"/>
        </w:rPr>
        <w:t xml:space="preserve">Verkets titel med </w:t>
      </w:r>
      <w:r>
        <w:rPr>
          <w:i/>
          <w:iCs/>
          <w:color w:val="000000"/>
          <w:lang w:val="sv-FI"/>
        </w:rPr>
        <w:t>kursiv</w:t>
      </w:r>
      <w:r>
        <w:rPr>
          <w:color w:val="000000"/>
          <w:lang w:val="sv-FI"/>
        </w:rPr>
        <w:t xml:space="preserve"> stil </w:t>
      </w:r>
    </w:p>
    <w:p w14:paraId="6108D6BB" w14:textId="77777777" w:rsidR="006044F5" w:rsidRDefault="006044F5" w:rsidP="006044F5">
      <w:pPr>
        <w:numPr>
          <w:ilvl w:val="0"/>
          <w:numId w:val="24"/>
        </w:numPr>
        <w:spacing w:before="240" w:after="0" w:line="240" w:lineRule="auto"/>
        <w:ind w:left="1575" w:firstLine="0"/>
        <w:rPr>
          <w:color w:val="000000"/>
        </w:rPr>
      </w:pPr>
      <w:r>
        <w:rPr>
          <w:color w:val="000000"/>
          <w:lang w:val="sv-FI"/>
        </w:rPr>
        <w:t>Publiceringsort och förlag </w:t>
      </w:r>
    </w:p>
    <w:p w14:paraId="2B22A56B" w14:textId="77777777" w:rsidR="006044F5" w:rsidRPr="00D27918" w:rsidRDefault="006044F5" w:rsidP="006044F5">
      <w:pPr>
        <w:spacing w:before="240" w:after="0" w:line="240" w:lineRule="auto"/>
        <w:rPr>
          <w:color w:val="000000"/>
          <w:lang w:val="sv-SE"/>
        </w:rPr>
      </w:pPr>
      <w:r>
        <w:rPr>
          <w:color w:val="000000"/>
          <w:lang w:val="sv-FI"/>
        </w:rPr>
        <w:t xml:space="preserve">När källverket är en </w:t>
      </w:r>
      <w:r>
        <w:rPr>
          <w:b/>
          <w:bCs/>
          <w:color w:val="000000"/>
          <w:lang w:val="sv-FI"/>
        </w:rPr>
        <w:t>artikelsamling</w:t>
      </w:r>
      <w:r>
        <w:rPr>
          <w:color w:val="000000"/>
          <w:lang w:val="sv-FI"/>
        </w:rPr>
        <w:t xml:space="preserve"> (som i Korhonen-exemplet) ska artikelns namn inte kursiveras. Namnet på samlingens redaktör (red.) anges, och efter förlagets namn anges sidnumren för artikeln som man hänvisar till. </w:t>
      </w:r>
    </w:p>
    <w:p w14:paraId="6B30B968" w14:textId="77777777" w:rsidR="006044F5" w:rsidRPr="00D27918" w:rsidRDefault="006044F5" w:rsidP="006044F5">
      <w:pPr>
        <w:spacing w:before="240" w:after="0" w:line="240" w:lineRule="auto"/>
        <w:rPr>
          <w:color w:val="000000"/>
          <w:lang w:val="sv-SE"/>
        </w:rPr>
      </w:pPr>
      <w:r>
        <w:rPr>
          <w:color w:val="000000"/>
          <w:lang w:val="sv-FI"/>
        </w:rPr>
        <w:t xml:space="preserve">När källverket är ett </w:t>
      </w:r>
      <w:r>
        <w:rPr>
          <w:b/>
          <w:bCs/>
          <w:color w:val="000000"/>
          <w:lang w:val="sv-FI"/>
        </w:rPr>
        <w:t>översatt verk</w:t>
      </w:r>
      <w:r>
        <w:rPr>
          <w:color w:val="000000"/>
          <w:lang w:val="sv-FI"/>
        </w:rPr>
        <w:t xml:space="preserve"> (som i Orwell-exemplet) ska verkets ursprungliga namn anges med kursiv stil inom parentes efter det översatta namnet. Även översättarens namn nämns före publiceringsorten och förlagets namn. </w:t>
      </w:r>
    </w:p>
    <w:p w14:paraId="4745CC2F" w14:textId="77777777" w:rsidR="006044F5" w:rsidRPr="00D27918" w:rsidRDefault="006044F5" w:rsidP="006044F5">
      <w:pPr>
        <w:spacing w:before="240" w:after="0" w:line="240" w:lineRule="auto"/>
        <w:rPr>
          <w:rFonts w:ascii="Quattrocento Sans" w:eastAsia="Quattrocento Sans" w:hAnsi="Quattrocento Sans" w:cs="Quattrocento Sans"/>
          <w:color w:val="000000"/>
          <w:sz w:val="18"/>
          <w:szCs w:val="18"/>
          <w:lang w:val="sv-SE"/>
        </w:rPr>
      </w:pPr>
      <w:r>
        <w:rPr>
          <w:b/>
          <w:bCs/>
          <w:color w:val="000000"/>
          <w:u w:val="single"/>
          <w:lang w:val="sv-FI"/>
        </w:rPr>
        <w:t>Andra än tryckta källor (internet)</w:t>
      </w:r>
      <w:r>
        <w:rPr>
          <w:color w:val="000000"/>
          <w:lang w:val="sv-FI"/>
        </w:rPr>
        <w:t> </w:t>
      </w:r>
    </w:p>
    <w:p w14:paraId="5BB6F539" w14:textId="77777777" w:rsidR="006044F5" w:rsidRPr="00D27918" w:rsidRDefault="006044F5" w:rsidP="006044F5">
      <w:pPr>
        <w:spacing w:before="240" w:after="0" w:line="240" w:lineRule="auto"/>
        <w:rPr>
          <w:rFonts w:ascii="Quattrocento Sans" w:eastAsia="Quattrocento Sans" w:hAnsi="Quattrocento Sans" w:cs="Quattrocento Sans"/>
          <w:color w:val="000000"/>
          <w:sz w:val="18"/>
          <w:szCs w:val="18"/>
          <w:lang w:val="sv-SE"/>
        </w:rPr>
      </w:pPr>
      <w:r>
        <w:rPr>
          <w:b/>
          <w:bCs/>
          <w:color w:val="000000"/>
          <w:lang w:val="sv-FI"/>
        </w:rPr>
        <w:t>Internetkällor i källförteckningen</w:t>
      </w:r>
      <w:r>
        <w:rPr>
          <w:color w:val="000000"/>
          <w:lang w:val="sv-FI"/>
        </w:rPr>
        <w:t> </w:t>
      </w:r>
    </w:p>
    <w:p w14:paraId="14EA76DC" w14:textId="77777777" w:rsidR="006044F5" w:rsidRPr="00D27918" w:rsidRDefault="006044F5" w:rsidP="006044F5">
      <w:pPr>
        <w:spacing w:before="240" w:after="0" w:line="240" w:lineRule="auto"/>
        <w:ind w:right="-300"/>
        <w:rPr>
          <w:rFonts w:ascii="Quattrocento Sans" w:eastAsia="Quattrocento Sans" w:hAnsi="Quattrocento Sans" w:cs="Quattrocento Sans"/>
          <w:color w:val="000000"/>
          <w:sz w:val="18"/>
          <w:szCs w:val="18"/>
          <w:lang w:val="sv-SE"/>
        </w:rPr>
      </w:pPr>
      <w:r>
        <w:rPr>
          <w:color w:val="000000"/>
          <w:lang w:val="sv-FI"/>
        </w:rPr>
        <w:t xml:space="preserve">Om källinformation har tagits från </w:t>
      </w:r>
      <w:r>
        <w:rPr>
          <w:b/>
          <w:bCs/>
          <w:color w:val="000000"/>
          <w:lang w:val="sv-FI"/>
        </w:rPr>
        <w:t>internet</w:t>
      </w:r>
      <w:r>
        <w:rPr>
          <w:color w:val="000000"/>
          <w:lang w:val="sv-FI"/>
        </w:rPr>
        <w:t xml:space="preserve"> ska adressen anges felfritt. </w:t>
      </w:r>
    </w:p>
    <w:p w14:paraId="01DE7FA9" w14:textId="77777777" w:rsidR="006044F5" w:rsidRPr="00D27918" w:rsidRDefault="006044F5" w:rsidP="006044F5">
      <w:pPr>
        <w:numPr>
          <w:ilvl w:val="0"/>
          <w:numId w:val="25"/>
        </w:numPr>
        <w:spacing w:before="240" w:after="0" w:line="240" w:lineRule="auto"/>
        <w:rPr>
          <w:color w:val="000000"/>
          <w:lang w:val="sv-SE"/>
        </w:rPr>
      </w:pPr>
      <w:r>
        <w:rPr>
          <w:b/>
          <w:bCs/>
          <w:color w:val="000000"/>
          <w:lang w:val="sv-FI"/>
        </w:rPr>
        <w:t>Internetkälla där en person nämns som författare:</w:t>
      </w:r>
      <w:r>
        <w:rPr>
          <w:color w:val="000000"/>
          <w:lang w:val="sv-FI"/>
        </w:rPr>
        <w:t> </w:t>
      </w:r>
    </w:p>
    <w:p w14:paraId="4FD4308A" w14:textId="77777777" w:rsidR="006044F5" w:rsidRDefault="006044F5" w:rsidP="006044F5">
      <w:pPr>
        <w:spacing w:before="240" w:after="0" w:line="240" w:lineRule="auto"/>
        <w:ind w:left="720" w:right="-300"/>
        <w:rPr>
          <w:rFonts w:ascii="Quattrocento Sans" w:eastAsia="Quattrocento Sans" w:hAnsi="Quattrocento Sans" w:cs="Quattrocento Sans"/>
          <w:color w:val="000000"/>
          <w:sz w:val="18"/>
          <w:szCs w:val="18"/>
        </w:rPr>
      </w:pPr>
      <w:r w:rsidRPr="00D27918">
        <w:rPr>
          <w:color w:val="000000"/>
        </w:rPr>
        <w:t>Sihvo, Johannes 1997: </w:t>
      </w:r>
      <w:r w:rsidRPr="00D27918">
        <w:rPr>
          <w:i/>
          <w:iCs/>
          <w:color w:val="333333"/>
        </w:rPr>
        <w:t>Kivi, Aleksis</w:t>
      </w:r>
      <w:r w:rsidRPr="00D27918">
        <w:rPr>
          <w:color w:val="333333"/>
        </w:rPr>
        <w:t>. [</w:t>
      </w:r>
      <w:proofErr w:type="spellStart"/>
      <w:r w:rsidRPr="00D27918">
        <w:rPr>
          <w:color w:val="000000"/>
        </w:rPr>
        <w:t>Internetdokument</w:t>
      </w:r>
      <w:proofErr w:type="spellEnd"/>
      <w:r w:rsidRPr="00D27918">
        <w:rPr>
          <w:color w:val="000000"/>
        </w:rPr>
        <w:t>.] </w:t>
      </w:r>
    </w:p>
    <w:p w14:paraId="1A56F62E" w14:textId="77777777" w:rsidR="006044F5" w:rsidRPr="00D27918" w:rsidRDefault="006044F5" w:rsidP="006044F5">
      <w:pPr>
        <w:spacing w:before="240" w:after="0" w:line="240" w:lineRule="auto"/>
        <w:ind w:left="720" w:right="-300"/>
        <w:rPr>
          <w:rFonts w:ascii="Quattrocento Sans" w:eastAsia="Quattrocento Sans" w:hAnsi="Quattrocento Sans" w:cs="Quattrocento Sans"/>
          <w:color w:val="000000"/>
          <w:sz w:val="18"/>
          <w:szCs w:val="18"/>
          <w:lang w:val="sv-SE"/>
        </w:rPr>
      </w:pPr>
      <w:hyperlink r:id="rId6" w:history="1">
        <w:r w:rsidRPr="00D27918">
          <w:rPr>
            <w:rStyle w:val="Hyperlinkki"/>
            <w:color w:val="000000"/>
            <w:shd w:val="clear" w:color="auto" w:fill="E1E3E6"/>
          </w:rPr>
          <w:t>http://www.kansallisbiografia.fi/kb/artikkeli/2826/</w:t>
        </w:r>
      </w:hyperlink>
      <w:r w:rsidRPr="00D27918">
        <w:rPr>
          <w:color w:val="000000"/>
        </w:rPr>
        <w:t xml:space="preserve">. </w:t>
      </w:r>
      <w:r>
        <w:rPr>
          <w:color w:val="000000"/>
          <w:lang w:val="sv-FI"/>
        </w:rPr>
        <w:t>Läst 27.4.2014.  </w:t>
      </w:r>
    </w:p>
    <w:p w14:paraId="152EF73D" w14:textId="77777777" w:rsidR="006044F5" w:rsidRPr="00D27918" w:rsidRDefault="006044F5" w:rsidP="006044F5">
      <w:pPr>
        <w:spacing w:before="240" w:after="0" w:line="240" w:lineRule="auto"/>
        <w:rPr>
          <w:color w:val="000000"/>
          <w:lang w:val="sv-SE"/>
        </w:rPr>
      </w:pPr>
      <w:r>
        <w:rPr>
          <w:color w:val="000000"/>
          <w:lang w:val="sv-FI"/>
        </w:rPr>
        <w:t xml:space="preserve">1. författarens namn 2. </w:t>
      </w:r>
      <w:proofErr w:type="spellStart"/>
      <w:r>
        <w:rPr>
          <w:color w:val="000000"/>
          <w:lang w:val="sv-FI"/>
        </w:rPr>
        <w:t>publiceringsår</w:t>
      </w:r>
      <w:proofErr w:type="spellEnd"/>
      <w:r>
        <w:rPr>
          <w:color w:val="000000"/>
          <w:lang w:val="sv-FI"/>
        </w:rPr>
        <w:t xml:space="preserve"> 3. textens rubrik 4. [internetdokument] 5. adress 6. datum då texten lästs </w:t>
      </w:r>
    </w:p>
    <w:p w14:paraId="45CF9F4C" w14:textId="77777777" w:rsidR="006044F5" w:rsidRPr="00D27918" w:rsidRDefault="006044F5" w:rsidP="006044F5">
      <w:pPr>
        <w:numPr>
          <w:ilvl w:val="0"/>
          <w:numId w:val="25"/>
        </w:numPr>
        <w:spacing w:before="240" w:after="0" w:line="240" w:lineRule="auto"/>
        <w:rPr>
          <w:color w:val="000000"/>
          <w:lang w:val="sv-SE"/>
        </w:rPr>
      </w:pPr>
      <w:r>
        <w:rPr>
          <w:b/>
          <w:bCs/>
          <w:color w:val="000000"/>
          <w:lang w:val="sv-FI"/>
        </w:rPr>
        <w:t>Internetkälla där författaren inte nämns:</w:t>
      </w:r>
      <w:r>
        <w:rPr>
          <w:color w:val="000000"/>
          <w:lang w:val="sv-FI"/>
        </w:rPr>
        <w:t> </w:t>
      </w:r>
    </w:p>
    <w:p w14:paraId="491F1308" w14:textId="77777777" w:rsidR="006044F5" w:rsidRDefault="006044F5" w:rsidP="006044F5">
      <w:pPr>
        <w:spacing w:before="240" w:after="0" w:line="240" w:lineRule="auto"/>
        <w:ind w:left="720" w:right="-300"/>
        <w:rPr>
          <w:rFonts w:ascii="Quattrocento Sans" w:eastAsia="Quattrocento Sans" w:hAnsi="Quattrocento Sans" w:cs="Quattrocento Sans"/>
          <w:color w:val="000000"/>
          <w:sz w:val="18"/>
          <w:szCs w:val="18"/>
        </w:rPr>
      </w:pPr>
      <w:r w:rsidRPr="00D27918">
        <w:rPr>
          <w:i/>
          <w:iCs/>
          <w:color w:val="000000"/>
        </w:rPr>
        <w:t>Riimikissa kikattaa</w:t>
      </w:r>
      <w:r w:rsidRPr="00D27918">
        <w:rPr>
          <w:color w:val="000000"/>
        </w:rPr>
        <w:t>. 2014. [</w:t>
      </w:r>
      <w:proofErr w:type="spellStart"/>
      <w:r w:rsidRPr="00D27918">
        <w:rPr>
          <w:color w:val="000000"/>
        </w:rPr>
        <w:t>Internetdokument</w:t>
      </w:r>
      <w:proofErr w:type="spellEnd"/>
      <w:r w:rsidRPr="00D27918">
        <w:rPr>
          <w:color w:val="000000"/>
        </w:rPr>
        <w:t>.] Kustannusosakeyhtiö Tammi. </w:t>
      </w:r>
    </w:p>
    <w:p w14:paraId="4829ED60" w14:textId="77777777" w:rsidR="006044F5" w:rsidRPr="00D27918" w:rsidRDefault="006044F5" w:rsidP="006044F5">
      <w:pPr>
        <w:spacing w:before="240" w:after="0" w:line="240" w:lineRule="auto"/>
        <w:ind w:right="-300" w:firstLine="720"/>
        <w:rPr>
          <w:rFonts w:ascii="Quattrocento Sans" w:eastAsia="Quattrocento Sans" w:hAnsi="Quattrocento Sans" w:cs="Quattrocento Sans"/>
          <w:color w:val="000000"/>
          <w:sz w:val="18"/>
          <w:szCs w:val="18"/>
          <w:lang w:val="sv-SE"/>
        </w:rPr>
      </w:pPr>
      <w:hyperlink r:id="rId7" w:history="1">
        <w:r w:rsidRPr="00D27918">
          <w:rPr>
            <w:rStyle w:val="Hyperlinkki"/>
          </w:rPr>
          <w:t>http://www.tammi.fi/kirjat/-/product/no/9789513171728</w:t>
        </w:r>
      </w:hyperlink>
      <w:r w:rsidRPr="00D27918">
        <w:rPr>
          <w:color w:val="000000"/>
        </w:rPr>
        <w:t>. </w:t>
      </w:r>
      <w:r>
        <w:rPr>
          <w:color w:val="000000"/>
          <w:lang w:val="sv-FI"/>
        </w:rPr>
        <w:t>Läst 27.4.2014.  </w:t>
      </w:r>
    </w:p>
    <w:p w14:paraId="0B84630E" w14:textId="77777777" w:rsidR="006044F5" w:rsidRPr="00D27918" w:rsidRDefault="006044F5" w:rsidP="006044F5">
      <w:pPr>
        <w:spacing w:before="240" w:after="0" w:line="240" w:lineRule="auto"/>
        <w:rPr>
          <w:color w:val="000000"/>
          <w:lang w:val="sv-SE"/>
        </w:rPr>
      </w:pPr>
      <w:r>
        <w:rPr>
          <w:color w:val="000000"/>
          <w:lang w:val="sv-FI"/>
        </w:rPr>
        <w:t xml:space="preserve">1. textens rubrik 2. </w:t>
      </w:r>
      <w:proofErr w:type="spellStart"/>
      <w:r>
        <w:rPr>
          <w:color w:val="000000"/>
          <w:lang w:val="sv-FI"/>
        </w:rPr>
        <w:t>publiceringsår</w:t>
      </w:r>
      <w:proofErr w:type="spellEnd"/>
      <w:r>
        <w:rPr>
          <w:color w:val="000000"/>
          <w:lang w:val="sv-FI"/>
        </w:rPr>
        <w:t xml:space="preserve"> 3. [internetdokument] 4. utgivare 5. adress 6. datum då texten lästs </w:t>
      </w:r>
    </w:p>
    <w:p w14:paraId="70D8C821" w14:textId="77777777" w:rsidR="006044F5" w:rsidRPr="00D27918" w:rsidRDefault="006044F5" w:rsidP="006044F5">
      <w:pPr>
        <w:spacing w:after="0" w:line="240" w:lineRule="auto"/>
        <w:rPr>
          <w:lang w:val="sv-SE"/>
        </w:rPr>
      </w:pPr>
    </w:p>
    <w:p w14:paraId="47829518" w14:textId="77777777" w:rsidR="006044F5" w:rsidRPr="00D27918" w:rsidRDefault="006044F5" w:rsidP="006044F5">
      <w:pPr>
        <w:spacing w:after="0" w:line="240" w:lineRule="auto"/>
        <w:rPr>
          <w:lang w:val="sv-SE"/>
        </w:rPr>
      </w:pPr>
    </w:p>
    <w:p w14:paraId="779EA457" w14:textId="77777777" w:rsidR="006044F5" w:rsidRPr="00D27918" w:rsidRDefault="006044F5" w:rsidP="006044F5">
      <w:pPr>
        <w:spacing w:after="0" w:line="240" w:lineRule="auto"/>
        <w:rPr>
          <w:lang w:val="sv-SE"/>
        </w:rPr>
      </w:pPr>
    </w:p>
    <w:p w14:paraId="1C1389A8" w14:textId="77777777" w:rsidR="006044F5" w:rsidRPr="00D27918" w:rsidRDefault="006044F5" w:rsidP="006044F5">
      <w:pPr>
        <w:spacing w:after="0" w:line="240" w:lineRule="auto"/>
        <w:rPr>
          <w:lang w:val="sv-SE"/>
        </w:rPr>
      </w:pPr>
    </w:p>
    <w:p w14:paraId="3494A2D0" w14:textId="77777777" w:rsidR="006044F5" w:rsidRPr="00D27918" w:rsidRDefault="006044F5" w:rsidP="006044F5">
      <w:pPr>
        <w:spacing w:after="0" w:line="240" w:lineRule="auto"/>
        <w:rPr>
          <w:lang w:val="sv-SE"/>
        </w:rPr>
      </w:pPr>
    </w:p>
    <w:p w14:paraId="4536C28E" w14:textId="77777777" w:rsidR="006044F5" w:rsidRPr="00D27918" w:rsidRDefault="006044F5" w:rsidP="006044F5">
      <w:pPr>
        <w:spacing w:after="0" w:line="240" w:lineRule="auto"/>
        <w:rPr>
          <w:lang w:val="sv-SE"/>
        </w:rPr>
      </w:pPr>
    </w:p>
    <w:p w14:paraId="60D295E1" w14:textId="77777777" w:rsidR="006044F5" w:rsidRPr="00D27918" w:rsidRDefault="006044F5" w:rsidP="006044F5">
      <w:pPr>
        <w:spacing w:after="0" w:line="240" w:lineRule="auto"/>
        <w:rPr>
          <w:lang w:val="sv-SE"/>
        </w:rPr>
      </w:pPr>
    </w:p>
    <w:p w14:paraId="09CCBFD8" w14:textId="77777777" w:rsidR="006044F5" w:rsidRPr="00D27918" w:rsidRDefault="006044F5" w:rsidP="006044F5">
      <w:pPr>
        <w:spacing w:line="240" w:lineRule="auto"/>
        <w:rPr>
          <w:b/>
          <w:color w:val="006699"/>
          <w:sz w:val="28"/>
          <w:szCs w:val="28"/>
          <w:lang w:val="sv-SE"/>
        </w:rPr>
      </w:pPr>
      <w:r>
        <w:rPr>
          <w:b/>
          <w:bCs/>
          <w:color w:val="006699"/>
          <w:sz w:val="28"/>
          <w:szCs w:val="28"/>
          <w:lang w:val="sv-FI"/>
        </w:rPr>
        <w:lastRenderedPageBreak/>
        <w:t>BEDÖMNING AV KÄLLOR</w:t>
      </w:r>
    </w:p>
    <w:p w14:paraId="0EE8728D" w14:textId="77777777" w:rsidR="006044F5" w:rsidRPr="00D27918" w:rsidRDefault="006044F5" w:rsidP="006044F5">
      <w:pPr>
        <w:spacing w:line="240" w:lineRule="auto"/>
        <w:rPr>
          <w:lang w:val="sv-SE"/>
        </w:rPr>
      </w:pPr>
      <w:r>
        <w:rPr>
          <w:lang w:val="sv-FI"/>
        </w:rPr>
        <w:t>Källuppgifter: ____________________________________________________________________________</w:t>
      </w:r>
    </w:p>
    <w:p w14:paraId="067F3DBA" w14:textId="77777777" w:rsidR="006044F5" w:rsidRPr="00D27918" w:rsidRDefault="006044F5" w:rsidP="006044F5">
      <w:pPr>
        <w:spacing w:line="240" w:lineRule="auto"/>
        <w:rPr>
          <w:lang w:val="sv-SE"/>
        </w:rPr>
      </w:pPr>
    </w:p>
    <w:p w14:paraId="5A6FCC61" w14:textId="77777777" w:rsidR="006044F5" w:rsidRPr="00D27918" w:rsidRDefault="006044F5" w:rsidP="006044F5">
      <w:pPr>
        <w:spacing w:line="240" w:lineRule="auto"/>
        <w:rPr>
          <w:i/>
          <w:lang w:val="sv-SE"/>
        </w:rPr>
      </w:pPr>
      <w:r>
        <w:rPr>
          <w:b/>
          <w:bCs/>
          <w:lang w:val="sv-FI"/>
        </w:rPr>
        <w:t>URSPRUNG</w:t>
      </w:r>
      <w:r>
        <w:rPr>
          <w:lang w:val="sv-FI"/>
        </w:rPr>
        <w:t xml:space="preserve">: </w:t>
      </w:r>
      <w:r>
        <w:rPr>
          <w:i/>
          <w:iCs/>
          <w:lang w:val="sv-FI"/>
        </w:rPr>
        <w:t>Varifrån kommer källan? Vem har framställt den? När har källan framställts? Vem har publicerat källan? Hur påverkas källans tillförlitlighet av dessa faktorer?</w:t>
      </w:r>
    </w:p>
    <w:p w14:paraId="0E008DD7" w14:textId="77777777" w:rsidR="006044F5" w:rsidRPr="00D27918" w:rsidRDefault="006044F5" w:rsidP="006044F5">
      <w:pPr>
        <w:spacing w:line="240" w:lineRule="auto"/>
        <w:rPr>
          <w:lang w:val="sv-SE"/>
        </w:rPr>
      </w:pPr>
      <w:r>
        <w:rPr>
          <w:lang w:val="sv-FI"/>
        </w:rPr>
        <w:t xml:space="preserve"> </w:t>
      </w:r>
    </w:p>
    <w:p w14:paraId="464E3A76" w14:textId="77777777" w:rsidR="006044F5" w:rsidRPr="00D27918" w:rsidRDefault="006044F5" w:rsidP="006044F5">
      <w:pPr>
        <w:spacing w:line="240" w:lineRule="auto"/>
        <w:rPr>
          <w:lang w:val="sv-SE"/>
        </w:rPr>
      </w:pPr>
      <w:r>
        <w:rPr>
          <w:lang w:val="sv-FI"/>
        </w:rPr>
        <w:t>Är källan</w:t>
      </w:r>
    </w:p>
    <w:p w14:paraId="4225940A" w14:textId="77777777" w:rsidR="006044F5" w:rsidRPr="00D27918" w:rsidRDefault="006044F5" w:rsidP="006044F5">
      <w:pPr>
        <w:spacing w:line="240" w:lineRule="auto"/>
        <w:rPr>
          <w:lang w:val="sv-SE"/>
        </w:rPr>
      </w:pPr>
      <w:r>
        <w:rPr>
          <w:lang w:val="sv-FI"/>
        </w:rPr>
        <w:t>__ en primärkälla (</w:t>
      </w:r>
      <w:proofErr w:type="gramStart"/>
      <w:r>
        <w:rPr>
          <w:lang w:val="sv-FI"/>
        </w:rPr>
        <w:t>t.ex.</w:t>
      </w:r>
      <w:proofErr w:type="gramEnd"/>
      <w:r>
        <w:rPr>
          <w:lang w:val="sv-FI"/>
        </w:rPr>
        <w:t xml:space="preserve"> brev/fotografi/ögonvittnesberättelse/intervju/etc.)</w:t>
      </w:r>
    </w:p>
    <w:p w14:paraId="36AD0EF0" w14:textId="77777777" w:rsidR="006044F5" w:rsidRPr="00D27918" w:rsidRDefault="006044F5" w:rsidP="006044F5">
      <w:pPr>
        <w:spacing w:line="240" w:lineRule="auto"/>
        <w:rPr>
          <w:lang w:val="sv-SE"/>
        </w:rPr>
      </w:pPr>
      <w:r>
        <w:rPr>
          <w:lang w:val="sv-FI"/>
        </w:rPr>
        <w:t xml:space="preserve">__ en andrahandskälla (undersökning som någon har gjort/tv-dokumentär/lärobok </w:t>
      </w:r>
      <w:proofErr w:type="gramStart"/>
      <w:r>
        <w:rPr>
          <w:lang w:val="sv-FI"/>
        </w:rPr>
        <w:t>etc.</w:t>
      </w:r>
      <w:proofErr w:type="gramEnd"/>
      <w:r>
        <w:rPr>
          <w:lang w:val="sv-FI"/>
        </w:rPr>
        <w:t>)?</w:t>
      </w:r>
    </w:p>
    <w:p w14:paraId="2822D5B8" w14:textId="77777777" w:rsidR="006044F5" w:rsidRPr="00D27918" w:rsidRDefault="006044F5" w:rsidP="006044F5">
      <w:pPr>
        <w:spacing w:line="240" w:lineRule="auto"/>
        <w:rPr>
          <w:b/>
          <w:lang w:val="sv-SE"/>
        </w:rPr>
      </w:pPr>
    </w:p>
    <w:p w14:paraId="5B6DC716" w14:textId="77777777" w:rsidR="006044F5" w:rsidRPr="00D27918" w:rsidRDefault="006044F5" w:rsidP="006044F5">
      <w:pPr>
        <w:spacing w:line="240" w:lineRule="auto"/>
        <w:rPr>
          <w:i/>
          <w:lang w:val="sv-SE"/>
        </w:rPr>
      </w:pPr>
      <w:r>
        <w:rPr>
          <w:b/>
          <w:bCs/>
          <w:lang w:val="sv-FI"/>
        </w:rPr>
        <w:t xml:space="preserve">SYFTE: </w:t>
      </w:r>
      <w:r>
        <w:rPr>
          <w:i/>
          <w:iCs/>
          <w:lang w:val="sv-FI"/>
        </w:rPr>
        <w:t>Varför har källan framställts?</w:t>
      </w:r>
    </w:p>
    <w:p w14:paraId="1D7B8FA1" w14:textId="77777777" w:rsidR="006044F5" w:rsidRPr="00D27918" w:rsidRDefault="006044F5" w:rsidP="006044F5">
      <w:pPr>
        <w:spacing w:line="240" w:lineRule="auto"/>
        <w:rPr>
          <w:lang w:val="sv-SE"/>
        </w:rPr>
      </w:pPr>
      <w:r>
        <w:rPr>
          <w:lang w:val="sv-FI"/>
        </w:rPr>
        <w:t>Vad försöker den som har framställt källan övertyga läsaren/betraktaren om?</w:t>
      </w:r>
    </w:p>
    <w:p w14:paraId="2841D7E6" w14:textId="77777777" w:rsidR="006044F5" w:rsidRPr="00D27918" w:rsidRDefault="006044F5" w:rsidP="006044F5">
      <w:pPr>
        <w:spacing w:line="240" w:lineRule="auto"/>
        <w:rPr>
          <w:lang w:val="sv-SE"/>
        </w:rPr>
      </w:pPr>
      <w:r>
        <w:rPr>
          <w:lang w:val="sv-FI"/>
        </w:rPr>
        <w:t>För vem har källan framställts?</w:t>
      </w:r>
    </w:p>
    <w:p w14:paraId="0104662E" w14:textId="77777777" w:rsidR="006044F5" w:rsidRPr="00D27918" w:rsidRDefault="006044F5" w:rsidP="006044F5">
      <w:pPr>
        <w:spacing w:line="240" w:lineRule="auto"/>
        <w:rPr>
          <w:lang w:val="sv-SE"/>
        </w:rPr>
      </w:pPr>
      <w:r>
        <w:rPr>
          <w:lang w:val="sv-FI"/>
        </w:rPr>
        <w:t>Är syftet med källan exempelvis att</w:t>
      </w:r>
    </w:p>
    <w:p w14:paraId="20D09B19" w14:textId="77777777" w:rsidR="006044F5" w:rsidRDefault="006044F5" w:rsidP="006044F5">
      <w:pPr>
        <w:pStyle w:val="Luettelokappale"/>
        <w:numPr>
          <w:ilvl w:val="0"/>
          <w:numId w:val="20"/>
        </w:numPr>
        <w:spacing w:line="240" w:lineRule="auto"/>
      </w:pPr>
      <w:r>
        <w:rPr>
          <w:lang w:val="sv-FI"/>
        </w:rPr>
        <w:t>göra reklam</w:t>
      </w:r>
    </w:p>
    <w:p w14:paraId="7DDAE43F" w14:textId="77777777" w:rsidR="006044F5" w:rsidRDefault="006044F5" w:rsidP="006044F5">
      <w:pPr>
        <w:pStyle w:val="Luettelokappale"/>
        <w:numPr>
          <w:ilvl w:val="0"/>
          <w:numId w:val="20"/>
        </w:numPr>
        <w:spacing w:line="240" w:lineRule="auto"/>
      </w:pPr>
      <w:r>
        <w:rPr>
          <w:lang w:val="sv-FI"/>
        </w:rPr>
        <w:t>underhålla</w:t>
      </w:r>
    </w:p>
    <w:p w14:paraId="51734C3E" w14:textId="77777777" w:rsidR="006044F5" w:rsidRDefault="006044F5" w:rsidP="006044F5">
      <w:pPr>
        <w:pStyle w:val="Luettelokappale"/>
        <w:numPr>
          <w:ilvl w:val="0"/>
          <w:numId w:val="20"/>
        </w:numPr>
        <w:spacing w:line="240" w:lineRule="auto"/>
      </w:pPr>
      <w:r>
        <w:rPr>
          <w:lang w:val="sv-FI"/>
        </w:rPr>
        <w:t>sälja</w:t>
      </w:r>
    </w:p>
    <w:p w14:paraId="4F40D8CA" w14:textId="77777777" w:rsidR="006044F5" w:rsidRDefault="006044F5" w:rsidP="006044F5">
      <w:pPr>
        <w:pStyle w:val="Luettelokappale"/>
        <w:numPr>
          <w:ilvl w:val="0"/>
          <w:numId w:val="20"/>
        </w:numPr>
        <w:spacing w:line="240" w:lineRule="auto"/>
      </w:pPr>
      <w:r>
        <w:rPr>
          <w:lang w:val="sv-FI"/>
        </w:rPr>
        <w:t>undervisa</w:t>
      </w:r>
    </w:p>
    <w:p w14:paraId="05C9974D" w14:textId="77777777" w:rsidR="006044F5" w:rsidRDefault="006044F5" w:rsidP="006044F5">
      <w:pPr>
        <w:pStyle w:val="Luettelokappale"/>
        <w:numPr>
          <w:ilvl w:val="0"/>
          <w:numId w:val="20"/>
        </w:numPr>
        <w:spacing w:line="240" w:lineRule="auto"/>
      </w:pPr>
      <w:r>
        <w:rPr>
          <w:lang w:val="sv-FI"/>
        </w:rPr>
        <w:t xml:space="preserve">övertyga </w:t>
      </w:r>
    </w:p>
    <w:p w14:paraId="21BE1740" w14:textId="77777777" w:rsidR="006044F5" w:rsidRDefault="006044F5" w:rsidP="006044F5">
      <w:pPr>
        <w:pStyle w:val="Luettelokappale"/>
        <w:numPr>
          <w:ilvl w:val="0"/>
          <w:numId w:val="20"/>
        </w:numPr>
        <w:spacing w:line="240" w:lineRule="auto"/>
      </w:pPr>
      <w:r>
        <w:rPr>
          <w:lang w:val="sv-FI"/>
        </w:rPr>
        <w:t>informera</w:t>
      </w:r>
    </w:p>
    <w:p w14:paraId="148EC785" w14:textId="77777777" w:rsidR="006044F5" w:rsidRDefault="006044F5" w:rsidP="006044F5">
      <w:pPr>
        <w:pStyle w:val="Luettelokappale"/>
        <w:numPr>
          <w:ilvl w:val="0"/>
          <w:numId w:val="20"/>
        </w:numPr>
        <w:spacing w:line="240" w:lineRule="auto"/>
      </w:pPr>
      <w:r>
        <w:rPr>
          <w:lang w:val="sv-FI"/>
        </w:rPr>
        <w:t>ljuga?</w:t>
      </w:r>
    </w:p>
    <w:p w14:paraId="448907EB" w14:textId="77777777" w:rsidR="006044F5" w:rsidRDefault="006044F5" w:rsidP="006044F5">
      <w:pPr>
        <w:pStyle w:val="Luettelokappale"/>
        <w:spacing w:line="240" w:lineRule="auto"/>
      </w:pPr>
    </w:p>
    <w:p w14:paraId="58018A9A" w14:textId="77777777" w:rsidR="006044F5" w:rsidRPr="00D27918" w:rsidRDefault="006044F5" w:rsidP="006044F5">
      <w:pPr>
        <w:spacing w:line="240" w:lineRule="auto"/>
        <w:rPr>
          <w:i/>
          <w:lang w:val="sv-SE"/>
        </w:rPr>
      </w:pPr>
      <w:r>
        <w:rPr>
          <w:b/>
          <w:bCs/>
          <w:lang w:val="sv-FI"/>
        </w:rPr>
        <w:t xml:space="preserve">NYTTA? </w:t>
      </w:r>
      <w:r>
        <w:rPr>
          <w:i/>
          <w:iCs/>
          <w:lang w:val="sv-FI"/>
        </w:rPr>
        <w:t>På vilket sätt är källan till nytta?</w:t>
      </w:r>
    </w:p>
    <w:p w14:paraId="4E2F13AE" w14:textId="77777777" w:rsidR="006044F5" w:rsidRPr="00D27918" w:rsidRDefault="006044F5" w:rsidP="006044F5">
      <w:pPr>
        <w:spacing w:line="240" w:lineRule="auto"/>
        <w:rPr>
          <w:lang w:val="sv-SE"/>
        </w:rPr>
      </w:pPr>
      <w:r>
        <w:rPr>
          <w:lang w:val="sv-FI"/>
        </w:rPr>
        <w:t>Vilken nytta har du av denna källa i din studie?</w:t>
      </w:r>
    </w:p>
    <w:p w14:paraId="7F12DCF7" w14:textId="77777777" w:rsidR="006044F5" w:rsidRPr="00D27918" w:rsidRDefault="006044F5" w:rsidP="006044F5">
      <w:pPr>
        <w:spacing w:line="240" w:lineRule="auto"/>
        <w:rPr>
          <w:lang w:val="sv-SE"/>
        </w:rPr>
      </w:pPr>
      <w:r>
        <w:rPr>
          <w:lang w:val="sv-FI"/>
        </w:rPr>
        <w:t>Vilken information får du från den här källan som du inte har hittat någon annanstans?</w:t>
      </w:r>
    </w:p>
    <w:p w14:paraId="11B3D902" w14:textId="77777777" w:rsidR="006044F5" w:rsidRPr="00D27918" w:rsidRDefault="006044F5" w:rsidP="006044F5">
      <w:pPr>
        <w:spacing w:line="240" w:lineRule="auto"/>
        <w:rPr>
          <w:lang w:val="sv-SE"/>
        </w:rPr>
      </w:pPr>
      <w:r>
        <w:rPr>
          <w:lang w:val="sv-FI"/>
        </w:rPr>
        <w:t>Vilken information får du från den här källan som bekräftar information från någon annan källa?</w:t>
      </w:r>
    </w:p>
    <w:p w14:paraId="3B98DD25" w14:textId="77777777" w:rsidR="006044F5" w:rsidRPr="00D27918" w:rsidRDefault="006044F5" w:rsidP="006044F5">
      <w:pPr>
        <w:spacing w:line="240" w:lineRule="auto"/>
        <w:rPr>
          <w:lang w:val="sv-SE"/>
        </w:rPr>
      </w:pPr>
    </w:p>
    <w:p w14:paraId="7268AFDA" w14:textId="77777777" w:rsidR="006044F5" w:rsidRPr="00D27918" w:rsidRDefault="006044F5" w:rsidP="006044F5">
      <w:pPr>
        <w:spacing w:line="240" w:lineRule="auto"/>
        <w:rPr>
          <w:i/>
          <w:lang w:val="sv-SE"/>
        </w:rPr>
      </w:pPr>
      <w:r>
        <w:rPr>
          <w:b/>
          <w:bCs/>
          <w:lang w:val="sv-FI"/>
        </w:rPr>
        <w:t>BEGRÄNSNINGAR:</w:t>
      </w:r>
      <w:r>
        <w:rPr>
          <w:b/>
          <w:bCs/>
          <w:i/>
          <w:iCs/>
          <w:lang w:val="sv-FI"/>
        </w:rPr>
        <w:t xml:space="preserve"> </w:t>
      </w:r>
      <w:r>
        <w:rPr>
          <w:i/>
          <w:iCs/>
          <w:lang w:val="sv-FI"/>
        </w:rPr>
        <w:t>Vad kan försvaga källans tillförlitlighet och/eller användbarhet?</w:t>
      </w:r>
    </w:p>
    <w:p w14:paraId="352F2F1D" w14:textId="77777777" w:rsidR="006044F5" w:rsidRPr="00D27918" w:rsidRDefault="006044F5" w:rsidP="006044F5">
      <w:pPr>
        <w:spacing w:line="240" w:lineRule="auto"/>
        <w:rPr>
          <w:lang w:val="sv-SE"/>
        </w:rPr>
      </w:pPr>
      <w:r>
        <w:rPr>
          <w:lang w:val="sv-FI"/>
        </w:rPr>
        <w:t>Är källan föråldrad?</w:t>
      </w:r>
    </w:p>
    <w:p w14:paraId="6E2F3B2E" w14:textId="77777777" w:rsidR="006044F5" w:rsidRPr="00D27918" w:rsidRDefault="006044F5" w:rsidP="006044F5">
      <w:pPr>
        <w:spacing w:line="240" w:lineRule="auto"/>
        <w:rPr>
          <w:lang w:val="sv-SE"/>
        </w:rPr>
      </w:pPr>
      <w:r>
        <w:rPr>
          <w:lang w:val="sv-FI"/>
        </w:rPr>
        <w:t>Vilken information hade den som framställt källan eventuellt inte tillgång till?</w:t>
      </w:r>
    </w:p>
    <w:p w14:paraId="24FE5723" w14:textId="77777777" w:rsidR="006044F5" w:rsidRPr="00D27918" w:rsidRDefault="006044F5" w:rsidP="006044F5">
      <w:pPr>
        <w:spacing w:line="240" w:lineRule="auto"/>
        <w:rPr>
          <w:lang w:val="sv-SE"/>
        </w:rPr>
      </w:pPr>
      <w:r>
        <w:rPr>
          <w:lang w:val="sv-FI"/>
        </w:rPr>
        <w:t>Finns det något väsentligt som inte tas upp i källan?</w:t>
      </w:r>
    </w:p>
    <w:p w14:paraId="4C61A445" w14:textId="77777777" w:rsidR="006044F5" w:rsidRPr="00D27918" w:rsidRDefault="006044F5" w:rsidP="006044F5">
      <w:pPr>
        <w:spacing w:line="240" w:lineRule="auto"/>
        <w:rPr>
          <w:lang w:val="sv-SE"/>
        </w:rPr>
      </w:pPr>
      <w:r>
        <w:rPr>
          <w:lang w:val="sv-FI"/>
        </w:rPr>
        <w:t>Är källan partisk exempelvis i fråga om politik, religion, ideologi eller en person?</w:t>
      </w:r>
    </w:p>
    <w:p w14:paraId="58E7BAA4" w14:textId="77777777" w:rsidR="006044F5" w:rsidRPr="00D27918" w:rsidRDefault="006044F5" w:rsidP="006044F5">
      <w:pPr>
        <w:rPr>
          <w:rFonts w:asciiTheme="minorHAnsi" w:hAnsiTheme="minorHAnsi" w:cstheme="minorHAnsi"/>
          <w:color w:val="FF0000"/>
          <w:lang w:val="sv-SE"/>
        </w:rPr>
      </w:pPr>
    </w:p>
    <w:p w14:paraId="5E0FFADF" w14:textId="4CEFFBAC" w:rsidR="00B40556" w:rsidRPr="006044F5" w:rsidRDefault="00B40556">
      <w:pPr>
        <w:rPr>
          <w:lang w:val="sv-SE"/>
        </w:rPr>
      </w:pPr>
    </w:p>
    <w:sectPr w:rsidR="00B40556" w:rsidRPr="006044F5">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Quattrocento San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07B49"/>
    <w:multiLevelType w:val="multilevel"/>
    <w:tmpl w:val="C8B2DE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ACB37C6"/>
    <w:multiLevelType w:val="multilevel"/>
    <w:tmpl w:val="B25881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0C4641"/>
    <w:multiLevelType w:val="hybridMultilevel"/>
    <w:tmpl w:val="A9441EE2"/>
    <w:lvl w:ilvl="0" w:tplc="40A20D10">
      <w:start w:val="1"/>
      <w:numFmt w:val="bullet"/>
      <w:lvlText w:val=""/>
      <w:lvlJc w:val="left"/>
      <w:pPr>
        <w:ind w:left="720" w:hanging="360"/>
      </w:pPr>
      <w:rPr>
        <w:rFonts w:ascii="Symbol" w:hAnsi="Symbol" w:hint="default"/>
        <w:sz w:val="24"/>
        <w:szCs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6F0374B"/>
    <w:multiLevelType w:val="multilevel"/>
    <w:tmpl w:val="F2B83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862803"/>
    <w:multiLevelType w:val="multilevel"/>
    <w:tmpl w:val="65E80BB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037109C"/>
    <w:multiLevelType w:val="multilevel"/>
    <w:tmpl w:val="B6A0C5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38C7A9F"/>
    <w:multiLevelType w:val="hybridMultilevel"/>
    <w:tmpl w:val="0DDABF96"/>
    <w:lvl w:ilvl="0" w:tplc="3496E668">
      <w:start w:val="1"/>
      <w:numFmt w:val="bullet"/>
      <w:lvlText w:val=""/>
      <w:lvlJc w:val="left"/>
      <w:pPr>
        <w:ind w:left="1080" w:hanging="360"/>
      </w:pPr>
      <w:rPr>
        <w:rFonts w:ascii="Symbol" w:hAnsi="Symbol" w:hint="default"/>
        <w:sz w:val="24"/>
        <w:szCs w:val="24"/>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2D9C7D5F"/>
    <w:multiLevelType w:val="hybridMultilevel"/>
    <w:tmpl w:val="E4E601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DEF5742"/>
    <w:multiLevelType w:val="multilevel"/>
    <w:tmpl w:val="9D44CCC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3701DD1"/>
    <w:multiLevelType w:val="multilevel"/>
    <w:tmpl w:val="3E049AC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0B1CDB"/>
    <w:multiLevelType w:val="hybridMultilevel"/>
    <w:tmpl w:val="8E0C0CCC"/>
    <w:lvl w:ilvl="0" w:tplc="3F446CF0">
      <w:start w:val="1"/>
      <w:numFmt w:val="bullet"/>
      <w:lvlText w:val=""/>
      <w:lvlJc w:val="left"/>
      <w:pPr>
        <w:ind w:left="720" w:hanging="360"/>
      </w:pPr>
      <w:rPr>
        <w:rFonts w:ascii="Wingdings" w:hAnsi="Wingdings" w:hint="default"/>
        <w:color w:val="006699"/>
        <w:sz w:val="32"/>
        <w:szCs w:val="32"/>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2933420"/>
    <w:multiLevelType w:val="multilevel"/>
    <w:tmpl w:val="F014DB8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91D16E5"/>
    <w:multiLevelType w:val="hybridMultilevel"/>
    <w:tmpl w:val="CD060F16"/>
    <w:lvl w:ilvl="0" w:tplc="3496E668">
      <w:start w:val="1"/>
      <w:numFmt w:val="bullet"/>
      <w:lvlText w:val=""/>
      <w:lvlJc w:val="left"/>
      <w:pPr>
        <w:ind w:left="720" w:hanging="360"/>
      </w:pPr>
      <w:rPr>
        <w:rFonts w:ascii="Symbol" w:hAnsi="Symbol" w:hint="default"/>
        <w:sz w:val="24"/>
        <w:szCs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4FD02447"/>
    <w:multiLevelType w:val="multilevel"/>
    <w:tmpl w:val="BED22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0A13E05"/>
    <w:multiLevelType w:val="multilevel"/>
    <w:tmpl w:val="0B9486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63A27A6A"/>
    <w:multiLevelType w:val="multilevel"/>
    <w:tmpl w:val="166EFC02"/>
    <w:lvl w:ilvl="0">
      <w:start w:val="1"/>
      <w:numFmt w:val="bullet"/>
      <w:lvlText w:val="o"/>
      <w:lvlJc w:val="left"/>
      <w:pPr>
        <w:ind w:left="720" w:hanging="360"/>
      </w:pPr>
      <w:rPr>
        <w:rFonts w:ascii="Courier New" w:eastAsia="Courier New" w:hAnsi="Courier New" w:cs="Courier New"/>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o"/>
      <w:lvlJc w:val="left"/>
      <w:pPr>
        <w:ind w:left="2160" w:hanging="360"/>
      </w:pPr>
      <w:rPr>
        <w:rFonts w:ascii="Courier New" w:eastAsia="Courier New" w:hAnsi="Courier New" w:cs="Courier New"/>
        <w:sz w:val="20"/>
        <w:szCs w:val="20"/>
      </w:rPr>
    </w:lvl>
    <w:lvl w:ilvl="3">
      <w:start w:val="1"/>
      <w:numFmt w:val="bullet"/>
      <w:lvlText w:val="o"/>
      <w:lvlJc w:val="left"/>
      <w:pPr>
        <w:ind w:left="2880" w:hanging="360"/>
      </w:pPr>
      <w:rPr>
        <w:rFonts w:ascii="Courier New" w:eastAsia="Courier New" w:hAnsi="Courier New" w:cs="Courier New"/>
        <w:sz w:val="20"/>
        <w:szCs w:val="20"/>
      </w:rPr>
    </w:lvl>
    <w:lvl w:ilvl="4">
      <w:start w:val="1"/>
      <w:numFmt w:val="bullet"/>
      <w:lvlText w:val="o"/>
      <w:lvlJc w:val="left"/>
      <w:pPr>
        <w:ind w:left="3600" w:hanging="360"/>
      </w:pPr>
      <w:rPr>
        <w:rFonts w:ascii="Courier New" w:eastAsia="Courier New" w:hAnsi="Courier New" w:cs="Courier New"/>
        <w:sz w:val="20"/>
        <w:szCs w:val="20"/>
      </w:rPr>
    </w:lvl>
    <w:lvl w:ilvl="5">
      <w:start w:val="1"/>
      <w:numFmt w:val="bullet"/>
      <w:lvlText w:val="o"/>
      <w:lvlJc w:val="left"/>
      <w:pPr>
        <w:ind w:left="4320" w:hanging="360"/>
      </w:pPr>
      <w:rPr>
        <w:rFonts w:ascii="Courier New" w:eastAsia="Courier New" w:hAnsi="Courier New" w:cs="Courier New"/>
        <w:sz w:val="20"/>
        <w:szCs w:val="20"/>
      </w:rPr>
    </w:lvl>
    <w:lvl w:ilvl="6">
      <w:start w:val="1"/>
      <w:numFmt w:val="bullet"/>
      <w:lvlText w:val="o"/>
      <w:lvlJc w:val="left"/>
      <w:pPr>
        <w:ind w:left="5040" w:hanging="360"/>
      </w:pPr>
      <w:rPr>
        <w:rFonts w:ascii="Courier New" w:eastAsia="Courier New" w:hAnsi="Courier New" w:cs="Courier New"/>
        <w:sz w:val="20"/>
        <w:szCs w:val="20"/>
      </w:rPr>
    </w:lvl>
    <w:lvl w:ilvl="7">
      <w:start w:val="1"/>
      <w:numFmt w:val="bullet"/>
      <w:lvlText w:val="o"/>
      <w:lvlJc w:val="left"/>
      <w:pPr>
        <w:ind w:left="5760" w:hanging="360"/>
      </w:pPr>
      <w:rPr>
        <w:rFonts w:ascii="Courier New" w:eastAsia="Courier New" w:hAnsi="Courier New" w:cs="Courier New"/>
        <w:sz w:val="20"/>
        <w:szCs w:val="20"/>
      </w:rPr>
    </w:lvl>
    <w:lvl w:ilvl="8">
      <w:start w:val="1"/>
      <w:numFmt w:val="bullet"/>
      <w:lvlText w:val="o"/>
      <w:lvlJc w:val="left"/>
      <w:pPr>
        <w:ind w:left="6480" w:hanging="360"/>
      </w:pPr>
      <w:rPr>
        <w:rFonts w:ascii="Courier New" w:eastAsia="Courier New" w:hAnsi="Courier New" w:cs="Courier New"/>
        <w:sz w:val="20"/>
        <w:szCs w:val="20"/>
      </w:rPr>
    </w:lvl>
  </w:abstractNum>
  <w:abstractNum w:abstractNumId="16" w15:restartNumberingAfterBreak="0">
    <w:nsid w:val="65552C09"/>
    <w:multiLevelType w:val="multilevel"/>
    <w:tmpl w:val="26B08BB6"/>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DD41BDD"/>
    <w:multiLevelType w:val="multilevel"/>
    <w:tmpl w:val="417C8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C31BAE"/>
    <w:multiLevelType w:val="multilevel"/>
    <w:tmpl w:val="13E0EC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693320A"/>
    <w:multiLevelType w:val="hybridMultilevel"/>
    <w:tmpl w:val="BE4A8D8A"/>
    <w:lvl w:ilvl="0" w:tplc="3496E668">
      <w:start w:val="1"/>
      <w:numFmt w:val="bullet"/>
      <w:lvlText w:val=""/>
      <w:lvlJc w:val="left"/>
      <w:pPr>
        <w:ind w:left="720" w:hanging="360"/>
      </w:pPr>
      <w:rPr>
        <w:rFonts w:ascii="Symbol" w:hAnsi="Symbol" w:hint="default"/>
        <w:sz w:val="24"/>
        <w:szCs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5"/>
  </w:num>
  <w:num w:numId="4">
    <w:abstractNumId w:val="18"/>
  </w:num>
  <w:num w:numId="5">
    <w:abstractNumId w:val="0"/>
  </w:num>
  <w:num w:numId="6">
    <w:abstractNumId w:val="4"/>
  </w:num>
  <w:num w:numId="7">
    <w:abstractNumId w:val="11"/>
  </w:num>
  <w:num w:numId="8">
    <w:abstractNumId w:val="3"/>
  </w:num>
  <w:num w:numId="9">
    <w:abstractNumId w:val="17"/>
  </w:num>
  <w:num w:numId="10">
    <w:abstractNumId w:val="1"/>
  </w:num>
  <w:num w:numId="11">
    <w:abstractNumId w:val="14"/>
  </w:num>
  <w:num w:numId="12">
    <w:abstractNumId w:val="15"/>
  </w:num>
  <w:num w:numId="13">
    <w:abstractNumId w:val="8"/>
  </w:num>
  <w:num w:numId="14">
    <w:abstractNumId w:val="16"/>
  </w:num>
  <w:num w:numId="15">
    <w:abstractNumId w:val="7"/>
  </w:num>
  <w:num w:numId="16">
    <w:abstractNumId w:val="12"/>
  </w:num>
  <w:num w:numId="17">
    <w:abstractNumId w:val="2"/>
  </w:num>
  <w:num w:numId="18">
    <w:abstractNumId w:val="10"/>
  </w:num>
  <w:num w:numId="19">
    <w:abstractNumId w:val="6"/>
  </w:num>
  <w:num w:numId="20">
    <w:abstractNumId w:val="19"/>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556"/>
    <w:rsid w:val="0012581E"/>
    <w:rsid w:val="002F7428"/>
    <w:rsid w:val="00405717"/>
    <w:rsid w:val="004C2D8A"/>
    <w:rsid w:val="00594DA7"/>
    <w:rsid w:val="005D238D"/>
    <w:rsid w:val="006044F5"/>
    <w:rsid w:val="006774CD"/>
    <w:rsid w:val="008014C6"/>
    <w:rsid w:val="00A52C74"/>
    <w:rsid w:val="00A72EF6"/>
    <w:rsid w:val="00B40556"/>
    <w:rsid w:val="00CF760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DD5EF"/>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customStyle="1" w:styleId="paragraph">
    <w:name w:val="paragraph"/>
    <w:basedOn w:val="Normaali"/>
    <w:rsid w:val="00780E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Kappaleenoletusfontti"/>
    <w:rsid w:val="00780E81"/>
  </w:style>
  <w:style w:type="character" w:customStyle="1" w:styleId="eop">
    <w:name w:val="eop"/>
    <w:basedOn w:val="Kappaleenoletusfontti"/>
    <w:rsid w:val="00780E81"/>
  </w:style>
  <w:style w:type="character" w:customStyle="1" w:styleId="pagebreaktextspan">
    <w:name w:val="pagebreaktextspan"/>
    <w:basedOn w:val="Kappaleenoletusfontti"/>
    <w:rsid w:val="004871EB"/>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Normaalitaulukko"/>
    <w:tblPr>
      <w:tblStyleRowBandSize w:val="1"/>
      <w:tblStyleColBandSize w:val="1"/>
      <w:tblCellMar>
        <w:left w:w="0" w:type="dxa"/>
        <w:right w:w="0" w:type="dxa"/>
      </w:tblCellMar>
    </w:tblPr>
  </w:style>
  <w:style w:type="table" w:customStyle="1" w:styleId="a0">
    <w:basedOn w:val="Normaalitaulukko"/>
    <w:pPr>
      <w:spacing w:after="0" w:line="240" w:lineRule="auto"/>
    </w:pPr>
    <w:tblPr>
      <w:tblStyleRowBandSize w:val="1"/>
      <w:tblStyleColBandSize w:val="1"/>
      <w:tblCellMar>
        <w:left w:w="0" w:type="dxa"/>
        <w:right w:w="0" w:type="dxa"/>
      </w:tblCellMar>
    </w:tblPr>
  </w:style>
  <w:style w:type="character" w:styleId="Hyperlinkki">
    <w:name w:val="Hyperlink"/>
    <w:basedOn w:val="Kappaleenoletusfontti"/>
    <w:uiPriority w:val="99"/>
    <w:unhideWhenUsed/>
    <w:rsid w:val="006044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ammi.fi/kirjat/-/product/no/978951317172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ansallisbiografia.fi/kb/artikkeli/282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Di6XKlYpvpxqb19enxPIaE4exA==">AMUW2mUOr/QmRWLrd4eMCS+mjrHenI9KMI/97xc1NdfMY3JUooUDI3orri345k3nseQFmRm1UoBep+XC03kU0nuNSPTE7nRMnUWa+hYa18epCu7i83qm3LpRJ0lUHBUUJmmx8U9KlbD2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909</Words>
  <Characters>7366</Characters>
  <Application>Microsoft Office Word</Application>
  <DocSecurity>0</DocSecurity>
  <Lines>61</Lines>
  <Paragraphs>16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2022-03-11T16:46:00Z</dcterms:created>
  <dcterms:modified xsi:type="dcterms:W3CDTF">2022-03-11T16:46:00Z</dcterms:modified>
</cp:coreProperties>
</file>