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AB3" w:rsidRPr="004C3498" w:rsidRDefault="000A7593" w:rsidP="000A7593">
      <w:pPr>
        <w:jc w:val="center"/>
        <w:rPr>
          <w:rFonts w:ascii="Algerian" w:hAnsi="Algerian"/>
          <w:sz w:val="72"/>
          <w:szCs w:val="72"/>
          <w:lang w:val="en-GB"/>
        </w:rPr>
      </w:pPr>
      <w:r w:rsidRPr="004C3498">
        <w:rPr>
          <w:rFonts w:ascii="Algerian" w:hAnsi="Algerian"/>
          <w:sz w:val="72"/>
          <w:szCs w:val="72"/>
          <w:lang w:val="en-GB"/>
        </w:rPr>
        <w:t>Certificate of completion</w:t>
      </w:r>
    </w:p>
    <w:p w:rsidR="000A7593" w:rsidRPr="004C3498" w:rsidRDefault="000A7593" w:rsidP="000A7593">
      <w:pPr>
        <w:jc w:val="center"/>
        <w:rPr>
          <w:rFonts w:ascii="Algerian" w:hAnsi="Algerian"/>
          <w:sz w:val="72"/>
          <w:szCs w:val="72"/>
          <w:lang w:val="en-GB"/>
        </w:rPr>
      </w:pPr>
      <w:r w:rsidRPr="004C3498">
        <w:rPr>
          <w:rFonts w:ascii="Algerian" w:hAnsi="Algerian"/>
          <w:sz w:val="72"/>
          <w:szCs w:val="72"/>
          <w:lang w:val="en-GB"/>
        </w:rPr>
        <w:t>__________________</w:t>
      </w:r>
    </w:p>
    <w:p w:rsidR="007E0987" w:rsidRDefault="004C3498" w:rsidP="00C60077">
      <w:pPr>
        <w:jc w:val="center"/>
        <w:rPr>
          <w:rFonts w:ascii="Algerian" w:hAnsi="Algerian"/>
          <w:sz w:val="48"/>
          <w:szCs w:val="48"/>
          <w:lang w:val="en-GB"/>
        </w:rPr>
      </w:pPr>
      <w:r w:rsidRPr="004C3498">
        <w:rPr>
          <w:rFonts w:ascii="Algerian" w:hAnsi="Algerian"/>
          <w:color w:val="000000"/>
          <w:sz w:val="48"/>
          <w:szCs w:val="48"/>
          <w:lang w:val="en-GB"/>
        </w:rPr>
        <w:t>Has passed with distinction</w:t>
      </w:r>
      <w:r>
        <w:rPr>
          <w:rFonts w:ascii="Algerian" w:hAnsi="Algerian"/>
          <w:color w:val="000000"/>
          <w:sz w:val="48"/>
          <w:szCs w:val="48"/>
          <w:lang w:val="en-GB"/>
        </w:rPr>
        <w:t xml:space="preserve"> </w:t>
      </w:r>
      <w:bookmarkStart w:id="0" w:name="_GoBack"/>
      <w:bookmarkEnd w:id="0"/>
      <w:r w:rsidR="000A7593" w:rsidRPr="000A7593">
        <w:rPr>
          <w:rFonts w:ascii="Algerian" w:hAnsi="Algerian"/>
          <w:sz w:val="48"/>
          <w:szCs w:val="48"/>
          <w:lang w:val="en-GB"/>
        </w:rPr>
        <w:t xml:space="preserve">the </w:t>
      </w:r>
      <w:r w:rsidR="007E0987">
        <w:rPr>
          <w:rFonts w:ascii="Algerian" w:hAnsi="Algerian"/>
          <w:sz w:val="48"/>
          <w:szCs w:val="48"/>
          <w:lang w:val="en-GB"/>
        </w:rPr>
        <w:t xml:space="preserve">project - </w:t>
      </w:r>
      <w:r w:rsidR="000A7593" w:rsidRPr="000A7593">
        <w:rPr>
          <w:rFonts w:ascii="Algerian" w:hAnsi="Algerian"/>
          <w:sz w:val="48"/>
          <w:szCs w:val="48"/>
          <w:lang w:val="en-GB"/>
        </w:rPr>
        <w:t>human right</w:t>
      </w:r>
      <w:r w:rsidR="007E0987">
        <w:rPr>
          <w:rFonts w:ascii="Algerian" w:hAnsi="Algerian"/>
          <w:sz w:val="48"/>
          <w:szCs w:val="48"/>
          <w:lang w:val="en-GB"/>
        </w:rPr>
        <w:t>s</w:t>
      </w:r>
      <w:r w:rsidR="000A7593" w:rsidRPr="000A7593">
        <w:rPr>
          <w:rFonts w:ascii="Algerian" w:hAnsi="Algerian"/>
          <w:sz w:val="48"/>
          <w:szCs w:val="48"/>
          <w:lang w:val="en-GB"/>
        </w:rPr>
        <w:t xml:space="preserve"> and sustainable development aiming </w:t>
      </w:r>
      <w:r w:rsidR="00154343">
        <w:rPr>
          <w:rFonts w:ascii="Algerian" w:hAnsi="Algerian"/>
          <w:sz w:val="48"/>
          <w:szCs w:val="48"/>
          <w:lang w:val="en-GB"/>
        </w:rPr>
        <w:t>for</w:t>
      </w:r>
      <w:r w:rsidR="000A7593" w:rsidRPr="000A7593">
        <w:rPr>
          <w:rFonts w:ascii="Algerian" w:hAnsi="Algerian"/>
          <w:sz w:val="48"/>
          <w:szCs w:val="48"/>
          <w:lang w:val="en-GB"/>
        </w:rPr>
        <w:t xml:space="preserve"> goals in agenda 2030</w:t>
      </w:r>
    </w:p>
    <w:p w:rsidR="007E0987" w:rsidRDefault="00154343" w:rsidP="000A7593">
      <w:pPr>
        <w:jc w:val="center"/>
        <w:rPr>
          <w:rFonts w:ascii="Algerian" w:hAnsi="Algerian"/>
          <w:sz w:val="48"/>
          <w:szCs w:val="48"/>
          <w:lang w:val="en-GB"/>
        </w:rPr>
      </w:pPr>
      <w:r w:rsidRPr="00154343">
        <w:rPr>
          <w:noProof/>
        </w:rPr>
        <w:drawing>
          <wp:inline distT="0" distB="0" distL="0" distR="0" wp14:anchorId="122AE5B4" wp14:editId="27B5CA1D">
            <wp:extent cx="3433472" cy="236855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0106" cy="240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987" w:rsidRPr="000A7593" w:rsidRDefault="007E0987" w:rsidP="007E0987">
      <w:pPr>
        <w:rPr>
          <w:rFonts w:ascii="Algerian" w:hAnsi="Algerian"/>
          <w:sz w:val="48"/>
          <w:szCs w:val="48"/>
          <w:lang w:val="en-GB"/>
        </w:rPr>
      </w:pPr>
      <w:r>
        <w:rPr>
          <w:rFonts w:ascii="Algerian" w:hAnsi="Algerian"/>
          <w:sz w:val="48"/>
          <w:szCs w:val="48"/>
          <w:lang w:val="en-GB"/>
        </w:rPr>
        <w:t>Date;</w:t>
      </w:r>
      <w:r>
        <w:rPr>
          <w:rFonts w:ascii="Algerian" w:hAnsi="Algerian"/>
          <w:sz w:val="48"/>
          <w:szCs w:val="48"/>
          <w:lang w:val="en-GB"/>
        </w:rPr>
        <w:tab/>
      </w:r>
      <w:r>
        <w:rPr>
          <w:rFonts w:ascii="Algerian" w:hAnsi="Algerian"/>
          <w:sz w:val="48"/>
          <w:szCs w:val="48"/>
          <w:lang w:val="en-GB"/>
        </w:rPr>
        <w:tab/>
      </w:r>
      <w:r>
        <w:rPr>
          <w:rFonts w:ascii="Algerian" w:hAnsi="Algerian"/>
          <w:sz w:val="48"/>
          <w:szCs w:val="48"/>
          <w:lang w:val="en-GB"/>
        </w:rPr>
        <w:tab/>
      </w:r>
      <w:r>
        <w:rPr>
          <w:rFonts w:ascii="Algerian" w:hAnsi="Algerian"/>
          <w:sz w:val="48"/>
          <w:szCs w:val="48"/>
          <w:lang w:val="en-GB"/>
        </w:rPr>
        <w:tab/>
      </w:r>
      <w:r>
        <w:rPr>
          <w:rFonts w:ascii="Algerian" w:hAnsi="Algerian"/>
          <w:sz w:val="48"/>
          <w:szCs w:val="48"/>
          <w:lang w:val="en-GB"/>
        </w:rPr>
        <w:tab/>
      </w:r>
      <w:r>
        <w:rPr>
          <w:rFonts w:ascii="Algerian" w:hAnsi="Algerian"/>
          <w:sz w:val="48"/>
          <w:szCs w:val="48"/>
          <w:lang w:val="en-GB"/>
        </w:rPr>
        <w:tab/>
        <w:t>Teachers;</w:t>
      </w:r>
    </w:p>
    <w:sectPr w:rsidR="007E0987" w:rsidRPr="000A7593" w:rsidSect="00DB6AB3">
      <w:pgSz w:w="16838" w:h="11906" w:orient="landscape"/>
      <w:pgMar w:top="1417" w:right="1417" w:bottom="1417" w:left="1417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B3"/>
    <w:rsid w:val="000A7593"/>
    <w:rsid w:val="00154343"/>
    <w:rsid w:val="0039386D"/>
    <w:rsid w:val="004C3498"/>
    <w:rsid w:val="004F50A2"/>
    <w:rsid w:val="007D7495"/>
    <w:rsid w:val="007E0987"/>
    <w:rsid w:val="008F6C25"/>
    <w:rsid w:val="00C226ED"/>
    <w:rsid w:val="00C60077"/>
    <w:rsid w:val="00DB6AB3"/>
    <w:rsid w:val="00E407C3"/>
    <w:rsid w:val="00F2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1D8C76"/>
  <w15:chartTrackingRefBased/>
  <w15:docId w15:val="{F3E47664-9BCE-475D-8871-CDD49901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sv-FI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7C3"/>
  </w:style>
  <w:style w:type="paragraph" w:styleId="Rubrik1">
    <w:name w:val="heading 1"/>
    <w:basedOn w:val="Normal"/>
    <w:next w:val="Normal"/>
    <w:link w:val="Rubrik1Char"/>
    <w:uiPriority w:val="9"/>
    <w:qFormat/>
    <w:rsid w:val="00E407C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7B881D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407C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407C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65349" w:themeColor="text2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E407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07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65349" w:themeColor="text2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07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565349" w:themeColor="text2"/>
      <w:sz w:val="21"/>
      <w:szCs w:val="21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07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5B13" w:themeColor="accent1" w:themeShade="80"/>
      <w:sz w:val="21"/>
      <w:szCs w:val="21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07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565349" w:themeColor="text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07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565349" w:themeColor="text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07C3"/>
    <w:rPr>
      <w:rFonts w:asciiTheme="majorHAnsi" w:eastAsiaTheme="majorEastAsia" w:hAnsiTheme="majorHAnsi" w:cstheme="majorBidi"/>
      <w:color w:val="7B881D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E407C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E407C3"/>
    <w:rPr>
      <w:rFonts w:asciiTheme="majorHAnsi" w:eastAsiaTheme="majorEastAsia" w:hAnsiTheme="majorHAnsi" w:cstheme="majorBidi"/>
      <w:color w:val="565349" w:themeColor="text2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E407C3"/>
    <w:rPr>
      <w:rFonts w:asciiTheme="majorHAnsi" w:eastAsiaTheme="majorEastAsia" w:hAnsiTheme="majorHAnsi" w:cstheme="majorBidi"/>
      <w:sz w:val="22"/>
      <w:szCs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07C3"/>
    <w:rPr>
      <w:rFonts w:asciiTheme="majorHAnsi" w:eastAsiaTheme="majorEastAsia" w:hAnsiTheme="majorHAnsi" w:cstheme="majorBidi"/>
      <w:color w:val="565349" w:themeColor="text2"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07C3"/>
    <w:rPr>
      <w:rFonts w:asciiTheme="majorHAnsi" w:eastAsiaTheme="majorEastAsia" w:hAnsiTheme="majorHAnsi" w:cstheme="majorBidi"/>
      <w:i/>
      <w:iCs/>
      <w:color w:val="565349" w:themeColor="text2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07C3"/>
    <w:rPr>
      <w:rFonts w:asciiTheme="majorHAnsi" w:eastAsiaTheme="majorEastAsia" w:hAnsiTheme="majorHAnsi" w:cstheme="majorBidi"/>
      <w:i/>
      <w:iCs/>
      <w:color w:val="525B13" w:themeColor="accent1" w:themeShade="80"/>
      <w:sz w:val="21"/>
      <w:szCs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07C3"/>
    <w:rPr>
      <w:rFonts w:asciiTheme="majorHAnsi" w:eastAsiaTheme="majorEastAsia" w:hAnsiTheme="majorHAnsi" w:cstheme="majorBidi"/>
      <w:b/>
      <w:bCs/>
      <w:color w:val="565349" w:themeColor="text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07C3"/>
    <w:rPr>
      <w:rFonts w:asciiTheme="majorHAnsi" w:eastAsiaTheme="majorEastAsia" w:hAnsiTheme="majorHAnsi" w:cstheme="majorBidi"/>
      <w:b/>
      <w:bCs/>
      <w:i/>
      <w:iCs/>
      <w:color w:val="565349" w:themeColor="text2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E407C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Rubrik">
    <w:name w:val="Title"/>
    <w:basedOn w:val="Normal"/>
    <w:next w:val="Normal"/>
    <w:link w:val="RubrikChar"/>
    <w:uiPriority w:val="10"/>
    <w:qFormat/>
    <w:rsid w:val="00E407C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6B727" w:themeColor="accent1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07C3"/>
    <w:rPr>
      <w:rFonts w:asciiTheme="majorHAnsi" w:eastAsiaTheme="majorEastAsia" w:hAnsiTheme="majorHAnsi" w:cstheme="majorBidi"/>
      <w:color w:val="A6B727" w:themeColor="accent1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07C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07C3"/>
    <w:rPr>
      <w:rFonts w:asciiTheme="majorHAnsi" w:eastAsiaTheme="majorEastAsia" w:hAnsiTheme="majorHAnsi" w:cstheme="majorBid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E407C3"/>
    <w:rPr>
      <w:b/>
      <w:bCs/>
    </w:rPr>
  </w:style>
  <w:style w:type="character" w:styleId="Betoning">
    <w:name w:val="Emphasis"/>
    <w:basedOn w:val="Standardstycketeckensnitt"/>
    <w:uiPriority w:val="20"/>
    <w:qFormat/>
    <w:rsid w:val="00E407C3"/>
    <w:rPr>
      <w:i/>
      <w:iCs/>
    </w:rPr>
  </w:style>
  <w:style w:type="paragraph" w:styleId="Ingetavstnd">
    <w:name w:val="No Spacing"/>
    <w:uiPriority w:val="1"/>
    <w:qFormat/>
    <w:rsid w:val="00E407C3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E407C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E407C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07C3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07C3"/>
    <w:pPr>
      <w:pBdr>
        <w:left w:val="single" w:sz="18" w:space="12" w:color="A6B727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A6B727" w:themeColor="accent1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07C3"/>
    <w:rPr>
      <w:rFonts w:asciiTheme="majorHAnsi" w:eastAsiaTheme="majorEastAsia" w:hAnsiTheme="majorHAnsi" w:cstheme="majorBidi"/>
      <w:color w:val="A6B727" w:themeColor="accent1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E407C3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E407C3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E407C3"/>
    <w:rPr>
      <w:smallCaps/>
      <w:color w:val="404040" w:themeColor="text1" w:themeTint="BF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E407C3"/>
    <w:rPr>
      <w:b/>
      <w:bCs/>
      <w:smallCaps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E407C3"/>
    <w:rPr>
      <w:b/>
      <w:bCs/>
      <w:smallCaps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407C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rund">
  <a:themeElements>
    <a:clrScheme name="Grund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Grun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Grund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43733-BFDC-423A-8D26-B85F84DA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Björneborgs svenska samskola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NN. Nordlund</dc:creator>
  <cp:keywords/>
  <dc:description/>
  <cp:lastModifiedBy>Nina NN. Nordlund</cp:lastModifiedBy>
  <cp:revision>2</cp:revision>
  <dcterms:created xsi:type="dcterms:W3CDTF">2023-04-19T08:31:00Z</dcterms:created>
  <dcterms:modified xsi:type="dcterms:W3CDTF">2023-04-19T08:31:00Z</dcterms:modified>
</cp:coreProperties>
</file>