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D3409" w14:textId="77777777" w:rsidR="00B65BE2" w:rsidRPr="00B35B23" w:rsidRDefault="00B65BE2" w:rsidP="00B65BE2">
      <w:pPr>
        <w:pStyle w:val="Otsikko"/>
        <w:rPr>
          <w:rFonts w:ascii="Calibri" w:hAnsi="Calibri" w:cs="Calibri"/>
          <w:b/>
          <w:bCs/>
          <w:sz w:val="32"/>
          <w:szCs w:val="32"/>
          <w:lang w:val="en-US"/>
        </w:rPr>
      </w:pPr>
      <w:r>
        <w:rPr>
          <w:rFonts w:ascii="FreeSansBold" w:hAnsi="FreeSansBold" w:cs="FreeSansBold"/>
          <w:b/>
          <w:bCs/>
          <w:sz w:val="32"/>
          <w:szCs w:val="32"/>
          <w:lang w:val="en-GB"/>
        </w:rPr>
        <w:t>Declaration, green travel in the Erasmus+ programme</w:t>
      </w:r>
    </w:p>
    <w:p w14:paraId="66A4D30B" w14:textId="5AE424D9" w:rsidR="001749C0" w:rsidRPr="003A25F9" w:rsidRDefault="00B65BE2" w:rsidP="001749C0">
      <w:pPr>
        <w:jc w:val="both"/>
        <w:rPr>
          <w:rFonts w:ascii="Calibri" w:eastAsia="Times New Roman" w:hAnsi="Calibri" w:cs="Calibri"/>
          <w:b/>
          <w:bCs/>
          <w:color w:val="FF0000"/>
          <w:lang w:val="en-GB"/>
        </w:rPr>
      </w:pPr>
      <w:r w:rsidRPr="00B65BE2">
        <w:rPr>
          <w:rFonts w:ascii="Calibri" w:eastAsia="Times New Roman" w:hAnsi="Calibri" w:cs="Calibri"/>
          <w:b/>
          <w:bCs/>
          <w:color w:val="FF0000"/>
          <w:lang w:val="en-GB"/>
        </w:rPr>
        <w:t xml:space="preserve">This declaration applies only to projects funded starting in the 2026 contract period. </w:t>
      </w:r>
    </w:p>
    <w:p w14:paraId="7EA05188" w14:textId="77777777" w:rsidR="003A25F9" w:rsidRPr="006075ED" w:rsidRDefault="003A25F9" w:rsidP="001749C0">
      <w:pPr>
        <w:jc w:val="both"/>
        <w:rPr>
          <w:rFonts w:ascii="Calibri" w:eastAsia="Times New Roman" w:hAnsi="Calibri" w:cs="Calibri"/>
          <w:b/>
          <w:bCs/>
          <w:sz w:val="26"/>
          <w:szCs w:val="26"/>
          <w:lang w:val="en-US"/>
        </w:rPr>
      </w:pPr>
      <w:r w:rsidRPr="006075ED">
        <w:rPr>
          <w:rFonts w:ascii="Calibri" w:eastAsia="Times New Roman" w:hAnsi="Calibri" w:cs="Calibri"/>
          <w:b/>
          <w:bCs/>
          <w:sz w:val="26"/>
          <w:szCs w:val="26"/>
          <w:lang w:val="en-US"/>
        </w:rPr>
        <w:t xml:space="preserve">Principles of </w:t>
      </w:r>
      <w:proofErr w:type="gramStart"/>
      <w:r w:rsidRPr="006075ED">
        <w:rPr>
          <w:rFonts w:ascii="Calibri" w:eastAsia="Times New Roman" w:hAnsi="Calibri" w:cs="Calibri"/>
          <w:b/>
          <w:bCs/>
          <w:sz w:val="26"/>
          <w:szCs w:val="26"/>
          <w:lang w:val="en-US"/>
        </w:rPr>
        <w:t>green travel</w:t>
      </w:r>
      <w:proofErr w:type="gramEnd"/>
      <w:r w:rsidRPr="006075ED">
        <w:rPr>
          <w:rFonts w:ascii="Calibri" w:eastAsia="Times New Roman" w:hAnsi="Calibri" w:cs="Calibri"/>
          <w:b/>
          <w:bCs/>
          <w:sz w:val="26"/>
          <w:szCs w:val="26"/>
          <w:lang w:val="en-US"/>
        </w:rPr>
        <w:t xml:space="preserve"> </w:t>
      </w:r>
    </w:p>
    <w:p w14:paraId="2124067C" w14:textId="03443C3C" w:rsidR="003A25F9" w:rsidRDefault="003A25F9" w:rsidP="001749C0">
      <w:pPr>
        <w:jc w:val="both"/>
        <w:rPr>
          <w:rFonts w:ascii="Calibri" w:eastAsia="Times New Roman" w:hAnsi="Calibri" w:cs="Calibri"/>
          <w:lang w:val="en-GB"/>
        </w:rPr>
      </w:pPr>
      <w:r w:rsidRPr="003A25F9">
        <w:rPr>
          <w:rFonts w:ascii="Calibri" w:eastAsia="Times New Roman" w:hAnsi="Calibri" w:cs="Calibri"/>
          <w:lang w:val="en-GB"/>
        </w:rPr>
        <w:t xml:space="preserve">The Erasmus+ programme supports the transition to </w:t>
      </w:r>
      <w:proofErr w:type="gramStart"/>
      <w:r w:rsidRPr="003A25F9">
        <w:rPr>
          <w:rFonts w:ascii="Calibri" w:eastAsia="Times New Roman" w:hAnsi="Calibri" w:cs="Calibri"/>
          <w:lang w:val="en-GB"/>
        </w:rPr>
        <w:t>low-emission</w:t>
      </w:r>
      <w:proofErr w:type="gramEnd"/>
      <w:r w:rsidRPr="003A25F9">
        <w:rPr>
          <w:rFonts w:ascii="Calibri" w:eastAsia="Times New Roman" w:hAnsi="Calibri" w:cs="Calibri"/>
          <w:lang w:val="en-GB"/>
        </w:rPr>
        <w:t xml:space="preserve"> means of transport with the aim of minimising direct emissions related to mobility periods, primarily by </w:t>
      </w:r>
      <w:r w:rsidRPr="003A25F9">
        <w:rPr>
          <w:rFonts w:ascii="Calibri" w:eastAsia="Times New Roman" w:hAnsi="Calibri" w:cs="Calibri"/>
          <w:b/>
          <w:bCs/>
          <w:lang w:val="en-GB"/>
        </w:rPr>
        <w:t>reducing flying</w:t>
      </w:r>
      <w:r w:rsidRPr="003A25F9">
        <w:rPr>
          <w:rFonts w:ascii="Calibri" w:eastAsia="Times New Roman" w:hAnsi="Calibri" w:cs="Calibri"/>
          <w:lang w:val="en-GB"/>
        </w:rPr>
        <w:t xml:space="preserve">. </w:t>
      </w:r>
    </w:p>
    <w:p w14:paraId="644BC406" w14:textId="13C2DC8F" w:rsidR="003A25F9" w:rsidRPr="003A25F9" w:rsidRDefault="003A25F9" w:rsidP="001749C0">
      <w:pPr>
        <w:jc w:val="both"/>
        <w:rPr>
          <w:rFonts w:ascii="Calibri" w:eastAsia="Times New Roman" w:hAnsi="Calibri" w:cs="Calibri"/>
          <w:lang w:val="en-GB"/>
        </w:rPr>
      </w:pPr>
      <w:r w:rsidRPr="003A25F9">
        <w:rPr>
          <w:rFonts w:ascii="Calibri" w:eastAsia="Times New Roman" w:hAnsi="Calibri" w:cs="Calibri"/>
          <w:lang w:val="en-GB"/>
        </w:rPr>
        <w:t>The green travel grant also aims to support sustainability education and the development of sustainability skills</w:t>
      </w:r>
      <w:r>
        <w:rPr>
          <w:rFonts w:ascii="Calibri" w:eastAsia="Times New Roman" w:hAnsi="Calibri" w:cs="Calibri"/>
          <w:lang w:val="en-GB"/>
        </w:rPr>
        <w:t xml:space="preserve">, </w:t>
      </w:r>
      <w:r w:rsidRPr="003A25F9">
        <w:rPr>
          <w:rFonts w:ascii="Calibri" w:eastAsia="Times New Roman" w:hAnsi="Calibri" w:cs="Calibri"/>
          <w:lang w:val="en-GB"/>
        </w:rPr>
        <w:t xml:space="preserve">as well as to </w:t>
      </w:r>
      <w:r w:rsidR="00941FC5">
        <w:rPr>
          <w:rFonts w:ascii="Calibri" w:eastAsia="Times New Roman" w:hAnsi="Calibri" w:cs="Calibri"/>
          <w:lang w:val="en-GB"/>
        </w:rPr>
        <w:t>encourage</w:t>
      </w:r>
      <w:r w:rsidRPr="003A25F9">
        <w:rPr>
          <w:rFonts w:ascii="Calibri" w:eastAsia="Times New Roman" w:hAnsi="Calibri" w:cs="Calibri"/>
          <w:lang w:val="en-GB"/>
        </w:rPr>
        <w:t xml:space="preserve"> participants</w:t>
      </w:r>
      <w:r w:rsidR="00941FC5">
        <w:rPr>
          <w:rFonts w:ascii="Calibri" w:eastAsia="Times New Roman" w:hAnsi="Calibri" w:cs="Calibri"/>
          <w:lang w:val="en-GB"/>
        </w:rPr>
        <w:t xml:space="preserve"> </w:t>
      </w:r>
      <w:r w:rsidRPr="003A25F9">
        <w:rPr>
          <w:rFonts w:ascii="Calibri" w:eastAsia="Times New Roman" w:hAnsi="Calibri" w:cs="Calibri"/>
          <w:lang w:val="en-GB"/>
        </w:rPr>
        <w:t xml:space="preserve">to choose </w:t>
      </w:r>
      <w:r w:rsidR="00941FC5" w:rsidRPr="00941FC5">
        <w:rPr>
          <w:rFonts w:ascii="Calibri" w:eastAsia="Times New Roman" w:hAnsi="Calibri" w:cs="Calibri"/>
          <w:lang w:val="en-GB"/>
        </w:rPr>
        <w:t>overland travel</w:t>
      </w:r>
      <w:r w:rsidR="00941FC5">
        <w:rPr>
          <w:rFonts w:ascii="Calibri" w:eastAsia="Times New Roman" w:hAnsi="Calibri" w:cs="Calibri"/>
          <w:lang w:val="en-GB"/>
        </w:rPr>
        <w:t xml:space="preserve"> </w:t>
      </w:r>
      <w:r w:rsidRPr="003A25F9">
        <w:rPr>
          <w:rFonts w:ascii="Calibri" w:eastAsia="Times New Roman" w:hAnsi="Calibri" w:cs="Calibri"/>
          <w:lang w:val="en-GB"/>
        </w:rPr>
        <w:t>options for their future trips as well.</w:t>
      </w:r>
    </w:p>
    <w:p w14:paraId="0CD97481" w14:textId="43C9E240" w:rsidR="00941FC5" w:rsidRPr="00941FC5" w:rsidRDefault="00941FC5" w:rsidP="001749C0">
      <w:pPr>
        <w:jc w:val="both"/>
        <w:rPr>
          <w:rFonts w:ascii="Calibri" w:hAnsi="Calibri" w:cs="Calibri"/>
          <w:lang w:val="en-GB"/>
        </w:rPr>
      </w:pPr>
      <w:r w:rsidRPr="00941FC5">
        <w:rPr>
          <w:rFonts w:ascii="Calibri" w:hAnsi="Calibri" w:cs="Calibri"/>
          <w:lang w:val="en-GB"/>
        </w:rPr>
        <w:t>Green travel</w:t>
      </w:r>
      <w:r>
        <w:rPr>
          <w:rFonts w:ascii="Calibri" w:hAnsi="Calibri" w:cs="Calibri"/>
          <w:lang w:val="en-GB"/>
        </w:rPr>
        <w:t xml:space="preserve"> </w:t>
      </w:r>
      <w:r w:rsidRPr="00941FC5">
        <w:rPr>
          <w:rFonts w:ascii="Calibri" w:hAnsi="Calibri" w:cs="Calibri"/>
          <w:lang w:val="en-GB"/>
        </w:rPr>
        <w:t xml:space="preserve">refers to travel in which at least half of the round trip is made using </w:t>
      </w:r>
      <w:proofErr w:type="gramStart"/>
      <w:r w:rsidRPr="00941FC5">
        <w:rPr>
          <w:rFonts w:ascii="Calibri" w:hAnsi="Calibri" w:cs="Calibri"/>
          <w:lang w:val="en-GB"/>
        </w:rPr>
        <w:t>low-emission</w:t>
      </w:r>
      <w:proofErr w:type="gramEnd"/>
      <w:r w:rsidRPr="00941FC5">
        <w:rPr>
          <w:rFonts w:ascii="Calibri" w:hAnsi="Calibri" w:cs="Calibri"/>
          <w:lang w:val="en-GB"/>
        </w:rPr>
        <w:t xml:space="preserve"> </w:t>
      </w:r>
      <w:r>
        <w:rPr>
          <w:rFonts w:ascii="Calibri" w:hAnsi="Calibri" w:cs="Calibri"/>
          <w:lang w:val="en-GB"/>
        </w:rPr>
        <w:t>means</w:t>
      </w:r>
      <w:r w:rsidRPr="00941FC5">
        <w:rPr>
          <w:rFonts w:ascii="Calibri" w:hAnsi="Calibri" w:cs="Calibri"/>
          <w:lang w:val="en-GB"/>
        </w:rPr>
        <w:t xml:space="preserve"> of transportation. </w:t>
      </w:r>
      <w:r>
        <w:rPr>
          <w:rFonts w:ascii="Calibri" w:hAnsi="Calibri" w:cs="Calibri"/>
          <w:b/>
          <w:bCs/>
          <w:lang w:val="en-GB"/>
        </w:rPr>
        <w:t xml:space="preserve">Accepted </w:t>
      </w:r>
      <w:proofErr w:type="gramStart"/>
      <w:r>
        <w:rPr>
          <w:rFonts w:ascii="Calibri" w:hAnsi="Calibri" w:cs="Calibri"/>
          <w:b/>
          <w:bCs/>
          <w:lang w:val="en-GB"/>
        </w:rPr>
        <w:t>low-emission</w:t>
      </w:r>
      <w:proofErr w:type="gramEnd"/>
      <w:r>
        <w:rPr>
          <w:rFonts w:ascii="Calibri" w:hAnsi="Calibri" w:cs="Calibri"/>
          <w:b/>
          <w:bCs/>
          <w:lang w:val="en-GB"/>
        </w:rPr>
        <w:t xml:space="preserve"> means of transport are trains, buses, bicycles and carpooling</w:t>
      </w:r>
      <w:r>
        <w:rPr>
          <w:rFonts w:ascii="Calibri" w:hAnsi="Calibri" w:cs="Calibri"/>
          <w:lang w:val="en-GB"/>
        </w:rPr>
        <w:t xml:space="preserve">. Travel </w:t>
      </w:r>
      <w:r w:rsidRPr="00941FC5">
        <w:rPr>
          <w:rFonts w:ascii="Calibri" w:hAnsi="Calibri" w:cs="Calibri"/>
          <w:lang w:val="en-GB"/>
        </w:rPr>
        <w:t xml:space="preserve">by boat is considered </w:t>
      </w:r>
      <w:r>
        <w:rPr>
          <w:rFonts w:ascii="Calibri" w:hAnsi="Calibri" w:cs="Calibri"/>
          <w:lang w:val="en-GB"/>
        </w:rPr>
        <w:t>green travel</w:t>
      </w:r>
      <w:r w:rsidRPr="00941FC5">
        <w:rPr>
          <w:rFonts w:ascii="Calibri" w:hAnsi="Calibri" w:cs="Calibri"/>
          <w:lang w:val="en-GB"/>
        </w:rPr>
        <w:t xml:space="preserve"> if it is combined with other </w:t>
      </w:r>
      <w:proofErr w:type="gramStart"/>
      <w:r w:rsidRPr="00941FC5">
        <w:rPr>
          <w:rFonts w:ascii="Calibri" w:hAnsi="Calibri" w:cs="Calibri"/>
          <w:lang w:val="en-GB"/>
        </w:rPr>
        <w:t>low-emission</w:t>
      </w:r>
      <w:proofErr w:type="gramEnd"/>
      <w:r>
        <w:rPr>
          <w:rFonts w:ascii="Calibri" w:hAnsi="Calibri" w:cs="Calibri"/>
          <w:lang w:val="en-GB"/>
        </w:rPr>
        <w:t xml:space="preserve"> means </w:t>
      </w:r>
      <w:r w:rsidRPr="00941FC5">
        <w:rPr>
          <w:rFonts w:ascii="Calibri" w:hAnsi="Calibri" w:cs="Calibri"/>
          <w:lang w:val="en-GB"/>
        </w:rPr>
        <w:t>of transportation.</w:t>
      </w:r>
    </w:p>
    <w:p w14:paraId="1E647C4B" w14:textId="383F674D" w:rsidR="00003810" w:rsidRPr="00E9431A" w:rsidRDefault="00E9431A" w:rsidP="00003810">
      <w:pPr>
        <w:jc w:val="both"/>
        <w:rPr>
          <w:rFonts w:ascii="Calibri" w:eastAsia="Times New Roman" w:hAnsi="Calibri" w:cs="Calibri"/>
          <w:b/>
          <w:bCs/>
          <w:sz w:val="26"/>
          <w:szCs w:val="26"/>
          <w:lang w:val="en-GB"/>
        </w:rPr>
      </w:pPr>
      <w:r w:rsidRPr="00E9431A">
        <w:rPr>
          <w:rFonts w:ascii="Calibri" w:eastAsia="Times New Roman" w:hAnsi="Calibri" w:cs="Calibri"/>
          <w:b/>
          <w:bCs/>
          <w:sz w:val="26"/>
          <w:szCs w:val="26"/>
          <w:lang w:val="en-GB"/>
        </w:rPr>
        <w:t xml:space="preserve">Definition of a </w:t>
      </w:r>
      <w:r>
        <w:rPr>
          <w:rFonts w:ascii="Calibri" w:eastAsia="Times New Roman" w:hAnsi="Calibri" w:cs="Calibri"/>
          <w:b/>
          <w:bCs/>
          <w:sz w:val="26"/>
          <w:szCs w:val="26"/>
          <w:lang w:val="en-GB"/>
        </w:rPr>
        <w:t>l</w:t>
      </w:r>
      <w:r w:rsidRPr="00E9431A">
        <w:rPr>
          <w:rFonts w:ascii="Calibri" w:eastAsia="Times New Roman" w:hAnsi="Calibri" w:cs="Calibri"/>
          <w:b/>
          <w:bCs/>
          <w:sz w:val="26"/>
          <w:szCs w:val="26"/>
          <w:lang w:val="en-GB"/>
        </w:rPr>
        <w:t>ow-</w:t>
      </w:r>
      <w:r>
        <w:rPr>
          <w:rFonts w:ascii="Calibri" w:eastAsia="Times New Roman" w:hAnsi="Calibri" w:cs="Calibri"/>
          <w:b/>
          <w:bCs/>
          <w:sz w:val="26"/>
          <w:szCs w:val="26"/>
          <w:lang w:val="en-GB"/>
        </w:rPr>
        <w:t>e</w:t>
      </w:r>
      <w:r w:rsidRPr="00E9431A">
        <w:rPr>
          <w:rFonts w:ascii="Calibri" w:eastAsia="Times New Roman" w:hAnsi="Calibri" w:cs="Calibri"/>
          <w:b/>
          <w:bCs/>
          <w:sz w:val="26"/>
          <w:szCs w:val="26"/>
          <w:lang w:val="en-GB"/>
        </w:rPr>
        <w:t xml:space="preserve">mission </w:t>
      </w:r>
      <w:r w:rsidR="008A39F5">
        <w:rPr>
          <w:rFonts w:ascii="Calibri" w:eastAsia="Times New Roman" w:hAnsi="Calibri" w:cs="Calibri"/>
          <w:b/>
          <w:bCs/>
          <w:sz w:val="26"/>
          <w:szCs w:val="26"/>
          <w:lang w:val="en-GB"/>
        </w:rPr>
        <w:t>journey</w:t>
      </w:r>
    </w:p>
    <w:p w14:paraId="5A7BE5F7" w14:textId="1FAD023C" w:rsidR="001749C0" w:rsidRPr="00A77319" w:rsidRDefault="00E9431A" w:rsidP="00A77319">
      <w:pPr>
        <w:spacing w:before="120"/>
        <w:jc w:val="both"/>
        <w:rPr>
          <w:rFonts w:ascii="Calibri" w:hAnsi="Calibri" w:cs="Calibri"/>
          <w:b/>
          <w:bCs/>
          <w:lang w:val="en-GB"/>
        </w:rPr>
      </w:pPr>
      <w:r w:rsidRPr="00E9431A">
        <w:rPr>
          <w:rFonts w:ascii="Calibri" w:hAnsi="Calibri" w:cs="Calibri"/>
          <w:lang w:val="en-GB"/>
        </w:rPr>
        <w:t xml:space="preserve">The participant is entitled to the green travel grant when they use </w:t>
      </w:r>
      <w:proofErr w:type="gramStart"/>
      <w:r w:rsidRPr="00E9431A">
        <w:rPr>
          <w:rFonts w:ascii="Calibri" w:hAnsi="Calibri" w:cs="Calibri"/>
          <w:lang w:val="en-GB"/>
        </w:rPr>
        <w:t>low-emission</w:t>
      </w:r>
      <w:proofErr w:type="gramEnd"/>
      <w:r w:rsidRPr="00E9431A">
        <w:rPr>
          <w:rFonts w:ascii="Calibri" w:hAnsi="Calibri" w:cs="Calibri"/>
          <w:lang w:val="en-GB"/>
        </w:rPr>
        <w:t xml:space="preserve"> means of transport for their </w:t>
      </w:r>
      <w:r w:rsidRPr="00E9431A">
        <w:rPr>
          <w:rFonts w:ascii="Calibri" w:hAnsi="Calibri" w:cs="Calibri"/>
          <w:b/>
          <w:bCs/>
          <w:lang w:val="en-GB"/>
        </w:rPr>
        <w:t>entire return trip or one leg of the round trip.</w:t>
      </w:r>
      <w:bookmarkStart w:id="0" w:name="_Hlk230764938"/>
      <w:r w:rsidR="001749C0" w:rsidRPr="00A77319">
        <w:rPr>
          <w:rFonts w:ascii="Calibri" w:hAnsi="Calibri" w:cs="Calibri"/>
          <w:lang w:val="en-GB"/>
        </w:rPr>
        <w:t xml:space="preserve"> </w:t>
      </w:r>
      <w:bookmarkEnd w:id="0"/>
    </w:p>
    <w:p w14:paraId="6288DFDF" w14:textId="3742FCBA" w:rsidR="0057328F" w:rsidRPr="00AB6BD0" w:rsidRDefault="00AB6BD0" w:rsidP="001749C0">
      <w:pPr>
        <w:jc w:val="both"/>
        <w:rPr>
          <w:rFonts w:ascii="Calibri" w:hAnsi="Calibri" w:cs="Calibri"/>
          <w:lang w:val="en-GB"/>
        </w:rPr>
      </w:pPr>
      <w:r w:rsidRPr="00AB6BD0">
        <w:rPr>
          <w:rFonts w:ascii="Calibri" w:hAnsi="Calibri" w:cs="Calibri"/>
          <w:lang w:val="en-GB"/>
        </w:rPr>
        <w:t xml:space="preserve">Eligibility for a green travel </w:t>
      </w:r>
      <w:r>
        <w:rPr>
          <w:rFonts w:ascii="Calibri" w:hAnsi="Calibri" w:cs="Calibri"/>
          <w:lang w:val="en-GB"/>
        </w:rPr>
        <w:t>grant</w:t>
      </w:r>
      <w:r w:rsidRPr="00AB6BD0">
        <w:rPr>
          <w:rFonts w:ascii="Calibri" w:hAnsi="Calibri" w:cs="Calibri"/>
          <w:lang w:val="en-GB"/>
        </w:rPr>
        <w:t xml:space="preserve"> also </w:t>
      </w:r>
      <w:r>
        <w:rPr>
          <w:rFonts w:ascii="Calibri" w:hAnsi="Calibri" w:cs="Calibri"/>
          <w:lang w:val="en-GB"/>
        </w:rPr>
        <w:t>applies</w:t>
      </w:r>
      <w:r w:rsidRPr="00AB6BD0">
        <w:rPr>
          <w:rFonts w:ascii="Calibri" w:hAnsi="Calibri" w:cs="Calibri"/>
          <w:lang w:val="en-GB"/>
        </w:rPr>
        <w:t xml:space="preserve"> if at least 50 percent of the kilometres travelled were covered using a combination of “green” </w:t>
      </w:r>
      <w:r>
        <w:rPr>
          <w:rFonts w:ascii="Calibri" w:hAnsi="Calibri" w:cs="Calibri"/>
          <w:lang w:val="en-GB"/>
        </w:rPr>
        <w:t>means</w:t>
      </w:r>
      <w:r w:rsidRPr="00AB6BD0">
        <w:rPr>
          <w:rFonts w:ascii="Calibri" w:hAnsi="Calibri" w:cs="Calibri"/>
          <w:lang w:val="en-GB"/>
        </w:rPr>
        <w:t xml:space="preserve"> of transportation. In such cases, the actual travel kilometres completed using “green” </w:t>
      </w:r>
      <w:r>
        <w:rPr>
          <w:rFonts w:ascii="Calibri" w:hAnsi="Calibri" w:cs="Calibri"/>
          <w:lang w:val="en-GB"/>
        </w:rPr>
        <w:t>means</w:t>
      </w:r>
      <w:r w:rsidRPr="00AB6BD0">
        <w:rPr>
          <w:rFonts w:ascii="Calibri" w:hAnsi="Calibri" w:cs="Calibri"/>
          <w:lang w:val="en-GB"/>
        </w:rPr>
        <w:t xml:space="preserve"> of transportation must be specified, for example, using Google Maps. Calculate and verify that the </w:t>
      </w:r>
      <w:r>
        <w:rPr>
          <w:rFonts w:ascii="Calibri" w:hAnsi="Calibri" w:cs="Calibri"/>
          <w:lang w:val="en-GB"/>
        </w:rPr>
        <w:t>“green”</w:t>
      </w:r>
      <w:r w:rsidRPr="00AB6BD0">
        <w:rPr>
          <w:rFonts w:ascii="Calibri" w:hAnsi="Calibri" w:cs="Calibri"/>
          <w:lang w:val="en-GB"/>
        </w:rPr>
        <w:t xml:space="preserve"> travel kilometres exceed </w:t>
      </w:r>
      <w:r>
        <w:rPr>
          <w:rFonts w:ascii="Calibri" w:hAnsi="Calibri" w:cs="Calibri"/>
          <w:lang w:val="en-GB"/>
        </w:rPr>
        <w:t>the kilometres travelled by plane.</w:t>
      </w:r>
    </w:p>
    <w:p w14:paraId="41B613AF" w14:textId="77777777" w:rsidR="00AB6BD0" w:rsidRDefault="00AB6BD0" w:rsidP="00941013">
      <w:pPr>
        <w:jc w:val="both"/>
        <w:rPr>
          <w:rFonts w:ascii="Calibri" w:hAnsi="Calibri" w:cs="Calibri"/>
          <w:lang w:val="en-GB"/>
        </w:rPr>
      </w:pPr>
      <w:r w:rsidRPr="00AB6BD0">
        <w:rPr>
          <w:rFonts w:ascii="Calibri" w:hAnsi="Calibri" w:cs="Calibri"/>
          <w:lang w:val="en-GB"/>
        </w:rPr>
        <w:t xml:space="preserve">Please note that green travel should follow the most direct and appropriate route without any unnecessary detours. </w:t>
      </w:r>
    </w:p>
    <w:p w14:paraId="5CC32D9A" w14:textId="77777777" w:rsidR="006075ED" w:rsidRPr="006075ED" w:rsidRDefault="006075ED" w:rsidP="006075ED">
      <w:pPr>
        <w:jc w:val="both"/>
        <w:rPr>
          <w:rFonts w:ascii="Calibri" w:eastAsia="Times New Roman" w:hAnsi="Calibri" w:cs="Calibri"/>
          <w:b/>
          <w:bCs/>
          <w:sz w:val="26"/>
          <w:szCs w:val="26"/>
          <w:lang w:val="en-US"/>
        </w:rPr>
      </w:pPr>
      <w:r w:rsidRPr="006075ED">
        <w:rPr>
          <w:rFonts w:ascii="Calibri" w:eastAsia="Times New Roman" w:hAnsi="Calibri" w:cs="Calibri"/>
          <w:b/>
          <w:bCs/>
          <w:sz w:val="26"/>
          <w:szCs w:val="26"/>
          <w:lang w:val="en-US"/>
        </w:rPr>
        <w:t>Support Measures for Green Travel</w:t>
      </w:r>
    </w:p>
    <w:p w14:paraId="46B94B6E" w14:textId="70A3AC74" w:rsidR="006075ED" w:rsidRPr="006075ED" w:rsidRDefault="006075ED" w:rsidP="006075ED">
      <w:pPr>
        <w:jc w:val="both"/>
        <w:rPr>
          <w:rFonts w:ascii="Calibri" w:eastAsia="Times New Roman" w:hAnsi="Calibri" w:cs="Calibri"/>
          <w:lang w:val="en-US"/>
        </w:rPr>
      </w:pPr>
      <w:r w:rsidRPr="006075ED">
        <w:rPr>
          <w:rFonts w:ascii="Calibri" w:eastAsia="Times New Roman" w:hAnsi="Calibri" w:cs="Calibri"/>
          <w:lang w:val="en-US"/>
        </w:rPr>
        <w:t xml:space="preserve">Travelling by land using </w:t>
      </w:r>
      <w:proofErr w:type="gramStart"/>
      <w:r w:rsidRPr="006075ED">
        <w:rPr>
          <w:rFonts w:ascii="Calibri" w:eastAsia="Times New Roman" w:hAnsi="Calibri" w:cs="Calibri"/>
          <w:lang w:val="en-US"/>
        </w:rPr>
        <w:t>lower-emission</w:t>
      </w:r>
      <w:proofErr w:type="gramEnd"/>
      <w:r w:rsidRPr="006075ED">
        <w:rPr>
          <w:rFonts w:ascii="Calibri" w:eastAsia="Times New Roman" w:hAnsi="Calibri" w:cs="Calibri"/>
          <w:lang w:val="en-US"/>
        </w:rPr>
        <w:t xml:space="preserve"> means of transport often takes more time than flying to the destination. In addition, the costs associated with such travel may be higher. The Erasmus+ </w:t>
      </w:r>
      <w:proofErr w:type="spellStart"/>
      <w:r w:rsidRPr="006075ED">
        <w:rPr>
          <w:rFonts w:ascii="Calibri" w:eastAsia="Times New Roman" w:hAnsi="Calibri" w:cs="Calibri"/>
          <w:lang w:val="en-US"/>
        </w:rPr>
        <w:t>programme</w:t>
      </w:r>
      <w:proofErr w:type="spellEnd"/>
      <w:r w:rsidRPr="006075ED">
        <w:rPr>
          <w:rFonts w:ascii="Calibri" w:eastAsia="Times New Roman" w:hAnsi="Calibri" w:cs="Calibri"/>
          <w:lang w:val="en-US"/>
        </w:rPr>
        <w:t xml:space="preserve"> supports these </w:t>
      </w:r>
      <w:r w:rsidR="00042C83">
        <w:rPr>
          <w:rFonts w:ascii="Calibri" w:eastAsia="Times New Roman" w:hAnsi="Calibri" w:cs="Calibri"/>
          <w:lang w:val="en-US"/>
        </w:rPr>
        <w:t>higher</w:t>
      </w:r>
      <w:r w:rsidRPr="006075ED">
        <w:rPr>
          <w:rFonts w:ascii="Calibri" w:eastAsia="Times New Roman" w:hAnsi="Calibri" w:cs="Calibri"/>
          <w:lang w:val="en-US"/>
        </w:rPr>
        <w:t xml:space="preserve"> costs through two funding categories:</w:t>
      </w:r>
    </w:p>
    <w:p w14:paraId="4D8F96AC" w14:textId="2DD5BF9D" w:rsidR="006075ED" w:rsidRPr="006075ED" w:rsidRDefault="006075ED" w:rsidP="006075ED">
      <w:pPr>
        <w:jc w:val="both"/>
        <w:rPr>
          <w:rFonts w:ascii="Calibri" w:eastAsia="Times New Roman" w:hAnsi="Calibri" w:cs="Calibri"/>
          <w:b/>
          <w:bCs/>
          <w:sz w:val="26"/>
          <w:szCs w:val="26"/>
          <w:lang w:val="en-US"/>
        </w:rPr>
      </w:pPr>
      <w:r>
        <w:rPr>
          <w:rFonts w:ascii="Calibri" w:eastAsia="Times New Roman" w:hAnsi="Calibri" w:cs="Calibri"/>
          <w:b/>
          <w:bCs/>
          <w:sz w:val="26"/>
          <w:szCs w:val="26"/>
          <w:lang w:val="en-US"/>
        </w:rPr>
        <w:t>Expensive</w:t>
      </w:r>
      <w:r w:rsidRPr="006075ED">
        <w:rPr>
          <w:rFonts w:ascii="Calibri" w:eastAsia="Times New Roman" w:hAnsi="Calibri" w:cs="Calibri"/>
          <w:b/>
          <w:bCs/>
          <w:sz w:val="26"/>
          <w:szCs w:val="26"/>
          <w:lang w:val="en-US"/>
        </w:rPr>
        <w:t xml:space="preserve"> Travel </w:t>
      </w:r>
      <w:r>
        <w:rPr>
          <w:rFonts w:ascii="Calibri" w:eastAsia="Times New Roman" w:hAnsi="Calibri" w:cs="Calibri"/>
          <w:b/>
          <w:bCs/>
          <w:sz w:val="26"/>
          <w:szCs w:val="26"/>
          <w:lang w:val="en-US"/>
        </w:rPr>
        <w:t>Costs Support</w:t>
      </w:r>
    </w:p>
    <w:p w14:paraId="073F121A" w14:textId="37053A66" w:rsidR="006075ED" w:rsidRPr="006075ED" w:rsidRDefault="006075ED" w:rsidP="006075ED">
      <w:pPr>
        <w:jc w:val="both"/>
        <w:rPr>
          <w:rFonts w:ascii="Calibri" w:eastAsia="Times New Roman" w:hAnsi="Calibri" w:cs="Calibri"/>
          <w:lang w:val="en-US"/>
        </w:rPr>
      </w:pPr>
      <w:r w:rsidRPr="006075ED">
        <w:rPr>
          <w:rFonts w:ascii="Calibri" w:eastAsia="Times New Roman" w:hAnsi="Calibri" w:cs="Calibri"/>
          <w:lang w:val="en-US"/>
        </w:rPr>
        <w:t>Please check the applicable funding rates in the annex “</w:t>
      </w:r>
      <w:proofErr w:type="spellStart"/>
      <w:r w:rsidRPr="006075ED">
        <w:rPr>
          <w:rFonts w:ascii="Calibri" w:eastAsia="Times New Roman" w:hAnsi="Calibri" w:cs="Calibri"/>
          <w:lang w:val="en-US"/>
        </w:rPr>
        <w:t>sovellettavat</w:t>
      </w:r>
      <w:proofErr w:type="spellEnd"/>
      <w:r w:rsidRPr="006075ED">
        <w:rPr>
          <w:rFonts w:ascii="Calibri" w:eastAsia="Times New Roman" w:hAnsi="Calibri" w:cs="Calibri"/>
          <w:lang w:val="en-US"/>
        </w:rPr>
        <w:t xml:space="preserve"> </w:t>
      </w:r>
      <w:proofErr w:type="spellStart"/>
      <w:r w:rsidRPr="006075ED">
        <w:rPr>
          <w:rFonts w:ascii="Calibri" w:eastAsia="Times New Roman" w:hAnsi="Calibri" w:cs="Calibri"/>
          <w:lang w:val="en-US"/>
        </w:rPr>
        <w:t>korvaustasot</w:t>
      </w:r>
      <w:proofErr w:type="spellEnd"/>
      <w:r w:rsidRPr="006075ED">
        <w:rPr>
          <w:rFonts w:ascii="Calibri" w:eastAsia="Times New Roman" w:hAnsi="Calibri" w:cs="Calibri"/>
          <w:lang w:val="en-US"/>
        </w:rPr>
        <w:t xml:space="preserve"> </w:t>
      </w:r>
      <w:r>
        <w:rPr>
          <w:rFonts w:ascii="Calibri" w:eastAsia="Times New Roman" w:hAnsi="Calibri" w:cs="Calibri"/>
          <w:lang w:val="en-US"/>
        </w:rPr>
        <w:t xml:space="preserve">/ </w:t>
      </w:r>
      <w:r w:rsidRPr="006075ED">
        <w:rPr>
          <w:rFonts w:ascii="Calibri" w:eastAsia="Times New Roman" w:hAnsi="Calibri" w:cs="Calibri"/>
          <w:lang w:val="en-US"/>
        </w:rPr>
        <w:t xml:space="preserve">Applicable Rates” to your grant agreement or in the </w:t>
      </w:r>
      <w:proofErr w:type="spellStart"/>
      <w:r w:rsidRPr="006075ED">
        <w:rPr>
          <w:rFonts w:ascii="Calibri" w:eastAsia="Times New Roman" w:hAnsi="Calibri" w:cs="Calibri"/>
          <w:lang w:val="en-US"/>
        </w:rPr>
        <w:t>Programme</w:t>
      </w:r>
      <w:proofErr w:type="spellEnd"/>
      <w:r w:rsidRPr="006075ED">
        <w:rPr>
          <w:rFonts w:ascii="Calibri" w:eastAsia="Times New Roman" w:hAnsi="Calibri" w:cs="Calibri"/>
          <w:lang w:val="en-US"/>
        </w:rPr>
        <w:t xml:space="preserve"> Guide for the relevant funding year.</w:t>
      </w:r>
      <w:r w:rsidR="004C3F62">
        <w:rPr>
          <w:rFonts w:ascii="Calibri" w:eastAsia="Times New Roman" w:hAnsi="Calibri" w:cs="Calibri"/>
          <w:lang w:val="en-US"/>
        </w:rPr>
        <w:t xml:space="preserve"> </w:t>
      </w:r>
      <w:r w:rsidRPr="006075ED">
        <w:rPr>
          <w:rFonts w:ascii="Calibri" w:eastAsia="Times New Roman" w:hAnsi="Calibri" w:cs="Calibri"/>
          <w:lang w:val="en-US"/>
        </w:rPr>
        <w:t xml:space="preserve">As with air travel, beneficiaries using green travel options may report their journey either as a distance-based unit contribution calculated using the </w:t>
      </w:r>
      <w:hyperlink r:id="rId11" w:history="1">
        <w:r w:rsidRPr="004C3F62">
          <w:rPr>
            <w:rStyle w:val="Hyperlinkki"/>
            <w:rFonts w:ascii="Calibri" w:eastAsia="Times New Roman" w:hAnsi="Calibri" w:cs="Calibri"/>
            <w:lang w:val="en-US"/>
          </w:rPr>
          <w:t>Erasmus+ Distance Calculator</w:t>
        </w:r>
      </w:hyperlink>
      <w:r w:rsidRPr="006075ED">
        <w:rPr>
          <w:rFonts w:ascii="Calibri" w:eastAsia="Times New Roman" w:hAnsi="Calibri" w:cs="Calibri"/>
          <w:lang w:val="en-US"/>
        </w:rPr>
        <w:t xml:space="preserve"> or, where the eligibility conditions are met, under the category of exceptional costs (</w:t>
      </w:r>
      <w:r>
        <w:rPr>
          <w:rFonts w:ascii="Calibri" w:eastAsia="Times New Roman" w:hAnsi="Calibri" w:cs="Calibri"/>
          <w:lang w:val="en-US"/>
        </w:rPr>
        <w:t>expensive</w:t>
      </w:r>
      <w:r w:rsidRPr="006075ED">
        <w:rPr>
          <w:rFonts w:ascii="Calibri" w:eastAsia="Times New Roman" w:hAnsi="Calibri" w:cs="Calibri"/>
          <w:lang w:val="en-US"/>
        </w:rPr>
        <w:t xml:space="preserve"> travel costs).</w:t>
      </w:r>
    </w:p>
    <w:p w14:paraId="19A620AD" w14:textId="77777777" w:rsidR="006075ED" w:rsidRPr="006075ED" w:rsidRDefault="006075ED" w:rsidP="006075ED">
      <w:pPr>
        <w:jc w:val="both"/>
        <w:rPr>
          <w:rFonts w:ascii="Calibri" w:eastAsia="Times New Roman" w:hAnsi="Calibri" w:cs="Calibri"/>
          <w:b/>
          <w:bCs/>
          <w:sz w:val="26"/>
          <w:szCs w:val="26"/>
          <w:lang w:val="en-US"/>
        </w:rPr>
      </w:pPr>
      <w:r w:rsidRPr="006075ED">
        <w:rPr>
          <w:rFonts w:ascii="Calibri" w:eastAsia="Times New Roman" w:hAnsi="Calibri" w:cs="Calibri"/>
          <w:b/>
          <w:bCs/>
          <w:sz w:val="26"/>
          <w:szCs w:val="26"/>
          <w:lang w:val="en-US"/>
        </w:rPr>
        <w:t>Individual Support for Travel Days</w:t>
      </w:r>
    </w:p>
    <w:p w14:paraId="15404D4A" w14:textId="56FC65CA" w:rsidR="006075ED" w:rsidRPr="006075ED" w:rsidRDefault="006075ED" w:rsidP="006075ED">
      <w:pPr>
        <w:jc w:val="both"/>
        <w:rPr>
          <w:rFonts w:ascii="Calibri" w:eastAsia="Times New Roman" w:hAnsi="Calibri" w:cs="Calibri"/>
          <w:lang w:val="en-US"/>
        </w:rPr>
      </w:pPr>
      <w:r w:rsidRPr="006075ED">
        <w:rPr>
          <w:rFonts w:ascii="Calibri" w:eastAsia="Times New Roman" w:hAnsi="Calibri" w:cs="Calibri"/>
          <w:lang w:val="en-US"/>
        </w:rPr>
        <w:t>Journeys undertaken using lower-emission modes of transport may require more travel days than journeys completed by air. These travel days are compensated through daily individual support; please refer to the annex “</w:t>
      </w:r>
      <w:proofErr w:type="spellStart"/>
      <w:r w:rsidR="004C3F62" w:rsidRPr="004C3F62">
        <w:rPr>
          <w:rFonts w:ascii="Calibri" w:eastAsia="Times New Roman" w:hAnsi="Calibri" w:cs="Calibri"/>
          <w:lang w:val="en-US"/>
        </w:rPr>
        <w:t>sovellettavat</w:t>
      </w:r>
      <w:proofErr w:type="spellEnd"/>
      <w:r w:rsidR="004C3F62" w:rsidRPr="004C3F62">
        <w:rPr>
          <w:rFonts w:ascii="Calibri" w:eastAsia="Times New Roman" w:hAnsi="Calibri" w:cs="Calibri"/>
          <w:lang w:val="en-US"/>
        </w:rPr>
        <w:t xml:space="preserve"> </w:t>
      </w:r>
      <w:proofErr w:type="spellStart"/>
      <w:r w:rsidR="004C3F62" w:rsidRPr="004C3F62">
        <w:rPr>
          <w:rFonts w:ascii="Calibri" w:eastAsia="Times New Roman" w:hAnsi="Calibri" w:cs="Calibri"/>
          <w:lang w:val="en-US"/>
        </w:rPr>
        <w:t>korvaustasot</w:t>
      </w:r>
      <w:proofErr w:type="spellEnd"/>
      <w:r w:rsidR="004C3F62" w:rsidRPr="006075ED">
        <w:rPr>
          <w:rFonts w:ascii="Calibri" w:eastAsia="Times New Roman" w:hAnsi="Calibri" w:cs="Calibri"/>
          <w:lang w:val="en-US"/>
        </w:rPr>
        <w:t xml:space="preserve"> </w:t>
      </w:r>
      <w:r w:rsidR="004C3F62">
        <w:rPr>
          <w:rFonts w:ascii="Calibri" w:eastAsia="Times New Roman" w:hAnsi="Calibri" w:cs="Calibri"/>
          <w:lang w:val="en-US"/>
        </w:rPr>
        <w:t>/</w:t>
      </w:r>
      <w:r w:rsidRPr="006075ED">
        <w:rPr>
          <w:rFonts w:ascii="Calibri" w:eastAsia="Times New Roman" w:hAnsi="Calibri" w:cs="Calibri"/>
          <w:lang w:val="en-US"/>
        </w:rPr>
        <w:t>Applicabl</w:t>
      </w:r>
      <w:r w:rsidR="004C3F62">
        <w:rPr>
          <w:rFonts w:ascii="Calibri" w:eastAsia="Times New Roman" w:hAnsi="Calibri" w:cs="Calibri"/>
          <w:lang w:val="en-US"/>
        </w:rPr>
        <w:t>e</w:t>
      </w:r>
      <w:r w:rsidRPr="006075ED">
        <w:rPr>
          <w:rFonts w:ascii="Calibri" w:eastAsia="Times New Roman" w:hAnsi="Calibri" w:cs="Calibri"/>
          <w:lang w:val="en-US"/>
        </w:rPr>
        <w:t xml:space="preserve"> Rates” to your grant agreement or the </w:t>
      </w:r>
      <w:proofErr w:type="spellStart"/>
      <w:r w:rsidRPr="006075ED">
        <w:rPr>
          <w:rFonts w:ascii="Calibri" w:eastAsia="Times New Roman" w:hAnsi="Calibri" w:cs="Calibri"/>
          <w:lang w:val="en-US"/>
        </w:rPr>
        <w:t>Programme</w:t>
      </w:r>
      <w:proofErr w:type="spellEnd"/>
      <w:r w:rsidRPr="006075ED">
        <w:rPr>
          <w:rFonts w:ascii="Calibri" w:eastAsia="Times New Roman" w:hAnsi="Calibri" w:cs="Calibri"/>
          <w:lang w:val="en-US"/>
        </w:rPr>
        <w:t xml:space="preserve"> Guide for the relevant funding year.</w:t>
      </w:r>
    </w:p>
    <w:p w14:paraId="5EE1CB73" w14:textId="77777777" w:rsidR="006075ED" w:rsidRPr="004C3F62" w:rsidRDefault="006075ED" w:rsidP="006075ED">
      <w:pPr>
        <w:jc w:val="both"/>
        <w:rPr>
          <w:rFonts w:ascii="Calibri" w:eastAsia="Times New Roman" w:hAnsi="Calibri" w:cs="Calibri"/>
          <w:b/>
          <w:bCs/>
          <w:lang w:val="en-US"/>
        </w:rPr>
      </w:pPr>
      <w:r w:rsidRPr="006075ED">
        <w:rPr>
          <w:rFonts w:ascii="Calibri" w:eastAsia="Times New Roman" w:hAnsi="Calibri" w:cs="Calibri"/>
          <w:lang w:val="en-US"/>
        </w:rPr>
        <w:t xml:space="preserve">For both air travel and land travel, travel days are always reported </w:t>
      </w:r>
      <w:r w:rsidRPr="004C3F62">
        <w:rPr>
          <w:rFonts w:ascii="Calibri" w:eastAsia="Times New Roman" w:hAnsi="Calibri" w:cs="Calibri"/>
          <w:b/>
          <w:bCs/>
          <w:lang w:val="en-US"/>
        </w:rPr>
        <w:t>according to the actual number of days spent travelling.</w:t>
      </w:r>
    </w:p>
    <w:p w14:paraId="0809256E" w14:textId="6971CD4F" w:rsidR="006075ED" w:rsidRPr="006075ED" w:rsidRDefault="006075ED" w:rsidP="006075ED">
      <w:pPr>
        <w:jc w:val="both"/>
        <w:rPr>
          <w:rFonts w:ascii="Calibri" w:eastAsia="Times New Roman" w:hAnsi="Calibri" w:cs="Calibri"/>
          <w:lang w:val="en-US"/>
        </w:rPr>
      </w:pPr>
      <w:r w:rsidRPr="006075ED">
        <w:rPr>
          <w:rFonts w:ascii="Calibri" w:eastAsia="Times New Roman" w:hAnsi="Calibri" w:cs="Calibri"/>
          <w:lang w:val="en-US"/>
        </w:rPr>
        <w:lastRenderedPageBreak/>
        <w:t>In the context of green travel support, individual support may be granted for a maximum of six (6) travel days, whereas for air travel</w:t>
      </w:r>
      <w:r w:rsidR="004C3F62">
        <w:rPr>
          <w:rFonts w:ascii="Calibri" w:eastAsia="Times New Roman" w:hAnsi="Calibri" w:cs="Calibri"/>
          <w:lang w:val="en-US"/>
        </w:rPr>
        <w:t xml:space="preserve">, individual </w:t>
      </w:r>
      <w:r w:rsidRPr="006075ED">
        <w:rPr>
          <w:rFonts w:ascii="Calibri" w:eastAsia="Times New Roman" w:hAnsi="Calibri" w:cs="Calibri"/>
          <w:lang w:val="en-US"/>
        </w:rPr>
        <w:t>support may be granted for a maximum of two (2) travel days.</w:t>
      </w:r>
    </w:p>
    <w:p w14:paraId="48D8D2D3" w14:textId="77777777" w:rsidR="004C3F62" w:rsidRDefault="004C3F62" w:rsidP="004C3F62">
      <w:pPr>
        <w:ind w:right="-143"/>
        <w:jc w:val="both"/>
        <w:rPr>
          <w:rFonts w:ascii="Calibri" w:eastAsia="Times New Roman" w:hAnsi="Calibri" w:cs="Calibri"/>
          <w:lang w:val="en-US"/>
        </w:rPr>
      </w:pPr>
      <w:r>
        <w:rPr>
          <w:rFonts w:ascii="Calibri" w:eastAsia="Times New Roman" w:hAnsi="Calibri" w:cs="Calibri"/>
          <w:lang w:val="en-GB"/>
        </w:rPr>
        <w:t xml:space="preserve">In the case of a youth exchange or a youth participation activity, the person responsible for the group must fill in and sign the form. In the case of mobility projects for youth workers and the </w:t>
      </w:r>
      <w:proofErr w:type="spellStart"/>
      <w:r>
        <w:rPr>
          <w:rFonts w:ascii="Calibri" w:eastAsia="Times New Roman" w:hAnsi="Calibri" w:cs="Calibri"/>
          <w:lang w:val="en-GB"/>
        </w:rPr>
        <w:t>DiscoverEU</w:t>
      </w:r>
      <w:proofErr w:type="spellEnd"/>
      <w:r>
        <w:rPr>
          <w:rFonts w:ascii="Calibri" w:eastAsia="Times New Roman" w:hAnsi="Calibri" w:cs="Calibri"/>
          <w:lang w:val="en-GB"/>
        </w:rPr>
        <w:t xml:space="preserve"> Inclusion Action, each participant who travelled in a green way must fill in and sign the form.</w:t>
      </w:r>
    </w:p>
    <w:p w14:paraId="411CB90D" w14:textId="77777777" w:rsidR="004C3F62" w:rsidRDefault="004C3F62" w:rsidP="004C3F62">
      <w:pPr>
        <w:ind w:right="-143"/>
        <w:jc w:val="both"/>
        <w:rPr>
          <w:rFonts w:ascii="Calibri" w:eastAsia="Times New Roman" w:hAnsi="Calibri" w:cs="Calibri"/>
          <w:lang w:val="en-US"/>
        </w:rPr>
      </w:pPr>
    </w:p>
    <w:tbl>
      <w:tblPr>
        <w:tblStyle w:val="Yksinkertainentaulukko2"/>
        <w:tblW w:w="10065" w:type="dxa"/>
        <w:tblLook w:val="04A0" w:firstRow="1" w:lastRow="0" w:firstColumn="1" w:lastColumn="0" w:noHBand="0" w:noVBand="1"/>
      </w:tblPr>
      <w:tblGrid>
        <w:gridCol w:w="3544"/>
        <w:gridCol w:w="6521"/>
      </w:tblGrid>
      <w:tr w:rsidR="004C3F62" w14:paraId="7C5A2994" w14:textId="77777777" w:rsidTr="004C3F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tcBorders>
              <w:top w:val="single" w:sz="4" w:space="0" w:color="7F7F7F" w:themeColor="text1" w:themeTint="80"/>
              <w:left w:val="nil"/>
              <w:right w:val="nil"/>
            </w:tcBorders>
            <w:shd w:val="clear" w:color="auto" w:fill="D9D9D9" w:themeFill="background1" w:themeFillShade="D9"/>
            <w:hideMark/>
          </w:tcPr>
          <w:p w14:paraId="05F3FDBF" w14:textId="77777777" w:rsidR="004C3F62" w:rsidRDefault="004C3F62">
            <w:pPr>
              <w:ind w:right="-143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lang w:val="en-GB"/>
              </w:rPr>
              <w:t>Details of green travel</w:t>
            </w:r>
          </w:p>
        </w:tc>
      </w:tr>
      <w:tr w:rsidR="004C3F62" w14:paraId="51255D2F" w14:textId="77777777" w:rsidTr="004C3F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left w:val="nil"/>
              <w:right w:val="nil"/>
            </w:tcBorders>
            <w:hideMark/>
          </w:tcPr>
          <w:p w14:paraId="29F9FE84" w14:textId="77777777" w:rsidR="004C3F62" w:rsidRDefault="004C3F62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>Organisation:</w:t>
            </w:r>
          </w:p>
        </w:tc>
        <w:tc>
          <w:tcPr>
            <w:tcW w:w="6521" w:type="dxa"/>
            <w:tcBorders>
              <w:left w:val="nil"/>
              <w:right w:val="nil"/>
            </w:tcBorders>
          </w:tcPr>
          <w:p w14:paraId="76A5C938" w14:textId="77777777" w:rsidR="004C3F62" w:rsidRDefault="004C3F62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4C3F62" w14:paraId="711ECDA8" w14:textId="77777777" w:rsidTr="004C3F62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74A706" w14:textId="77777777" w:rsidR="004C3F62" w:rsidRDefault="004C3F62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>Project number: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13384795" w14:textId="77777777" w:rsidR="004C3F62" w:rsidRDefault="004C3F62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4C3F62" w:rsidRPr="004D227B" w14:paraId="2064C33F" w14:textId="77777777" w:rsidTr="004C3F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left w:val="nil"/>
              <w:right w:val="nil"/>
            </w:tcBorders>
            <w:hideMark/>
          </w:tcPr>
          <w:p w14:paraId="45C49E84" w14:textId="77777777" w:rsidR="004C3F62" w:rsidRDefault="004C3F62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>Person in charge of the group</w:t>
            </w:r>
            <w:r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/>
              </w:rPr>
              <w:t>: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6521" w:type="dxa"/>
            <w:tcBorders>
              <w:left w:val="nil"/>
              <w:right w:val="nil"/>
            </w:tcBorders>
          </w:tcPr>
          <w:p w14:paraId="23020ACB" w14:textId="77777777" w:rsidR="004C3F62" w:rsidRDefault="004C3F62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</w:p>
        </w:tc>
      </w:tr>
      <w:tr w:rsidR="004C3F62" w14:paraId="7620FF2F" w14:textId="77777777" w:rsidTr="004C3F62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A315E3" w14:textId="77777777" w:rsidR="004C3F62" w:rsidRDefault="004C3F62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>Participant(s)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0F8B82AE" w14:textId="77777777" w:rsidR="004C3F62" w:rsidRDefault="004C3F62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4C3F62" w14:paraId="7C7B3ACC" w14:textId="77777777" w:rsidTr="004C3F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tcBorders>
              <w:left w:val="nil"/>
              <w:right w:val="nil"/>
            </w:tcBorders>
          </w:tcPr>
          <w:p w14:paraId="6AEAB432" w14:textId="77777777" w:rsidR="004C3F62" w:rsidRDefault="004C3F62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>Travel plan</w:t>
            </w:r>
          </w:p>
          <w:p w14:paraId="490FC166" w14:textId="77777777" w:rsidR="004C3F62" w:rsidRDefault="004C3F62">
            <w:pPr>
              <w:ind w:right="-143"/>
              <w:rPr>
                <w:rFonts w:ascii="Calibri" w:hAnsi="Calibri" w:cs="Calibri"/>
                <w:i/>
                <w:iCs/>
              </w:rPr>
            </w:pPr>
          </w:p>
        </w:tc>
      </w:tr>
      <w:tr w:rsidR="004C3F62" w14:paraId="13FFD507" w14:textId="77777777" w:rsidTr="004C3F62">
        <w:trPr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8B8EA9" w14:textId="77777777" w:rsidR="004C3F62" w:rsidRDefault="004C3F62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>Number of travel days:</w:t>
            </w:r>
            <w:r>
              <w:rPr>
                <w:rStyle w:val="Alaviitteenviite"/>
                <w:i/>
                <w:iCs/>
                <w:color w:val="000000" w:themeColor="text1"/>
                <w:lang w:val="en-GB"/>
              </w:rPr>
              <w:footnoteReference w:id="2"/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6AECA842" w14:textId="77777777" w:rsidR="004C3F62" w:rsidRDefault="004C3F62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4C3F62" w:rsidRPr="004D227B" w14:paraId="5F7F4DB6" w14:textId="77777777" w:rsidTr="004C3F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left w:val="nil"/>
              <w:right w:val="nil"/>
            </w:tcBorders>
          </w:tcPr>
          <w:p w14:paraId="589C3A7E" w14:textId="77777777" w:rsidR="004C3F62" w:rsidRDefault="004C3F62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>Itinerary</w:t>
            </w:r>
            <w:r>
              <w:rPr>
                <w:rFonts w:ascii="Calibri" w:hAnsi="Calibri" w:cs="Calibri"/>
                <w:b w:val="0"/>
                <w:bCs w:val="0"/>
                <w:color w:val="000000" w:themeColor="text1"/>
                <w:lang w:val="en-GB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/>
              </w:rPr>
              <w:t>(start and end points)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>:</w:t>
            </w:r>
            <w:r>
              <w:rPr>
                <w:rStyle w:val="Alaviitteenviite"/>
                <w:i/>
                <w:iCs/>
                <w:color w:val="000000" w:themeColor="text1"/>
                <w:lang w:val="en-GB"/>
              </w:rPr>
              <w:footnoteReference w:id="3"/>
            </w: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 xml:space="preserve"> </w:t>
            </w:r>
          </w:p>
          <w:p w14:paraId="7C7CE284" w14:textId="77777777" w:rsidR="004C3F62" w:rsidRDefault="004C3F62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/>
              </w:rPr>
            </w:pPr>
          </w:p>
        </w:tc>
        <w:tc>
          <w:tcPr>
            <w:tcW w:w="6521" w:type="dxa"/>
            <w:tcBorders>
              <w:left w:val="nil"/>
              <w:right w:val="nil"/>
            </w:tcBorders>
          </w:tcPr>
          <w:p w14:paraId="5E0ACDA0" w14:textId="77777777" w:rsidR="004C3F62" w:rsidRDefault="004C3F62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</w:p>
        </w:tc>
      </w:tr>
      <w:tr w:rsidR="004C3F62" w:rsidRPr="004D227B" w14:paraId="4C5AD674" w14:textId="77777777" w:rsidTr="004C3F62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D5301C" w14:textId="77777777" w:rsidR="004C3F62" w:rsidRDefault="004C3F62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>Mode of travel</w:t>
            </w:r>
            <w:r>
              <w:rPr>
                <w:rFonts w:ascii="Calibri" w:hAnsi="Calibri" w:cs="Calibri"/>
                <w:b w:val="0"/>
                <w:bCs w:val="0"/>
                <w:color w:val="000000" w:themeColor="text1"/>
                <w:lang w:val="en-GB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/>
              </w:rPr>
              <w:t>(means of transport):</w:t>
            </w:r>
            <w:r>
              <w:rPr>
                <w:rStyle w:val="Alaviitteenviite"/>
                <w:b w:val="0"/>
                <w:bCs w:val="0"/>
                <w:i/>
                <w:iCs/>
                <w:color w:val="000000" w:themeColor="text1"/>
                <w:lang w:val="en-GB"/>
              </w:rPr>
              <w:footnoteReference w:id="4"/>
            </w: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5AA378B6" w14:textId="77777777" w:rsidR="004C3F62" w:rsidRDefault="004C3F62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</w:p>
        </w:tc>
      </w:tr>
      <w:tr w:rsidR="004C3F62" w:rsidRPr="004D227B" w14:paraId="0CECBDEA" w14:textId="77777777" w:rsidTr="004C3F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left w:val="nil"/>
              <w:right w:val="nil"/>
            </w:tcBorders>
            <w:hideMark/>
          </w:tcPr>
          <w:p w14:paraId="53E1EF0A" w14:textId="77777777" w:rsidR="004C3F62" w:rsidRDefault="004C3F62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 xml:space="preserve">Length of low-emission travel in kilometres </w:t>
            </w:r>
            <w:r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/>
              </w:rPr>
              <w:t>(km):</w:t>
            </w:r>
          </w:p>
        </w:tc>
        <w:tc>
          <w:tcPr>
            <w:tcW w:w="6521" w:type="dxa"/>
            <w:tcBorders>
              <w:left w:val="nil"/>
              <w:right w:val="nil"/>
            </w:tcBorders>
          </w:tcPr>
          <w:p w14:paraId="1D9C36BD" w14:textId="77777777" w:rsidR="004C3F62" w:rsidRDefault="004C3F62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US"/>
              </w:rPr>
            </w:pPr>
          </w:p>
        </w:tc>
      </w:tr>
    </w:tbl>
    <w:p w14:paraId="713E77E5" w14:textId="77777777" w:rsidR="004C3F62" w:rsidRDefault="004C3F62" w:rsidP="004C3F62">
      <w:pPr>
        <w:ind w:right="-143"/>
        <w:rPr>
          <w:rFonts w:ascii="Calibri" w:hAnsi="Calibri" w:cs="Calibri"/>
          <w:lang w:val="en-US"/>
        </w:rPr>
      </w:pPr>
    </w:p>
    <w:p w14:paraId="048A8DBF" w14:textId="77777777" w:rsidR="004C3F62" w:rsidRDefault="004C3F62" w:rsidP="004C3F62">
      <w:pPr>
        <w:ind w:right="-143"/>
        <w:rPr>
          <w:rFonts w:ascii="Calibri" w:hAnsi="Calibri" w:cs="Calibri"/>
        </w:rPr>
      </w:pPr>
      <w:r>
        <w:rPr>
          <w:rFonts w:ascii="Calibri" w:hAnsi="Calibri" w:cs="Calibri"/>
          <w:lang w:val="en-GB"/>
        </w:rPr>
        <w:t xml:space="preserve">The signed guarantee is: </w:t>
      </w:r>
    </w:p>
    <w:p w14:paraId="526C8E1C" w14:textId="77777777" w:rsidR="004C3F62" w:rsidRDefault="004C3F62" w:rsidP="004C3F62">
      <w:pPr>
        <w:pStyle w:val="Luettelokappale"/>
        <w:numPr>
          <w:ilvl w:val="0"/>
          <w:numId w:val="18"/>
        </w:numPr>
        <w:spacing w:line="256" w:lineRule="auto"/>
        <w:ind w:right="-143"/>
        <w:rPr>
          <w:rFonts w:ascii="Calibri" w:hAnsi="Calibri" w:cs="Calibri"/>
          <w:i/>
          <w:iCs/>
          <w:lang w:val="en-US"/>
        </w:rPr>
      </w:pPr>
      <w:r>
        <w:rPr>
          <w:rFonts w:ascii="Calibri" w:hAnsi="Calibri" w:cs="Calibri"/>
          <w:b/>
          <w:bCs/>
          <w:lang w:val="en-GB"/>
        </w:rPr>
        <w:t>The participant's guarantee on green travel</w:t>
      </w:r>
    </w:p>
    <w:p w14:paraId="2994AB14" w14:textId="77777777" w:rsidR="004C3F62" w:rsidRDefault="004C3F62" w:rsidP="004C3F62">
      <w:pPr>
        <w:pStyle w:val="Luettelokappale"/>
        <w:numPr>
          <w:ilvl w:val="1"/>
          <w:numId w:val="18"/>
        </w:numPr>
        <w:spacing w:line="256" w:lineRule="auto"/>
        <w:ind w:right="-143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GB"/>
        </w:rPr>
        <w:t xml:space="preserve">The participant/group </w:t>
      </w:r>
      <w:r>
        <w:rPr>
          <w:rFonts w:ascii="Calibri" w:hAnsi="Calibri" w:cs="Calibri"/>
          <w:u w:val="single"/>
          <w:lang w:val="en-GB"/>
        </w:rPr>
        <w:t>has submitted</w:t>
      </w:r>
      <w:r>
        <w:rPr>
          <w:rFonts w:ascii="Calibri" w:hAnsi="Calibri" w:cs="Calibri"/>
          <w:lang w:val="en-GB"/>
        </w:rPr>
        <w:t xml:space="preserve"> travel receipts to the coordinating body </w:t>
      </w:r>
      <w:proofErr w:type="gramStart"/>
      <w:r>
        <w:rPr>
          <w:rFonts w:ascii="Calibri" w:hAnsi="Calibri" w:cs="Calibri"/>
          <w:lang w:val="en-GB"/>
        </w:rPr>
        <w:t>in order to</w:t>
      </w:r>
      <w:proofErr w:type="gramEnd"/>
      <w:r>
        <w:rPr>
          <w:rFonts w:ascii="Calibri" w:hAnsi="Calibri" w:cs="Calibri"/>
          <w:lang w:val="en-GB"/>
        </w:rPr>
        <w:t xml:space="preserve"> verify green travel.</w:t>
      </w:r>
    </w:p>
    <w:p w14:paraId="4773EF1D" w14:textId="77777777" w:rsidR="004C3F62" w:rsidRDefault="004C3F62" w:rsidP="004C3F62">
      <w:pPr>
        <w:pStyle w:val="Luettelokappale"/>
        <w:numPr>
          <w:ilvl w:val="0"/>
          <w:numId w:val="18"/>
        </w:numPr>
        <w:spacing w:line="256" w:lineRule="auto"/>
        <w:ind w:right="-143"/>
        <w:rPr>
          <w:rFonts w:ascii="Calibri" w:hAnsi="Calibri" w:cs="Calibri"/>
          <w:i/>
          <w:iCs/>
          <w:lang w:val="en-US"/>
        </w:rPr>
      </w:pPr>
      <w:r>
        <w:rPr>
          <w:rFonts w:ascii="Calibri" w:hAnsi="Calibri" w:cs="Calibri"/>
          <w:b/>
          <w:bCs/>
          <w:lang w:val="en-GB"/>
        </w:rPr>
        <w:t>The organisation's proof of green travel</w:t>
      </w:r>
    </w:p>
    <w:p w14:paraId="45A90500" w14:textId="77777777" w:rsidR="004C3F62" w:rsidRDefault="004C3F62" w:rsidP="004C3F62">
      <w:pPr>
        <w:pStyle w:val="Luettelokappale"/>
        <w:numPr>
          <w:ilvl w:val="1"/>
          <w:numId w:val="18"/>
        </w:numPr>
        <w:spacing w:line="256" w:lineRule="auto"/>
        <w:ind w:right="-143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GB"/>
        </w:rPr>
        <w:t>The organisation must keep the signed guarantee (electronic copy) for a potential inspection by the National Agency.</w:t>
      </w:r>
    </w:p>
    <w:p w14:paraId="0031A633" w14:textId="77777777" w:rsidR="004C3F62" w:rsidRDefault="004C3F62" w:rsidP="004C3F62">
      <w:pPr>
        <w:pStyle w:val="Luettelokappale"/>
        <w:numPr>
          <w:ilvl w:val="1"/>
          <w:numId w:val="18"/>
        </w:numPr>
        <w:spacing w:line="256" w:lineRule="auto"/>
        <w:ind w:right="-143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GB"/>
        </w:rPr>
        <w:lastRenderedPageBreak/>
        <w:t>The guarantee should not be included in the final report.</w:t>
      </w:r>
    </w:p>
    <w:p w14:paraId="0BC193CD" w14:textId="77777777" w:rsidR="004C3F62" w:rsidRDefault="004C3F62" w:rsidP="004C3F62">
      <w:pPr>
        <w:pStyle w:val="Luettelokappale"/>
        <w:ind w:left="1440" w:right="-143"/>
        <w:rPr>
          <w:rFonts w:ascii="Calibri" w:hAnsi="Calibri" w:cs="Calibri"/>
          <w:lang w:val="en-US"/>
        </w:rPr>
      </w:pPr>
    </w:p>
    <w:tbl>
      <w:tblPr>
        <w:tblStyle w:val="Vaaleataulukkoruudukko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4C3F62" w:rsidRPr="004D227B" w14:paraId="3B572B9B" w14:textId="77777777" w:rsidTr="004C3F62">
        <w:trPr>
          <w:trHeight w:val="516"/>
        </w:trPr>
        <w:tc>
          <w:tcPr>
            <w:tcW w:w="1006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4FC577" w14:textId="77777777" w:rsidR="004C3F62" w:rsidRDefault="004C3F62">
            <w:pPr>
              <w:ind w:right="-143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 xml:space="preserve">Mobility projects for youth workers and the </w:t>
            </w:r>
            <w:proofErr w:type="spellStart"/>
            <w:r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DiscoverEU</w:t>
            </w:r>
            <w:proofErr w:type="spellEnd"/>
            <w:r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 xml:space="preserve"> Inclusion Action: </w:t>
            </w:r>
            <w:r>
              <w:rPr>
                <w:rFonts w:ascii="Calibri" w:hAnsi="Calibri" w:cs="Calibri"/>
                <w:lang w:val="en-GB"/>
              </w:rPr>
              <w:br/>
            </w:r>
            <w:r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I, the undersigned, hereby agree to comply with the terms of green travel.</w:t>
            </w:r>
          </w:p>
        </w:tc>
      </w:tr>
      <w:tr w:rsidR="004C3F62" w14:paraId="08C1D7E0" w14:textId="77777777" w:rsidTr="004C3F62">
        <w:tc>
          <w:tcPr>
            <w:tcW w:w="1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hideMark/>
          </w:tcPr>
          <w:p w14:paraId="1A30AB8C" w14:textId="77777777" w:rsidR="004C3F62" w:rsidRDefault="004C3F62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Date</w:t>
            </w:r>
            <w:r>
              <w:rPr>
                <w:rFonts w:ascii="Calibri" w:hAnsi="Calibri" w:cs="Calibri"/>
                <w:i/>
                <w:iCs/>
                <w:lang w:val="en-GB"/>
              </w:rPr>
              <w:t xml:space="preserve"> </w:t>
            </w:r>
            <w:r>
              <w:rPr>
                <w:rFonts w:ascii="Calibri" w:hAnsi="Calibri" w:cs="Calibri"/>
                <w:lang w:val="en-GB"/>
              </w:rPr>
              <w:t>dd/mm/</w:t>
            </w:r>
            <w:proofErr w:type="spellStart"/>
            <w:r>
              <w:rPr>
                <w:rFonts w:ascii="Calibri" w:hAnsi="Calibri" w:cs="Calibri"/>
                <w:lang w:val="en-GB"/>
              </w:rPr>
              <w:t>yyyy</w:t>
            </w:r>
            <w:proofErr w:type="spellEnd"/>
            <w:r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:</w:t>
            </w:r>
          </w:p>
        </w:tc>
        <w:tc>
          <w:tcPr>
            <w:tcW w:w="85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831C791" w14:textId="77777777" w:rsidR="004C3F62" w:rsidRDefault="004C3F62">
            <w:pPr>
              <w:ind w:right="-143"/>
              <w:rPr>
                <w:rFonts w:ascii="Calibri" w:hAnsi="Calibri" w:cs="Calibri"/>
                <w:b/>
                <w:bCs/>
              </w:rPr>
            </w:pPr>
          </w:p>
        </w:tc>
      </w:tr>
      <w:tr w:rsidR="004C3F62" w14:paraId="11F9C480" w14:textId="77777777" w:rsidTr="004C3F62">
        <w:tc>
          <w:tcPr>
            <w:tcW w:w="1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8369D2" w14:textId="77777777" w:rsidR="004C3F62" w:rsidRDefault="004C3F62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Place:</w:t>
            </w:r>
          </w:p>
        </w:tc>
        <w:tc>
          <w:tcPr>
            <w:tcW w:w="85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7F4EAB" w14:textId="77777777" w:rsidR="004C3F62" w:rsidRDefault="004C3F62">
            <w:pPr>
              <w:ind w:right="-143"/>
              <w:rPr>
                <w:rFonts w:ascii="Calibri" w:hAnsi="Calibri" w:cs="Calibri"/>
              </w:rPr>
            </w:pPr>
          </w:p>
        </w:tc>
      </w:tr>
      <w:tr w:rsidR="004C3F62" w14:paraId="51AC8C61" w14:textId="77777777" w:rsidTr="004C3F62">
        <w:tc>
          <w:tcPr>
            <w:tcW w:w="1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hideMark/>
          </w:tcPr>
          <w:p w14:paraId="35F415D4" w14:textId="77777777" w:rsidR="004C3F62" w:rsidRDefault="004C3F62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Signature:</w:t>
            </w:r>
          </w:p>
        </w:tc>
        <w:tc>
          <w:tcPr>
            <w:tcW w:w="85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6FF629C0" w14:textId="77777777" w:rsidR="004C3F62" w:rsidRDefault="004C3F62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63925927" w14:textId="77777777" w:rsidR="004C3F62" w:rsidRDefault="004C3F62" w:rsidP="004C3F62">
      <w:pPr>
        <w:ind w:right="-143"/>
        <w:rPr>
          <w:rFonts w:ascii="Calibri" w:hAnsi="Calibri" w:cs="Calibri"/>
        </w:rPr>
      </w:pPr>
    </w:p>
    <w:tbl>
      <w:tblPr>
        <w:tblStyle w:val="Yksinkertainentaulukko1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4C3F62" w:rsidRPr="004D227B" w14:paraId="57DDC987" w14:textId="77777777" w:rsidTr="004C3F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7306F0" w14:textId="77777777" w:rsidR="004C3F62" w:rsidRDefault="004C3F62">
            <w:pPr>
              <w:ind w:right="-143"/>
              <w:rPr>
                <w:rFonts w:ascii="Calibri" w:hAnsi="Calibri" w:cs="Calibri"/>
                <w:b w:val="0"/>
                <w:bCs w:val="0"/>
                <w:lang w:val="en-US"/>
              </w:rPr>
            </w:pPr>
            <w:r>
              <w:rPr>
                <w:rFonts w:ascii="Calibri" w:hAnsi="Calibri" w:cs="Calibri"/>
                <w:i/>
                <w:iCs/>
                <w:lang w:val="en-GB"/>
              </w:rPr>
              <w:t xml:space="preserve">Youth exchange and youth participation activity: </w:t>
            </w:r>
            <w:r>
              <w:rPr>
                <w:rFonts w:ascii="Calibri" w:hAnsi="Calibri" w:cs="Calibri"/>
                <w:b w:val="0"/>
                <w:bCs w:val="0"/>
                <w:lang w:val="en-GB"/>
              </w:rPr>
              <w:br/>
            </w:r>
            <w:r>
              <w:rPr>
                <w:rFonts w:ascii="Calibri" w:hAnsi="Calibri" w:cs="Calibri"/>
                <w:i/>
                <w:iCs/>
                <w:lang w:val="en-GB"/>
              </w:rPr>
              <w:t>I, the undersigned, hereby assure on behalf of our group that the group agrees to comply with the terms of green travel.</w:t>
            </w:r>
          </w:p>
        </w:tc>
      </w:tr>
      <w:tr w:rsidR="004C3F62" w14:paraId="5265CA2D" w14:textId="77777777" w:rsidTr="004C3F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891D8D" w14:textId="77777777" w:rsidR="004C3F62" w:rsidRDefault="004C3F62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</w:rPr>
            </w:pPr>
            <w:r>
              <w:rPr>
                <w:rFonts w:ascii="Calibri" w:hAnsi="Calibri" w:cs="Calibri"/>
                <w:i/>
                <w:iCs/>
                <w:lang w:val="en-GB"/>
              </w:rPr>
              <w:t>Date</w:t>
            </w:r>
            <w:r>
              <w:rPr>
                <w:rFonts w:ascii="Calibri" w:hAnsi="Calibri" w:cs="Calibri"/>
                <w:b w:val="0"/>
                <w:bCs w:val="0"/>
                <w:i/>
                <w:iCs/>
                <w:lang w:val="en-GB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lang w:val="en-GB"/>
              </w:rPr>
              <w:t>dd/mm/</w:t>
            </w:r>
            <w:proofErr w:type="spellStart"/>
            <w:r>
              <w:rPr>
                <w:rFonts w:ascii="Calibri" w:hAnsi="Calibri" w:cs="Calibri"/>
                <w:b w:val="0"/>
                <w:bCs w:val="0"/>
                <w:lang w:val="en-GB"/>
              </w:rPr>
              <w:t>yyyy</w:t>
            </w:r>
            <w:proofErr w:type="spellEnd"/>
            <w:r>
              <w:rPr>
                <w:rFonts w:ascii="Calibri" w:hAnsi="Calibri" w:cs="Calibri"/>
                <w:i/>
                <w:iCs/>
                <w:lang w:val="en-GB"/>
              </w:rPr>
              <w:t>:</w:t>
            </w:r>
          </w:p>
        </w:tc>
        <w:tc>
          <w:tcPr>
            <w:tcW w:w="85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3FA9E7" w14:textId="77777777" w:rsidR="004C3F62" w:rsidRDefault="004C3F62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</w:rPr>
            </w:pPr>
          </w:p>
        </w:tc>
      </w:tr>
      <w:tr w:rsidR="004C3F62" w14:paraId="609A691A" w14:textId="77777777" w:rsidTr="004C3F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09F039" w14:textId="77777777" w:rsidR="004C3F62" w:rsidRDefault="004C3F62">
            <w:pPr>
              <w:ind w:right="-143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  <w:lang w:val="en-GB"/>
              </w:rPr>
              <w:t>Place:</w:t>
            </w:r>
          </w:p>
        </w:tc>
        <w:tc>
          <w:tcPr>
            <w:tcW w:w="85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51864F" w14:textId="77777777" w:rsidR="004C3F62" w:rsidRDefault="004C3F62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4C3F62" w14:paraId="07D310E4" w14:textId="77777777" w:rsidTr="004C3F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BEF392" w14:textId="77777777" w:rsidR="004C3F62" w:rsidRDefault="004C3F62">
            <w:pPr>
              <w:ind w:right="-143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  <w:lang w:val="en-GB"/>
              </w:rPr>
              <w:t>Signature:</w:t>
            </w:r>
          </w:p>
        </w:tc>
        <w:tc>
          <w:tcPr>
            <w:tcW w:w="85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92FBD0" w14:textId="77777777" w:rsidR="004C3F62" w:rsidRDefault="004C3F62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14:paraId="473BA264" w14:textId="77777777" w:rsidR="004C3F62" w:rsidRDefault="004C3F62" w:rsidP="004C3F62">
      <w:pPr>
        <w:ind w:right="-143"/>
        <w:rPr>
          <w:rFonts w:ascii="Calibri" w:hAnsi="Calibri" w:cs="Calibri"/>
        </w:rPr>
      </w:pPr>
    </w:p>
    <w:p w14:paraId="691B210F" w14:textId="77777777" w:rsidR="006075ED" w:rsidRDefault="006075ED" w:rsidP="00941013">
      <w:pPr>
        <w:jc w:val="both"/>
        <w:rPr>
          <w:rFonts w:ascii="Calibri" w:eastAsia="Times New Roman" w:hAnsi="Calibri" w:cs="Calibri"/>
          <w:b/>
          <w:bCs/>
          <w:sz w:val="26"/>
          <w:szCs w:val="26"/>
          <w:lang w:val="en-GB"/>
        </w:rPr>
      </w:pPr>
    </w:p>
    <w:sectPr w:rsidR="006075ED" w:rsidSect="005D31A9">
      <w:headerReference w:type="default" r:id="rId12"/>
      <w:footerReference w:type="default" r:id="rId13"/>
      <w:pgSz w:w="11906" w:h="16838" w:code="9"/>
      <w:pgMar w:top="1985" w:right="1133" w:bottom="851" w:left="851" w:header="227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2FC15" w14:textId="77777777" w:rsidR="00C769F1" w:rsidRDefault="00C769F1">
      <w:pPr>
        <w:spacing w:line="240" w:lineRule="auto"/>
      </w:pPr>
      <w:r>
        <w:separator/>
      </w:r>
    </w:p>
  </w:endnote>
  <w:endnote w:type="continuationSeparator" w:id="0">
    <w:p w14:paraId="693991C0" w14:textId="77777777" w:rsidR="00C769F1" w:rsidRDefault="00C769F1">
      <w:pPr>
        <w:spacing w:line="240" w:lineRule="auto"/>
      </w:pPr>
      <w:r>
        <w:continuationSeparator/>
      </w:r>
    </w:p>
  </w:endnote>
  <w:endnote w:type="continuationNotice" w:id="1">
    <w:p w14:paraId="79AAEE82" w14:textId="77777777" w:rsidR="00C769F1" w:rsidRDefault="00C769F1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2186409"/>
      <w:docPartObj>
        <w:docPartGallery w:val="Page Numbers (Bottom of Page)"/>
        <w:docPartUnique/>
      </w:docPartObj>
    </w:sdtPr>
    <w:sdtEndPr/>
    <w:sdtContent>
      <w:p w14:paraId="4931161C" w14:textId="2CBC4EC6" w:rsidR="005C6D45" w:rsidRPr="00436B72" w:rsidRDefault="009E5A9E">
        <w:pPr>
          <w:pStyle w:val="Alatunniste"/>
          <w:jc w:val="right"/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62550BA5" wp14:editId="20152F62">
              <wp:simplePos x="0" y="0"/>
              <wp:positionH relativeFrom="column">
                <wp:posOffset>3418302</wp:posOffset>
              </wp:positionH>
              <wp:positionV relativeFrom="paragraph">
                <wp:posOffset>-637149</wp:posOffset>
              </wp:positionV>
              <wp:extent cx="3141345" cy="652780"/>
              <wp:effectExtent l="0" t="0" r="1905" b="0"/>
              <wp:wrapTight wrapText="bothSides">
                <wp:wrapPolygon edited="0">
                  <wp:start x="12444" y="3152"/>
                  <wp:lineTo x="10741" y="9455"/>
                  <wp:lineTo x="9169" y="13868"/>
                  <wp:lineTo x="9169" y="17019"/>
                  <wp:lineTo x="9824" y="17650"/>
                  <wp:lineTo x="12444" y="18911"/>
                  <wp:lineTo x="18731" y="18911"/>
                  <wp:lineTo x="21482" y="17650"/>
                  <wp:lineTo x="21482" y="5673"/>
                  <wp:lineTo x="20696" y="4412"/>
                  <wp:lineTo x="14016" y="3152"/>
                  <wp:lineTo x="12444" y="3152"/>
                </wp:wrapPolygon>
              </wp:wrapTight>
              <wp:docPr id="773482810" name="Kuva 2" descr="Kuva, joka sisältää kohteen Fontti, kuvakaappaus, Grafiikka, teksti&#10;&#10;Tekoälyllä luotu sisältö voi olla virheellistä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73482810" name="Kuva 2" descr="Kuva, joka sisältää kohteen Fontti, kuvakaappaus, Grafiikka, teksti&#10;&#10;Tekoälyllä luotu sisältö voi olla virheellistä.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41345" cy="6527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2F25A8" w:rsidRPr="00436B72">
          <w:rPr>
            <w:lang w:bidi="fi-FI"/>
          </w:rPr>
          <w:t xml:space="preserve">Sivu | </w:t>
        </w:r>
        <w:r w:rsidR="002F25A8" w:rsidRPr="00436B72">
          <w:rPr>
            <w:lang w:bidi="fi-FI"/>
          </w:rPr>
          <w:fldChar w:fldCharType="begin"/>
        </w:r>
        <w:r w:rsidR="002F25A8" w:rsidRPr="00436B72">
          <w:rPr>
            <w:lang w:bidi="fi-FI"/>
          </w:rPr>
          <w:instrText xml:space="preserve"> PAGE   \* MERGEFORMAT </w:instrText>
        </w:r>
        <w:r w:rsidR="002F25A8" w:rsidRPr="00436B72">
          <w:rPr>
            <w:lang w:bidi="fi-FI"/>
          </w:rPr>
          <w:fldChar w:fldCharType="separate"/>
        </w:r>
        <w:r w:rsidR="007F7E7C">
          <w:rPr>
            <w:noProof/>
            <w:lang w:bidi="fi-FI"/>
          </w:rPr>
          <w:t>7</w:t>
        </w:r>
        <w:r w:rsidR="002F25A8" w:rsidRPr="00436B72">
          <w:rPr>
            <w:noProof/>
            <w:lang w:bidi="fi-FI"/>
          </w:rPr>
          <w:fldChar w:fldCharType="end"/>
        </w:r>
        <w:r w:rsidR="002F25A8" w:rsidRPr="00436B72">
          <w:rPr>
            <w:lang w:bidi="fi-FI"/>
          </w:rPr>
          <w:t xml:space="preserve"> </w:t>
        </w:r>
      </w:p>
    </w:sdtContent>
  </w:sdt>
  <w:p w14:paraId="7B2A1BFE" w14:textId="571B698C" w:rsidR="005C6D45" w:rsidRPr="00436B72" w:rsidRDefault="005C6D45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B48D5" w14:textId="77777777" w:rsidR="00C769F1" w:rsidRDefault="00C769F1">
      <w:pPr>
        <w:spacing w:line="240" w:lineRule="auto"/>
      </w:pPr>
      <w:r>
        <w:separator/>
      </w:r>
    </w:p>
  </w:footnote>
  <w:footnote w:type="continuationSeparator" w:id="0">
    <w:p w14:paraId="25F6B89B" w14:textId="77777777" w:rsidR="00C769F1" w:rsidRDefault="00C769F1">
      <w:pPr>
        <w:spacing w:line="240" w:lineRule="auto"/>
      </w:pPr>
      <w:r>
        <w:continuationSeparator/>
      </w:r>
    </w:p>
  </w:footnote>
  <w:footnote w:type="continuationNotice" w:id="1">
    <w:p w14:paraId="09985A53" w14:textId="77777777" w:rsidR="00C769F1" w:rsidRDefault="00C769F1">
      <w:pPr>
        <w:spacing w:before="0" w:line="240" w:lineRule="auto"/>
      </w:pPr>
    </w:p>
  </w:footnote>
  <w:footnote w:id="2">
    <w:p w14:paraId="55D1AC92" w14:textId="77777777" w:rsidR="004C3F62" w:rsidRDefault="004C3F62" w:rsidP="004C3F62">
      <w:pPr>
        <w:pStyle w:val="Alaviitteenteksti"/>
        <w:rPr>
          <w:rFonts w:ascii="Calibri" w:hAnsi="Calibri" w:cs="Calibri"/>
          <w:sz w:val="18"/>
          <w:szCs w:val="18"/>
          <w:lang w:val="en-US"/>
        </w:rPr>
      </w:pPr>
      <w:r>
        <w:rPr>
          <w:rStyle w:val="Alaviitteenviite"/>
          <w:rFonts w:ascii="Calibri" w:hAnsi="Calibri" w:cs="Calibri"/>
          <w:b/>
          <w:bCs/>
          <w:sz w:val="18"/>
          <w:szCs w:val="18"/>
          <w:lang w:val="en-GB"/>
        </w:rPr>
        <w:footnoteRef/>
      </w:r>
      <w:r>
        <w:rPr>
          <w:rFonts w:ascii="Calibri" w:hAnsi="Calibri" w:cs="Calibri"/>
          <w:b/>
          <w:bCs/>
          <w:sz w:val="18"/>
          <w:szCs w:val="18"/>
          <w:lang w:val="en-GB"/>
        </w:rPr>
        <w:t xml:space="preserve"> The grant can be awarded for a maximum of six (6) travel days</w:t>
      </w:r>
    </w:p>
  </w:footnote>
  <w:footnote w:id="3">
    <w:p w14:paraId="67D63980" w14:textId="77777777" w:rsidR="004C3F62" w:rsidRDefault="004C3F62" w:rsidP="004C3F62">
      <w:pPr>
        <w:pStyle w:val="Alaviitteenteksti"/>
        <w:rPr>
          <w:sz w:val="18"/>
          <w:szCs w:val="18"/>
          <w:lang w:val="en-US"/>
        </w:rPr>
      </w:pPr>
      <w:r>
        <w:rPr>
          <w:rStyle w:val="Alaviitteenviite"/>
          <w:rFonts w:ascii="Calibri" w:hAnsi="Calibri" w:cs="Calibri"/>
          <w:b/>
          <w:bCs/>
          <w:sz w:val="18"/>
          <w:szCs w:val="18"/>
          <w:lang w:val="en-GB"/>
        </w:rPr>
        <w:footnoteRef/>
      </w:r>
      <w:r>
        <w:rPr>
          <w:rFonts w:ascii="Calibri" w:hAnsi="Calibri"/>
          <w:b/>
          <w:bCs/>
          <w:sz w:val="18"/>
          <w:szCs w:val="18"/>
          <w:lang w:val="en-GB"/>
        </w:rPr>
        <w:t xml:space="preserve"> Write down the route (start and end points) </w:t>
      </w:r>
      <w:r>
        <w:rPr>
          <w:b/>
          <w:bCs/>
          <w:i/>
          <w:iCs/>
          <w:sz w:val="18"/>
          <w:szCs w:val="18"/>
          <w:lang w:val="en-GB"/>
        </w:rPr>
        <w:t xml:space="preserve"> </w:t>
      </w:r>
    </w:p>
  </w:footnote>
  <w:footnote w:id="4">
    <w:p w14:paraId="2068C2E3" w14:textId="77777777" w:rsidR="004C3F62" w:rsidRDefault="004C3F62" w:rsidP="004C3F62">
      <w:pPr>
        <w:pStyle w:val="Alaviitteenteksti"/>
        <w:rPr>
          <w:lang w:val="en-US"/>
        </w:rPr>
      </w:pPr>
      <w:r>
        <w:rPr>
          <w:rStyle w:val="Alaviitteenviite"/>
          <w:rFonts w:ascii="Calibri" w:hAnsi="Calibri" w:cs="Calibri"/>
          <w:b/>
          <w:bCs/>
          <w:sz w:val="18"/>
          <w:szCs w:val="18"/>
          <w:lang w:val="en-GB"/>
        </w:rPr>
        <w:footnoteRef/>
      </w:r>
      <w:r>
        <w:rPr>
          <w:rFonts w:ascii="Calibri" w:hAnsi="Calibri" w:cs="Calibri"/>
          <w:b/>
          <w:bCs/>
          <w:sz w:val="18"/>
          <w:szCs w:val="18"/>
          <w:lang w:val="en-GB"/>
        </w:rPr>
        <w:t xml:space="preserve"> Main modes of green travel transport</w:t>
      </w:r>
    </w:p>
    <w:p w14:paraId="6E093AB4" w14:textId="77777777" w:rsidR="004C3F62" w:rsidRDefault="004C3F62" w:rsidP="004C3F62">
      <w:pPr>
        <w:pStyle w:val="Alaviitteenteksti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AFC90" w14:textId="5AF01D03" w:rsidR="00062020" w:rsidRDefault="009E5A9E" w:rsidP="00EB64BE">
    <w:pPr>
      <w:pStyle w:val="Yltunniste"/>
      <w:ind w:left="-284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4F3EBEE" wp14:editId="266F48E8">
          <wp:simplePos x="0" y="0"/>
          <wp:positionH relativeFrom="column">
            <wp:posOffset>-182245</wp:posOffset>
          </wp:positionH>
          <wp:positionV relativeFrom="page">
            <wp:posOffset>379388</wp:posOffset>
          </wp:positionV>
          <wp:extent cx="1930400" cy="344170"/>
          <wp:effectExtent l="0" t="0" r="0" b="0"/>
          <wp:wrapTight wrapText="bothSides">
            <wp:wrapPolygon edited="0">
              <wp:start x="0" y="0"/>
              <wp:lineTo x="0" y="20325"/>
              <wp:lineTo x="5968" y="20325"/>
              <wp:lineTo x="5968" y="19129"/>
              <wp:lineTo x="20889" y="14347"/>
              <wp:lineTo x="20889" y="5978"/>
              <wp:lineTo x="5968" y="0"/>
              <wp:lineTo x="0" y="0"/>
            </wp:wrapPolygon>
          </wp:wrapTight>
          <wp:docPr id="147748275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7482751" name="Kuva 147748275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0400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</w:p>
  <w:p w14:paraId="78B30074" w14:textId="73107F4A" w:rsidR="005B6403" w:rsidRPr="00B65BE2" w:rsidRDefault="00555964" w:rsidP="00D056DD">
    <w:pPr>
      <w:pStyle w:val="Yltunniste"/>
      <w:ind w:left="6663" w:right="-284"/>
      <w:rPr>
        <w:rFonts w:ascii="Calibri" w:hAnsi="Calibri"/>
        <w:i/>
        <w:iCs/>
        <w:sz w:val="22"/>
        <w:lang w:val="en-GB"/>
      </w:rPr>
    </w:pPr>
    <w:r w:rsidRPr="00B65BE2">
      <w:rPr>
        <w:rFonts w:ascii="Calibri" w:hAnsi="Calibri"/>
        <w:i/>
        <w:iCs/>
        <w:sz w:val="22"/>
        <w:lang w:val="en-GB"/>
      </w:rPr>
      <w:t xml:space="preserve">Erasmus+ </w:t>
    </w:r>
    <w:r w:rsidR="00D056DD" w:rsidRPr="00B65BE2">
      <w:rPr>
        <w:rFonts w:ascii="Calibri" w:hAnsi="Calibri"/>
        <w:i/>
        <w:iCs/>
        <w:sz w:val="22"/>
        <w:lang w:val="en-GB"/>
      </w:rPr>
      <w:br/>
    </w:r>
    <w:r w:rsidR="00B65BE2" w:rsidRPr="00B65BE2">
      <w:rPr>
        <w:rFonts w:ascii="Calibri" w:hAnsi="Calibri"/>
        <w:i/>
        <w:iCs/>
        <w:sz w:val="22"/>
        <w:lang w:val="en-GB"/>
      </w:rPr>
      <w:t>Declaration</w:t>
    </w:r>
    <w:r w:rsidRPr="00B65BE2">
      <w:rPr>
        <w:rFonts w:ascii="Calibri" w:hAnsi="Calibri"/>
        <w:i/>
        <w:iCs/>
        <w:sz w:val="22"/>
        <w:lang w:val="en-GB"/>
      </w:rPr>
      <w:t xml:space="preserve"> </w:t>
    </w:r>
    <w:r w:rsidR="00B65BE2" w:rsidRPr="00B65BE2">
      <w:rPr>
        <w:rFonts w:ascii="Calibri" w:hAnsi="Calibri"/>
        <w:i/>
        <w:iCs/>
        <w:sz w:val="22"/>
        <w:lang w:val="en-GB"/>
      </w:rPr>
      <w:t>–</w:t>
    </w:r>
    <w:r w:rsidRPr="00B65BE2">
      <w:rPr>
        <w:rFonts w:ascii="Calibri" w:hAnsi="Calibri"/>
        <w:i/>
        <w:iCs/>
        <w:sz w:val="22"/>
        <w:lang w:val="en-GB"/>
      </w:rPr>
      <w:t xml:space="preserve"> </w:t>
    </w:r>
    <w:r w:rsidR="00B65BE2" w:rsidRPr="00B65BE2">
      <w:rPr>
        <w:rFonts w:ascii="Calibri" w:hAnsi="Calibri"/>
        <w:i/>
        <w:iCs/>
        <w:sz w:val="22"/>
        <w:lang w:val="en-GB"/>
      </w:rPr>
      <w:t>Green travel</w:t>
    </w:r>
  </w:p>
  <w:p w14:paraId="488A1275" w14:textId="75B9A876" w:rsidR="001749C0" w:rsidRPr="00B65BE2" w:rsidRDefault="00B65BE2" w:rsidP="001749C0">
    <w:pPr>
      <w:pStyle w:val="Yltunniste"/>
      <w:ind w:left="6663" w:right="-284"/>
      <w:rPr>
        <w:rFonts w:ascii="Calibri" w:hAnsi="Calibri"/>
        <w:i/>
        <w:iCs/>
        <w:sz w:val="22"/>
        <w:lang w:val="en-GB"/>
      </w:rPr>
    </w:pPr>
    <w:r w:rsidRPr="00B65BE2">
      <w:rPr>
        <w:rFonts w:ascii="Calibri" w:hAnsi="Calibri"/>
        <w:i/>
        <w:iCs/>
        <w:sz w:val="22"/>
        <w:lang w:val="en-GB"/>
      </w:rPr>
      <w:t>Updated</w:t>
    </w:r>
    <w:r w:rsidR="001749C0" w:rsidRPr="00B65BE2">
      <w:rPr>
        <w:rFonts w:ascii="Calibri" w:hAnsi="Calibri"/>
        <w:i/>
        <w:iCs/>
        <w:sz w:val="22"/>
        <w:lang w:val="en-GB"/>
      </w:rPr>
      <w:t xml:space="preserve"> </w:t>
    </w:r>
    <w:r w:rsidR="004D227B">
      <w:rPr>
        <w:rFonts w:ascii="Calibri" w:hAnsi="Calibri"/>
        <w:i/>
        <w:iCs/>
        <w:sz w:val="22"/>
        <w:lang w:val="en-GB"/>
      </w:rPr>
      <w:t>9</w:t>
    </w:r>
    <w:r w:rsidR="001749C0" w:rsidRPr="00B65BE2">
      <w:rPr>
        <w:rFonts w:ascii="Calibri" w:hAnsi="Calibri"/>
        <w:i/>
        <w:iCs/>
        <w:sz w:val="22"/>
        <w:lang w:val="en-GB"/>
      </w:rPr>
      <w:t>.</w:t>
    </w:r>
    <w:r w:rsidR="006075ED">
      <w:rPr>
        <w:rFonts w:ascii="Calibri" w:hAnsi="Calibri"/>
        <w:i/>
        <w:iCs/>
        <w:sz w:val="22"/>
        <w:lang w:val="en-GB"/>
      </w:rPr>
      <w:t>7</w:t>
    </w:r>
    <w:r w:rsidR="001749C0" w:rsidRPr="00B65BE2">
      <w:rPr>
        <w:rFonts w:ascii="Calibri" w:hAnsi="Calibri"/>
        <w:i/>
        <w:iCs/>
        <w:sz w:val="22"/>
        <w:lang w:val="en-GB"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Numeroituluettel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Numeroituluettel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Merkittyluettel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Merkittyluettel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89293A"/>
    <w:multiLevelType w:val="hybridMultilevel"/>
    <w:tmpl w:val="3BC44BB4"/>
    <w:lvl w:ilvl="0" w:tplc="E0861DF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C17D21"/>
    <w:multiLevelType w:val="hybridMultilevel"/>
    <w:tmpl w:val="0AB2AA9E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48D4BC1"/>
    <w:multiLevelType w:val="hybridMultilevel"/>
    <w:tmpl w:val="9D903D7A"/>
    <w:lvl w:ilvl="0" w:tplc="B904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74612"/>
    <w:multiLevelType w:val="multilevel"/>
    <w:tmpl w:val="04090023"/>
    <w:styleLink w:val="Artikkeliosa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B6430C8"/>
    <w:multiLevelType w:val="hybridMultilevel"/>
    <w:tmpl w:val="79E48286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4C77C6"/>
    <w:multiLevelType w:val="multilevel"/>
    <w:tmpl w:val="FA005712"/>
    <w:lvl w:ilvl="0">
      <w:start w:val="1"/>
      <w:numFmt w:val="decimal"/>
      <w:pStyle w:val="Numeroituluettelo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 w16cid:durableId="1113400378">
    <w:abstractNumId w:val="16"/>
  </w:num>
  <w:num w:numId="2" w16cid:durableId="746535039">
    <w:abstractNumId w:val="8"/>
  </w:num>
  <w:num w:numId="3" w16cid:durableId="1188569042">
    <w:abstractNumId w:val="7"/>
  </w:num>
  <w:num w:numId="4" w16cid:durableId="208418179">
    <w:abstractNumId w:val="6"/>
  </w:num>
  <w:num w:numId="5" w16cid:durableId="156306317">
    <w:abstractNumId w:val="5"/>
  </w:num>
  <w:num w:numId="6" w16cid:durableId="700790488">
    <w:abstractNumId w:val="4"/>
  </w:num>
  <w:num w:numId="7" w16cid:durableId="379092738">
    <w:abstractNumId w:val="3"/>
  </w:num>
  <w:num w:numId="8" w16cid:durableId="693388517">
    <w:abstractNumId w:val="2"/>
  </w:num>
  <w:num w:numId="9" w16cid:durableId="1805191655">
    <w:abstractNumId w:val="1"/>
  </w:num>
  <w:num w:numId="10" w16cid:durableId="1886478959">
    <w:abstractNumId w:val="0"/>
  </w:num>
  <w:num w:numId="11" w16cid:durableId="698429698">
    <w:abstractNumId w:val="14"/>
  </w:num>
  <w:num w:numId="12" w16cid:durableId="2089420502">
    <w:abstractNumId w:val="11"/>
  </w:num>
  <w:num w:numId="13" w16cid:durableId="607156955">
    <w:abstractNumId w:val="13"/>
  </w:num>
  <w:num w:numId="14" w16cid:durableId="1065563330">
    <w:abstractNumId w:val="12"/>
  </w:num>
  <w:num w:numId="15" w16cid:durableId="653023018">
    <w:abstractNumId w:val="15"/>
  </w:num>
  <w:num w:numId="16" w16cid:durableId="1995185023">
    <w:abstractNumId w:val="10"/>
  </w:num>
  <w:num w:numId="17" w16cid:durableId="345256795">
    <w:abstractNumId w:val="9"/>
  </w:num>
  <w:num w:numId="18" w16cid:durableId="1718624966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i-FI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61"/>
    <w:rsid w:val="00003810"/>
    <w:rsid w:val="0000511E"/>
    <w:rsid w:val="0000749E"/>
    <w:rsid w:val="00007904"/>
    <w:rsid w:val="00011861"/>
    <w:rsid w:val="00016748"/>
    <w:rsid w:val="000218E6"/>
    <w:rsid w:val="00025284"/>
    <w:rsid w:val="00042C83"/>
    <w:rsid w:val="00062020"/>
    <w:rsid w:val="0006567E"/>
    <w:rsid w:val="000675AF"/>
    <w:rsid w:val="000760DB"/>
    <w:rsid w:val="00083941"/>
    <w:rsid w:val="000924F7"/>
    <w:rsid w:val="0009275F"/>
    <w:rsid w:val="000B3D07"/>
    <w:rsid w:val="000B6C2A"/>
    <w:rsid w:val="000E46B7"/>
    <w:rsid w:val="000F00E7"/>
    <w:rsid w:val="000F5C53"/>
    <w:rsid w:val="00107CBA"/>
    <w:rsid w:val="001119D6"/>
    <w:rsid w:val="0011783A"/>
    <w:rsid w:val="00122C12"/>
    <w:rsid w:val="00125AB3"/>
    <w:rsid w:val="00134220"/>
    <w:rsid w:val="001344F7"/>
    <w:rsid w:val="00150353"/>
    <w:rsid w:val="0016766E"/>
    <w:rsid w:val="00170063"/>
    <w:rsid w:val="001740B1"/>
    <w:rsid w:val="001748B4"/>
    <w:rsid w:val="001749C0"/>
    <w:rsid w:val="00175643"/>
    <w:rsid w:val="00176282"/>
    <w:rsid w:val="00180D75"/>
    <w:rsid w:val="001B1994"/>
    <w:rsid w:val="001B2338"/>
    <w:rsid w:val="001B46E9"/>
    <w:rsid w:val="001C6186"/>
    <w:rsid w:val="001D0C3D"/>
    <w:rsid w:val="001E312B"/>
    <w:rsid w:val="001F0C33"/>
    <w:rsid w:val="001F2DF0"/>
    <w:rsid w:val="001F6B06"/>
    <w:rsid w:val="002061A9"/>
    <w:rsid w:val="002079F1"/>
    <w:rsid w:val="00211A23"/>
    <w:rsid w:val="0021739B"/>
    <w:rsid w:val="00217B64"/>
    <w:rsid w:val="00221B86"/>
    <w:rsid w:val="0022299D"/>
    <w:rsid w:val="00227781"/>
    <w:rsid w:val="00235579"/>
    <w:rsid w:val="0025123C"/>
    <w:rsid w:val="00257FAA"/>
    <w:rsid w:val="00263340"/>
    <w:rsid w:val="00263938"/>
    <w:rsid w:val="00263F6B"/>
    <w:rsid w:val="0027401E"/>
    <w:rsid w:val="00277ACB"/>
    <w:rsid w:val="00280E39"/>
    <w:rsid w:val="002875C2"/>
    <w:rsid w:val="0029524E"/>
    <w:rsid w:val="00295335"/>
    <w:rsid w:val="002A7D84"/>
    <w:rsid w:val="002C438C"/>
    <w:rsid w:val="002D245E"/>
    <w:rsid w:val="002E78EB"/>
    <w:rsid w:val="002F167A"/>
    <w:rsid w:val="002F25A8"/>
    <w:rsid w:val="00300369"/>
    <w:rsid w:val="00300FF6"/>
    <w:rsid w:val="003227D3"/>
    <w:rsid w:val="003407A9"/>
    <w:rsid w:val="00340DC9"/>
    <w:rsid w:val="003415B7"/>
    <w:rsid w:val="003476F9"/>
    <w:rsid w:val="00350BD5"/>
    <w:rsid w:val="00361CB7"/>
    <w:rsid w:val="003651D6"/>
    <w:rsid w:val="003771FE"/>
    <w:rsid w:val="00377C7B"/>
    <w:rsid w:val="003801C0"/>
    <w:rsid w:val="00385FFD"/>
    <w:rsid w:val="003A25F9"/>
    <w:rsid w:val="003B08F8"/>
    <w:rsid w:val="003C6236"/>
    <w:rsid w:val="003C7BD7"/>
    <w:rsid w:val="003E6946"/>
    <w:rsid w:val="003F033F"/>
    <w:rsid w:val="003F076C"/>
    <w:rsid w:val="003F705D"/>
    <w:rsid w:val="00410B4C"/>
    <w:rsid w:val="0041686A"/>
    <w:rsid w:val="00417883"/>
    <w:rsid w:val="00421EF3"/>
    <w:rsid w:val="00424300"/>
    <w:rsid w:val="00436B72"/>
    <w:rsid w:val="00436C9D"/>
    <w:rsid w:val="004421DA"/>
    <w:rsid w:val="00444AE8"/>
    <w:rsid w:val="00444F02"/>
    <w:rsid w:val="00462CC4"/>
    <w:rsid w:val="00490CC6"/>
    <w:rsid w:val="004A6384"/>
    <w:rsid w:val="004A6819"/>
    <w:rsid w:val="004B58F7"/>
    <w:rsid w:val="004B5916"/>
    <w:rsid w:val="004C2ED4"/>
    <w:rsid w:val="004C3F62"/>
    <w:rsid w:val="004D227B"/>
    <w:rsid w:val="004E0176"/>
    <w:rsid w:val="004E2B5B"/>
    <w:rsid w:val="004F05F9"/>
    <w:rsid w:val="004F5161"/>
    <w:rsid w:val="00501543"/>
    <w:rsid w:val="0050215D"/>
    <w:rsid w:val="00506B58"/>
    <w:rsid w:val="00511912"/>
    <w:rsid w:val="00512AFE"/>
    <w:rsid w:val="00513280"/>
    <w:rsid w:val="0052745D"/>
    <w:rsid w:val="0053594C"/>
    <w:rsid w:val="00540499"/>
    <w:rsid w:val="005509B2"/>
    <w:rsid w:val="00552580"/>
    <w:rsid w:val="005556DB"/>
    <w:rsid w:val="00555964"/>
    <w:rsid w:val="005639C0"/>
    <w:rsid w:val="0057328F"/>
    <w:rsid w:val="0057567C"/>
    <w:rsid w:val="00577CF4"/>
    <w:rsid w:val="00591C53"/>
    <w:rsid w:val="005972DA"/>
    <w:rsid w:val="005A7153"/>
    <w:rsid w:val="005B6403"/>
    <w:rsid w:val="005C6D45"/>
    <w:rsid w:val="005D0CED"/>
    <w:rsid w:val="005D1485"/>
    <w:rsid w:val="005D27A1"/>
    <w:rsid w:val="005D2FA2"/>
    <w:rsid w:val="005D31A9"/>
    <w:rsid w:val="005D58F7"/>
    <w:rsid w:val="005D7781"/>
    <w:rsid w:val="005D7E2C"/>
    <w:rsid w:val="005E2533"/>
    <w:rsid w:val="005F64DB"/>
    <w:rsid w:val="005F721D"/>
    <w:rsid w:val="006075ED"/>
    <w:rsid w:val="00617D63"/>
    <w:rsid w:val="00622525"/>
    <w:rsid w:val="00643D1A"/>
    <w:rsid w:val="00646B8D"/>
    <w:rsid w:val="00674588"/>
    <w:rsid w:val="006766C6"/>
    <w:rsid w:val="00686E6E"/>
    <w:rsid w:val="00693BA9"/>
    <w:rsid w:val="006A7B57"/>
    <w:rsid w:val="006B1BE7"/>
    <w:rsid w:val="006C527B"/>
    <w:rsid w:val="006C61F4"/>
    <w:rsid w:val="006D22E4"/>
    <w:rsid w:val="006D44C5"/>
    <w:rsid w:val="006D5215"/>
    <w:rsid w:val="006E6C15"/>
    <w:rsid w:val="006F58D2"/>
    <w:rsid w:val="0070139F"/>
    <w:rsid w:val="007120E5"/>
    <w:rsid w:val="00713672"/>
    <w:rsid w:val="00716571"/>
    <w:rsid w:val="0073562D"/>
    <w:rsid w:val="0074030C"/>
    <w:rsid w:val="00741888"/>
    <w:rsid w:val="00754D32"/>
    <w:rsid w:val="00771DBD"/>
    <w:rsid w:val="00783E84"/>
    <w:rsid w:val="007915D8"/>
    <w:rsid w:val="007A7086"/>
    <w:rsid w:val="007A77A2"/>
    <w:rsid w:val="007B07DE"/>
    <w:rsid w:val="007B0EAA"/>
    <w:rsid w:val="007B2D9C"/>
    <w:rsid w:val="007C3B8E"/>
    <w:rsid w:val="007E088D"/>
    <w:rsid w:val="007E6C8D"/>
    <w:rsid w:val="007F0342"/>
    <w:rsid w:val="007F7E7C"/>
    <w:rsid w:val="0082639B"/>
    <w:rsid w:val="008270A2"/>
    <w:rsid w:val="00832A07"/>
    <w:rsid w:val="0083427C"/>
    <w:rsid w:val="00853F77"/>
    <w:rsid w:val="008738F6"/>
    <w:rsid w:val="00877640"/>
    <w:rsid w:val="00885CE1"/>
    <w:rsid w:val="008902FD"/>
    <w:rsid w:val="008907FF"/>
    <w:rsid w:val="00890A6E"/>
    <w:rsid w:val="00891FF1"/>
    <w:rsid w:val="0089226B"/>
    <w:rsid w:val="00892815"/>
    <w:rsid w:val="008A213B"/>
    <w:rsid w:val="008A39F5"/>
    <w:rsid w:val="008B696C"/>
    <w:rsid w:val="008B6BEE"/>
    <w:rsid w:val="008C08EB"/>
    <w:rsid w:val="008C47C3"/>
    <w:rsid w:val="008D1E79"/>
    <w:rsid w:val="008D52D7"/>
    <w:rsid w:val="008D77AA"/>
    <w:rsid w:val="008F04F0"/>
    <w:rsid w:val="008F78D7"/>
    <w:rsid w:val="00911222"/>
    <w:rsid w:val="0091134B"/>
    <w:rsid w:val="00914ADC"/>
    <w:rsid w:val="009200C1"/>
    <w:rsid w:val="00941013"/>
    <w:rsid w:val="00941FC5"/>
    <w:rsid w:val="00956705"/>
    <w:rsid w:val="00966A40"/>
    <w:rsid w:val="00980085"/>
    <w:rsid w:val="0098602D"/>
    <w:rsid w:val="00986B41"/>
    <w:rsid w:val="00997127"/>
    <w:rsid w:val="009A1F84"/>
    <w:rsid w:val="009B5DF7"/>
    <w:rsid w:val="009B63C6"/>
    <w:rsid w:val="009C1303"/>
    <w:rsid w:val="009C284B"/>
    <w:rsid w:val="009D216F"/>
    <w:rsid w:val="009D3248"/>
    <w:rsid w:val="009E46E8"/>
    <w:rsid w:val="009E515A"/>
    <w:rsid w:val="009E5A9E"/>
    <w:rsid w:val="009E683C"/>
    <w:rsid w:val="009F01E0"/>
    <w:rsid w:val="00A013CF"/>
    <w:rsid w:val="00A02701"/>
    <w:rsid w:val="00A044FD"/>
    <w:rsid w:val="00A23BFC"/>
    <w:rsid w:val="00A27AC4"/>
    <w:rsid w:val="00A321A1"/>
    <w:rsid w:val="00A34C83"/>
    <w:rsid w:val="00A35DF0"/>
    <w:rsid w:val="00A40F60"/>
    <w:rsid w:val="00A443B0"/>
    <w:rsid w:val="00A54951"/>
    <w:rsid w:val="00A6331A"/>
    <w:rsid w:val="00A65E8A"/>
    <w:rsid w:val="00A77319"/>
    <w:rsid w:val="00A83314"/>
    <w:rsid w:val="00A87896"/>
    <w:rsid w:val="00A940ED"/>
    <w:rsid w:val="00AB6BD0"/>
    <w:rsid w:val="00AC1EE7"/>
    <w:rsid w:val="00AD478A"/>
    <w:rsid w:val="00AD56D3"/>
    <w:rsid w:val="00AE1C64"/>
    <w:rsid w:val="00AE3C7D"/>
    <w:rsid w:val="00AE5E4B"/>
    <w:rsid w:val="00AE7039"/>
    <w:rsid w:val="00AE75AC"/>
    <w:rsid w:val="00B21024"/>
    <w:rsid w:val="00B40217"/>
    <w:rsid w:val="00B430DB"/>
    <w:rsid w:val="00B526AA"/>
    <w:rsid w:val="00B570D7"/>
    <w:rsid w:val="00B650C6"/>
    <w:rsid w:val="00B65BE2"/>
    <w:rsid w:val="00B67F52"/>
    <w:rsid w:val="00B8779C"/>
    <w:rsid w:val="00B97A7B"/>
    <w:rsid w:val="00BA63C2"/>
    <w:rsid w:val="00BB2039"/>
    <w:rsid w:val="00BC6939"/>
    <w:rsid w:val="00BC6C76"/>
    <w:rsid w:val="00BC6FED"/>
    <w:rsid w:val="00BD0523"/>
    <w:rsid w:val="00BD0BC4"/>
    <w:rsid w:val="00BD38D4"/>
    <w:rsid w:val="00BD4907"/>
    <w:rsid w:val="00BE1875"/>
    <w:rsid w:val="00BE2231"/>
    <w:rsid w:val="00BE45C8"/>
    <w:rsid w:val="00BE5464"/>
    <w:rsid w:val="00BE5A40"/>
    <w:rsid w:val="00BF2331"/>
    <w:rsid w:val="00BF7463"/>
    <w:rsid w:val="00C11238"/>
    <w:rsid w:val="00C30889"/>
    <w:rsid w:val="00C32384"/>
    <w:rsid w:val="00C47262"/>
    <w:rsid w:val="00C50B40"/>
    <w:rsid w:val="00C55094"/>
    <w:rsid w:val="00C769F1"/>
    <w:rsid w:val="00C90A2E"/>
    <w:rsid w:val="00C91EA2"/>
    <w:rsid w:val="00C955B1"/>
    <w:rsid w:val="00CA4E61"/>
    <w:rsid w:val="00CA669E"/>
    <w:rsid w:val="00CB3407"/>
    <w:rsid w:val="00CB4185"/>
    <w:rsid w:val="00CB4E61"/>
    <w:rsid w:val="00CB54B1"/>
    <w:rsid w:val="00CC06DA"/>
    <w:rsid w:val="00CC3A72"/>
    <w:rsid w:val="00CC5861"/>
    <w:rsid w:val="00CD591C"/>
    <w:rsid w:val="00D05390"/>
    <w:rsid w:val="00D056DD"/>
    <w:rsid w:val="00D1590E"/>
    <w:rsid w:val="00D30B81"/>
    <w:rsid w:val="00D3649E"/>
    <w:rsid w:val="00D43D6A"/>
    <w:rsid w:val="00D5466A"/>
    <w:rsid w:val="00D60F63"/>
    <w:rsid w:val="00D65327"/>
    <w:rsid w:val="00D75667"/>
    <w:rsid w:val="00D847F8"/>
    <w:rsid w:val="00D9533C"/>
    <w:rsid w:val="00DA1AEF"/>
    <w:rsid w:val="00DA453D"/>
    <w:rsid w:val="00DA5537"/>
    <w:rsid w:val="00DA5545"/>
    <w:rsid w:val="00DB2C1C"/>
    <w:rsid w:val="00DB6BE3"/>
    <w:rsid w:val="00DB770B"/>
    <w:rsid w:val="00DC4879"/>
    <w:rsid w:val="00DC57C8"/>
    <w:rsid w:val="00DD0ECE"/>
    <w:rsid w:val="00DE6D8B"/>
    <w:rsid w:val="00DF0FDA"/>
    <w:rsid w:val="00E02B2E"/>
    <w:rsid w:val="00E11E2E"/>
    <w:rsid w:val="00E142DA"/>
    <w:rsid w:val="00E1577F"/>
    <w:rsid w:val="00E16F51"/>
    <w:rsid w:val="00E23764"/>
    <w:rsid w:val="00E24966"/>
    <w:rsid w:val="00E2631C"/>
    <w:rsid w:val="00E338C4"/>
    <w:rsid w:val="00E377E5"/>
    <w:rsid w:val="00E43528"/>
    <w:rsid w:val="00E513CA"/>
    <w:rsid w:val="00E76753"/>
    <w:rsid w:val="00E81358"/>
    <w:rsid w:val="00E86096"/>
    <w:rsid w:val="00E92114"/>
    <w:rsid w:val="00E93368"/>
    <w:rsid w:val="00E9431A"/>
    <w:rsid w:val="00EA34FF"/>
    <w:rsid w:val="00EA49A7"/>
    <w:rsid w:val="00EB0B6E"/>
    <w:rsid w:val="00EB188C"/>
    <w:rsid w:val="00EB3668"/>
    <w:rsid w:val="00EB41A8"/>
    <w:rsid w:val="00EB64BE"/>
    <w:rsid w:val="00EC6ACE"/>
    <w:rsid w:val="00ED2F7B"/>
    <w:rsid w:val="00ED3585"/>
    <w:rsid w:val="00EE21A1"/>
    <w:rsid w:val="00EE3457"/>
    <w:rsid w:val="00EE6AF0"/>
    <w:rsid w:val="00EE70C1"/>
    <w:rsid w:val="00F15B94"/>
    <w:rsid w:val="00F169E1"/>
    <w:rsid w:val="00F16F7D"/>
    <w:rsid w:val="00F265CF"/>
    <w:rsid w:val="00F31BC7"/>
    <w:rsid w:val="00F333CE"/>
    <w:rsid w:val="00F5771A"/>
    <w:rsid w:val="00F57B97"/>
    <w:rsid w:val="00F77B79"/>
    <w:rsid w:val="00F801F4"/>
    <w:rsid w:val="00F82348"/>
    <w:rsid w:val="00F866A8"/>
    <w:rsid w:val="00F94C55"/>
    <w:rsid w:val="00F97AC9"/>
    <w:rsid w:val="00FB35C9"/>
    <w:rsid w:val="00FB5B59"/>
    <w:rsid w:val="00FC318F"/>
    <w:rsid w:val="00FC3A2B"/>
    <w:rsid w:val="00FC6B19"/>
    <w:rsid w:val="00FC766A"/>
    <w:rsid w:val="00FD1D72"/>
    <w:rsid w:val="00FE2DA7"/>
    <w:rsid w:val="00FE5089"/>
    <w:rsid w:val="00FF0A1E"/>
    <w:rsid w:val="08084DC7"/>
    <w:rsid w:val="147CD3F6"/>
    <w:rsid w:val="1628408A"/>
    <w:rsid w:val="1F326D74"/>
    <w:rsid w:val="21E9FF2C"/>
    <w:rsid w:val="2DD0C42D"/>
    <w:rsid w:val="2F29C448"/>
    <w:rsid w:val="360B6DE2"/>
    <w:rsid w:val="40CD8C04"/>
    <w:rsid w:val="44B6E626"/>
    <w:rsid w:val="454531A9"/>
    <w:rsid w:val="46D4FB49"/>
    <w:rsid w:val="484465A0"/>
    <w:rsid w:val="4B68313D"/>
    <w:rsid w:val="544E7530"/>
    <w:rsid w:val="58262BC8"/>
    <w:rsid w:val="58591D97"/>
    <w:rsid w:val="69B40C16"/>
    <w:rsid w:val="75B0814E"/>
    <w:rsid w:val="79E2A29E"/>
    <w:rsid w:val="7A906E66"/>
    <w:rsid w:val="7E4F9F26"/>
    <w:rsid w:val="7EFBA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7B36D7"/>
  <w15:chartTrackingRefBased/>
  <w15:docId w15:val="{4B418EC5-5C42-448E-8B74-7C2114DE7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6B72"/>
    <w:rPr>
      <w:rFonts w:ascii="Segoe UI" w:hAnsi="Segoe UI" w:cs="Segoe UI"/>
    </w:rPr>
  </w:style>
  <w:style w:type="paragraph" w:styleId="Otsikko1">
    <w:name w:val="heading 1"/>
    <w:basedOn w:val="Normaali"/>
    <w:link w:val="Otsikko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Otsikko2">
    <w:name w:val="heading 2"/>
    <w:basedOn w:val="Normaali"/>
    <w:next w:val="Normaali"/>
    <w:link w:val="Otsikko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Otsikko3">
    <w:name w:val="heading 3"/>
    <w:basedOn w:val="Normaali"/>
    <w:next w:val="Normaali"/>
    <w:link w:val="Otsikko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Otsikko5">
    <w:name w:val="heading 5"/>
    <w:basedOn w:val="Normaali"/>
    <w:next w:val="Normaali"/>
    <w:link w:val="Otsikko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Otsikko6">
    <w:name w:val="heading 6"/>
    <w:basedOn w:val="Normaali"/>
    <w:next w:val="Normaali"/>
    <w:link w:val="Otsikko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Otsikko9">
    <w:name w:val="heading 9"/>
    <w:basedOn w:val="Normaali"/>
    <w:next w:val="Normaali"/>
    <w:link w:val="Otsikko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Yltunniste">
    <w:name w:val="header"/>
    <w:basedOn w:val="Normaali"/>
    <w:link w:val="Yltunniste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YltunnisteChar">
    <w:name w:val="Ylätunniste Char"/>
    <w:basedOn w:val="Kappaleenoletusfontti"/>
    <w:link w:val="Yltunniste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Numeroituluettelo">
    <w:name w:val="List Number"/>
    <w:basedOn w:val="Normaali"/>
    <w:link w:val="NumeroituluetteloChar"/>
    <w:uiPriority w:val="10"/>
    <w:qFormat/>
    <w:rsid w:val="00436B72"/>
    <w:pPr>
      <w:numPr>
        <w:numId w:val="1"/>
      </w:numPr>
    </w:pPr>
    <w:rPr>
      <w:rFonts w:eastAsiaTheme="minorEastAsia"/>
      <w:color w:val="3B3838" w:themeColor="background2" w:themeShade="40"/>
    </w:rPr>
  </w:style>
  <w:style w:type="paragraph" w:styleId="Otsikko">
    <w:name w:val="Title"/>
    <w:basedOn w:val="Normaali"/>
    <w:link w:val="Otsikko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OtsikkoChar">
    <w:name w:val="Otsikko Char"/>
    <w:basedOn w:val="Kappaleenoletusfontti"/>
    <w:link w:val="Otsikko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laotsikko">
    <w:name w:val="Subtitle"/>
    <w:basedOn w:val="Normaali"/>
    <w:next w:val="Normaali"/>
    <w:link w:val="Alaotsikko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AlaotsikkoChar">
    <w:name w:val="Alaotsikko Char"/>
    <w:basedOn w:val="Kappaleenoletusfontti"/>
    <w:link w:val="Alaotsikko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ulukkoRuudukko">
    <w:name w:val="Table Grid"/>
    <w:basedOn w:val="Normaalitaulukko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436B72"/>
    <w:pPr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36B72"/>
    <w:rPr>
      <w:rFonts w:ascii="Segoe UI" w:hAnsi="Segoe UI" w:cs="Segoe UI"/>
    </w:rPr>
  </w:style>
  <w:style w:type="character" w:styleId="Voimakaskorostus">
    <w:name w:val="Intense Emphasis"/>
    <w:basedOn w:val="Kappaleenoletusfontti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Vaalearuudukkotaulukko1">
    <w:name w:val="Grid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4-korostus5">
    <w:name w:val="Grid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ruudukkotaulukko1-korostus6">
    <w:name w:val="Grid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ummaruudukkotaulukko5">
    <w:name w:val="Grid Table 5 Dark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udukkotaulukko4">
    <w:name w:val="Grid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ruudukkotaulukko1-korostus1">
    <w:name w:val="Grid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Otsikko2Char">
    <w:name w:val="Otsikko 2 Char"/>
    <w:basedOn w:val="Kappaleenoletusfontti"/>
    <w:link w:val="Otsikko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Merkittyluettelo">
    <w:name w:val="List Bullet"/>
    <w:basedOn w:val="Normaali"/>
    <w:uiPriority w:val="11"/>
    <w:qFormat/>
    <w:rsid w:val="00436B72"/>
    <w:pPr>
      <w:numPr>
        <w:numId w:val="2"/>
      </w:numPr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6B72"/>
    <w:rPr>
      <w:rFonts w:ascii="Segoe UI" w:hAnsi="Segoe UI" w:cs="Segoe UI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436B72"/>
    <w:pPr>
      <w:spacing w:line="240" w:lineRule="auto"/>
    </w:pPr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436B72"/>
    <w:rPr>
      <w:rFonts w:ascii="Segoe UI" w:hAnsi="Segoe UI" w:cs="Segoe UI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36B7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ki">
    <w:name w:val="Hyperlink"/>
    <w:basedOn w:val="Kappaleenoletusfontti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Korostus">
    <w:name w:val="Emphasis"/>
    <w:basedOn w:val="Kappaleenoletusfontti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AvattuHyperlinkki">
    <w:name w:val="FollowedHyperlink"/>
    <w:basedOn w:val="Kappaleenoletusfontti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Voimakas">
    <w:name w:val="Strong"/>
    <w:basedOn w:val="Kappaleenoletusfontti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ali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ali"/>
    <w:uiPriority w:val="22"/>
    <w:qFormat/>
    <w:rsid w:val="00436B72"/>
    <w:pPr>
      <w:spacing w:before="240"/>
    </w:pPr>
    <w:rPr>
      <w:noProof/>
    </w:rPr>
  </w:style>
  <w:style w:type="paragraph" w:styleId="Lhdeluettelo">
    <w:name w:val="Bibliography"/>
    <w:basedOn w:val="Normaali"/>
    <w:next w:val="Normaali"/>
    <w:uiPriority w:val="37"/>
    <w:semiHidden/>
    <w:unhideWhenUsed/>
    <w:rsid w:val="00436B72"/>
  </w:style>
  <w:style w:type="paragraph" w:styleId="Sisllysluettelonotsikko">
    <w:name w:val="TOC Heading"/>
    <w:basedOn w:val="Otsikko1"/>
    <w:next w:val="Normaali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Lohkoteksti">
    <w:name w:val="Block Text"/>
    <w:basedOn w:val="Normaali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436B72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436B72"/>
    <w:rPr>
      <w:rFonts w:ascii="Segoe UI" w:hAnsi="Segoe UI" w:cs="Segoe UI"/>
    </w:rPr>
  </w:style>
  <w:style w:type="paragraph" w:styleId="Leipteksti2">
    <w:name w:val="Body Text 2"/>
    <w:basedOn w:val="Normaali"/>
    <w:link w:val="Leipteksti2Char"/>
    <w:uiPriority w:val="99"/>
    <w:semiHidden/>
    <w:unhideWhenUsed/>
    <w:rsid w:val="00436B72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436B72"/>
    <w:rPr>
      <w:rFonts w:ascii="Segoe UI" w:hAnsi="Segoe UI" w:cs="Segoe UI"/>
    </w:rPr>
  </w:style>
  <w:style w:type="paragraph" w:styleId="Leipteksti3">
    <w:name w:val="Body Text 3"/>
    <w:basedOn w:val="Normaali"/>
    <w:link w:val="Leipteksti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rsid w:val="00436B72"/>
    <w:rPr>
      <w:rFonts w:ascii="Segoe UI" w:hAnsi="Segoe UI" w:cs="Segoe UI"/>
      <w:szCs w:val="16"/>
    </w:rPr>
  </w:style>
  <w:style w:type="paragraph" w:styleId="Leiptekstin1rivinsisennys">
    <w:name w:val="Body Text First Indent"/>
    <w:basedOn w:val="Leipteksti"/>
    <w:link w:val="Leiptekstin1rivinsisennys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Char">
    <w:name w:val="Leipätekstin 1. rivin sisennys Char"/>
    <w:basedOn w:val="LeiptekstiChar"/>
    <w:link w:val="Leiptekstin1rivinsisennys"/>
    <w:uiPriority w:val="99"/>
    <w:semiHidden/>
    <w:rsid w:val="00436B72"/>
    <w:rPr>
      <w:rFonts w:ascii="Segoe UI" w:hAnsi="Segoe UI" w:cs="Segoe UI"/>
    </w:rPr>
  </w:style>
  <w:style w:type="paragraph" w:styleId="Sisennettyleipteksti">
    <w:name w:val="Body Text Indent"/>
    <w:basedOn w:val="Normaali"/>
    <w:link w:val="SisennettyleiptekstiChar"/>
    <w:uiPriority w:val="99"/>
    <w:semiHidden/>
    <w:unhideWhenUsed/>
    <w:rsid w:val="00436B72"/>
    <w:pPr>
      <w:spacing w:after="120"/>
      <w:ind w:left="360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9"/>
    <w:semiHidden/>
    <w:rsid w:val="00436B72"/>
    <w:rPr>
      <w:rFonts w:ascii="Segoe UI" w:hAnsi="Segoe UI" w:cs="Segoe UI"/>
    </w:rPr>
  </w:style>
  <w:style w:type="paragraph" w:styleId="Leiptekstin1rivinsisennys2">
    <w:name w:val="Body Text First Indent 2"/>
    <w:basedOn w:val="Sisennettyleipteksti"/>
    <w:link w:val="Leiptekstin1rivinsisennys2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2Char">
    <w:name w:val="Leipätekstin 1. rivin sisennys 2 Char"/>
    <w:basedOn w:val="SisennettyleiptekstiChar"/>
    <w:link w:val="Leiptekstin1rivinsisennys2"/>
    <w:uiPriority w:val="99"/>
    <w:semiHidden/>
    <w:rsid w:val="00436B72"/>
    <w:rPr>
      <w:rFonts w:ascii="Segoe UI" w:hAnsi="Segoe UI" w:cs="Segoe UI"/>
    </w:rPr>
  </w:style>
  <w:style w:type="paragraph" w:styleId="Sisennettyleipteksti2">
    <w:name w:val="Body Text Indent 2"/>
    <w:basedOn w:val="Normaali"/>
    <w:link w:val="Sisennettyleipteksti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rsid w:val="00436B72"/>
    <w:rPr>
      <w:rFonts w:ascii="Segoe UI" w:hAnsi="Segoe UI" w:cs="Segoe UI"/>
    </w:rPr>
  </w:style>
  <w:style w:type="paragraph" w:styleId="Sisennettyleipteksti3">
    <w:name w:val="Body Text Indent 3"/>
    <w:basedOn w:val="Normaali"/>
    <w:link w:val="Sisennettyleipteksti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rsid w:val="00436B72"/>
    <w:rPr>
      <w:rFonts w:ascii="Segoe UI" w:hAnsi="Segoe UI" w:cs="Segoe UI"/>
      <w:szCs w:val="16"/>
    </w:rPr>
  </w:style>
  <w:style w:type="character" w:styleId="Kirjannimike">
    <w:name w:val="Book Title"/>
    <w:basedOn w:val="Kappaleenoletusfontti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Lopetus">
    <w:name w:val="Closing"/>
    <w:basedOn w:val="Normaali"/>
    <w:link w:val="Lope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LopetusChar">
    <w:name w:val="Lopetus Char"/>
    <w:basedOn w:val="Kappaleenoletusfontti"/>
    <w:link w:val="Lopetus"/>
    <w:uiPriority w:val="99"/>
    <w:semiHidden/>
    <w:rsid w:val="00436B72"/>
    <w:rPr>
      <w:rFonts w:ascii="Segoe UI" w:hAnsi="Segoe UI" w:cs="Segoe UI"/>
    </w:rPr>
  </w:style>
  <w:style w:type="table" w:styleId="Vriksruudukko">
    <w:name w:val="Colorful Grid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Vriksluettelo">
    <w:name w:val="Colorful List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varjostus">
    <w:name w:val="Colorful Shading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ummaluettelo">
    <w:name w:val="Dark List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436B72"/>
  </w:style>
  <w:style w:type="character" w:customStyle="1" w:styleId="PivmrChar">
    <w:name w:val="Päivämäärä Char"/>
    <w:basedOn w:val="Kappaleenoletusfontti"/>
    <w:link w:val="Pivmr"/>
    <w:uiPriority w:val="99"/>
    <w:semiHidden/>
    <w:rsid w:val="00436B72"/>
    <w:rPr>
      <w:rFonts w:ascii="Segoe UI" w:hAnsi="Segoe UI" w:cs="Segoe UI"/>
    </w:rPr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rsid w:val="00436B72"/>
    <w:rPr>
      <w:rFonts w:ascii="Segoe UI" w:hAnsi="Segoe UI" w:cs="Segoe UI"/>
      <w:szCs w:val="16"/>
    </w:rPr>
  </w:style>
  <w:style w:type="paragraph" w:styleId="Viestinallekirjoitus">
    <w:name w:val="E-mail Signature"/>
    <w:basedOn w:val="Normaali"/>
    <w:link w:val="ViestinallekirjoitusChar"/>
    <w:uiPriority w:val="99"/>
    <w:semiHidden/>
    <w:unhideWhenUsed/>
    <w:rsid w:val="00436B72"/>
    <w:pPr>
      <w:spacing w:before="0" w:line="240" w:lineRule="auto"/>
    </w:pPr>
  </w:style>
  <w:style w:type="character" w:customStyle="1" w:styleId="ViestinallekirjoitusChar">
    <w:name w:val="Viestin allekirjoitus Char"/>
    <w:basedOn w:val="Kappaleenoletusfontti"/>
    <w:link w:val="Viestinallekirjoitus"/>
    <w:uiPriority w:val="99"/>
    <w:semiHidden/>
    <w:rsid w:val="00436B72"/>
    <w:rPr>
      <w:rFonts w:ascii="Segoe UI" w:hAnsi="Segoe UI" w:cs="Segoe UI"/>
    </w:rPr>
  </w:style>
  <w:style w:type="character" w:styleId="Loppuviitteenviite">
    <w:name w:val="end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36B72"/>
    <w:rPr>
      <w:rFonts w:ascii="Segoe UI" w:hAnsi="Segoe UI" w:cs="Segoe UI"/>
      <w:szCs w:val="20"/>
    </w:rPr>
  </w:style>
  <w:style w:type="paragraph" w:styleId="Kirjekuorenosoite">
    <w:name w:val="envelope address"/>
    <w:basedOn w:val="Normaali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Kirjekuorenpalautusosoite">
    <w:name w:val="envelope return"/>
    <w:basedOn w:val="Normaali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Alaviitteenviite">
    <w:name w:val="foot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436B72"/>
    <w:rPr>
      <w:rFonts w:ascii="Segoe UI" w:hAnsi="Segoe UI" w:cs="Segoe UI"/>
      <w:szCs w:val="20"/>
    </w:rPr>
  </w:style>
  <w:style w:type="table" w:styleId="Vaalearuudukkotaulukko1-korostus2">
    <w:name w:val="Grid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3">
    <w:name w:val="Grid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4">
    <w:name w:val="Grid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5">
    <w:name w:val="Grid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2">
    <w:name w:val="Grid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udukkotaulukko2-korostus1">
    <w:name w:val="Grid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2-korostus2">
    <w:name w:val="Grid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2-korostus3">
    <w:name w:val="Grid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2-korostus4">
    <w:name w:val="Grid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2-korostus5">
    <w:name w:val="Grid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Ruudukkotaulukko2-korostus6">
    <w:name w:val="Grid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udukkotaulukko3">
    <w:name w:val="Grid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udukkotaulukko3-korostus1">
    <w:name w:val="Grid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udukkotaulukko3-korostus2">
    <w:name w:val="Grid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Ruudukkotaulukko3-korostus3">
    <w:name w:val="Grid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udukkotaulukko3-korostus4">
    <w:name w:val="Grid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udukkotaulukko3-korostus5">
    <w:name w:val="Grid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Ruudukkotaulukko3-korostus6">
    <w:name w:val="Grid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udukkotaulukko4-korostus1">
    <w:name w:val="Grid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4-korostus2">
    <w:name w:val="Grid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4-korostus3">
    <w:name w:val="Grid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4-korostus4">
    <w:name w:val="Grid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4-korostus6">
    <w:name w:val="Grid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ruudukkotaulukko5-korostus1">
    <w:name w:val="Grid Table 5 Dark Accent 1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ummaruudukkotaulukko5-korostus2">
    <w:name w:val="Grid Table 5 Dark Accent 2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Tummaruudukkotaulukko5-korostus3">
    <w:name w:val="Grid Table 5 Dark Accent 3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ummaruudukkotaulukko5-korostus4">
    <w:name w:val="Grid Table 5 Dark Accent 4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ummaruudukkotaulukko5-korostus5">
    <w:name w:val="Grid Table 5 Dark Accent 5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Tummaruudukkotaulukko5-korostus6">
    <w:name w:val="Grid Table 5 Dark Accent 6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Vriksruudukkotaulukko6">
    <w:name w:val="Grid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ruudukkotaulukko6-korostus1">
    <w:name w:val="Grid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ruudukkotaulukko6-korostus2">
    <w:name w:val="Grid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ruudukkotaulukko6-korostus3">
    <w:name w:val="Grid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ruudukkotaulukko6-korostus4">
    <w:name w:val="Grid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ruudukkotaulukko6-korostus5">
    <w:name w:val="Grid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ruudukkotaulukko6-korostus6">
    <w:name w:val="Grid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ruudukkotaulukko7">
    <w:name w:val="Grid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Vriksruudukkotaulukko7-korostus1">
    <w:name w:val="Grid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Vriksruudukkotaulukko7-korostus2">
    <w:name w:val="Grid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Vriksruudukkotaulukko7-korostus3">
    <w:name w:val="Grid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Vriksruudukkotaulukko7-korostus4">
    <w:name w:val="Grid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Vriksruudukkotaulukko7-korostus5">
    <w:name w:val="Grid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Vriksruudukkotaulukko7-korostus6">
    <w:name w:val="Grid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Otsikko3Char">
    <w:name w:val="Otsikko 3 Char"/>
    <w:basedOn w:val="Kappaleenoletusfontti"/>
    <w:link w:val="Otsikko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Otsikko5Char">
    <w:name w:val="Otsikko 5 Char"/>
    <w:basedOn w:val="Kappaleenoletusfontti"/>
    <w:link w:val="Otsikko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Otsikko6Char">
    <w:name w:val="Otsikko 6 Char"/>
    <w:basedOn w:val="Kappaleenoletusfontti"/>
    <w:link w:val="Otsikko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Otsikko9Char">
    <w:name w:val="Otsikko 9 Char"/>
    <w:basedOn w:val="Kappaleenoletusfontti"/>
    <w:link w:val="Otsikko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-akronyymi">
    <w:name w:val="HTML Acronym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HTML-osoite">
    <w:name w:val="HTML Address"/>
    <w:basedOn w:val="Normaali"/>
    <w:link w:val="HTML-osoite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-osoiteChar">
    <w:name w:val="HTML-osoite Char"/>
    <w:basedOn w:val="Kappaleenoletusfontti"/>
    <w:link w:val="HTML-osoite"/>
    <w:uiPriority w:val="99"/>
    <w:semiHidden/>
    <w:rsid w:val="00436B72"/>
    <w:rPr>
      <w:rFonts w:ascii="Segoe UI" w:hAnsi="Segoe UI" w:cs="Segoe UI"/>
      <w:i/>
      <w:iCs/>
    </w:rPr>
  </w:style>
  <w:style w:type="character" w:styleId="HTML-lainaus">
    <w:name w:val="HTML Cit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koodi">
    <w:name w:val="HTML Code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rittely">
    <w:name w:val="HTML Definition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nppimist">
    <w:name w:val="HTML Keyboard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436B72"/>
    <w:rPr>
      <w:rFonts w:ascii="Consolas" w:hAnsi="Consolas" w:cs="Segoe UI"/>
      <w:szCs w:val="20"/>
    </w:rPr>
  </w:style>
  <w:style w:type="character" w:styleId="HTML-malli">
    <w:name w:val="HTML Sample"/>
    <w:basedOn w:val="Kappaleenoletusfontti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-kirjoituskone">
    <w:name w:val="HTML Typewriter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uuttuja">
    <w:name w:val="HTML Variabl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Hakemisto1">
    <w:name w:val="index 1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Hakemisto2">
    <w:name w:val="index 2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Hakemisto3">
    <w:name w:val="index 3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Hakemisto4">
    <w:name w:val="index 4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Hakemisto5">
    <w:name w:val="index 5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Hakemisto6">
    <w:name w:val="index 6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Hakemisto7">
    <w:name w:val="index 7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Hakemisto8">
    <w:name w:val="index 8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Hakemisto9">
    <w:name w:val="index 9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Hakemistonotsikko">
    <w:name w:val="index heading"/>
    <w:basedOn w:val="Normaali"/>
    <w:next w:val="Hakemisto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Erottuvalainaus">
    <w:name w:val="Intense Quote"/>
    <w:basedOn w:val="Normaali"/>
    <w:next w:val="Normaali"/>
    <w:link w:val="Erottuvalainaus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ErottuvalainausChar">
    <w:name w:val="Erottuva lainaus Char"/>
    <w:basedOn w:val="Kappaleenoletusfontti"/>
    <w:link w:val="Erottuvalainaus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Erottuvaviittaus">
    <w:name w:val="Intense Reference"/>
    <w:basedOn w:val="Kappaleenoletusfontti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Vaalearuudukko">
    <w:name w:val="Light Grid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Vaalealuettelo">
    <w:name w:val="Light List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Vaaleavarjostus">
    <w:name w:val="Light Shading"/>
    <w:basedOn w:val="Normaalitaulukko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Rivinumero">
    <w:name w:val="lin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Luettelo">
    <w:name w:val="List"/>
    <w:basedOn w:val="Normaali"/>
    <w:uiPriority w:val="99"/>
    <w:semiHidden/>
    <w:unhideWhenUsed/>
    <w:rsid w:val="00436B72"/>
    <w:pPr>
      <w:ind w:left="360" w:hanging="360"/>
      <w:contextualSpacing/>
    </w:pPr>
  </w:style>
  <w:style w:type="paragraph" w:styleId="Luettelo2">
    <w:name w:val="List 2"/>
    <w:basedOn w:val="Normaali"/>
    <w:uiPriority w:val="99"/>
    <w:semiHidden/>
    <w:unhideWhenUsed/>
    <w:rsid w:val="00436B72"/>
    <w:pPr>
      <w:ind w:left="720" w:hanging="360"/>
      <w:contextualSpacing/>
    </w:pPr>
  </w:style>
  <w:style w:type="paragraph" w:styleId="Luettelo3">
    <w:name w:val="List 3"/>
    <w:basedOn w:val="Normaali"/>
    <w:uiPriority w:val="99"/>
    <w:semiHidden/>
    <w:unhideWhenUsed/>
    <w:rsid w:val="00436B72"/>
    <w:pPr>
      <w:ind w:left="1080" w:hanging="360"/>
      <w:contextualSpacing/>
    </w:pPr>
  </w:style>
  <w:style w:type="paragraph" w:styleId="Luettelo4">
    <w:name w:val="List 4"/>
    <w:basedOn w:val="Normaali"/>
    <w:uiPriority w:val="99"/>
    <w:semiHidden/>
    <w:unhideWhenUsed/>
    <w:rsid w:val="00436B72"/>
    <w:pPr>
      <w:ind w:left="1440" w:hanging="360"/>
      <w:contextualSpacing/>
    </w:pPr>
  </w:style>
  <w:style w:type="paragraph" w:styleId="Luettelo5">
    <w:name w:val="List 5"/>
    <w:basedOn w:val="Normaali"/>
    <w:uiPriority w:val="99"/>
    <w:semiHidden/>
    <w:unhideWhenUsed/>
    <w:rsid w:val="00436B72"/>
    <w:pPr>
      <w:ind w:left="1800" w:hanging="360"/>
      <w:contextualSpacing/>
    </w:pPr>
  </w:style>
  <w:style w:type="paragraph" w:styleId="Merkittyluettelo2">
    <w:name w:val="List Bullet 2"/>
    <w:basedOn w:val="Normaali"/>
    <w:uiPriority w:val="99"/>
    <w:semiHidden/>
    <w:unhideWhenUsed/>
    <w:rsid w:val="00436B72"/>
    <w:pPr>
      <w:numPr>
        <w:numId w:val="3"/>
      </w:numPr>
      <w:contextualSpacing/>
    </w:pPr>
  </w:style>
  <w:style w:type="paragraph" w:styleId="Merkittyluettelo3">
    <w:name w:val="List Bullet 3"/>
    <w:basedOn w:val="Normaali"/>
    <w:uiPriority w:val="99"/>
    <w:semiHidden/>
    <w:unhideWhenUsed/>
    <w:rsid w:val="00436B72"/>
    <w:pPr>
      <w:numPr>
        <w:numId w:val="4"/>
      </w:numPr>
      <w:contextualSpacing/>
    </w:pPr>
  </w:style>
  <w:style w:type="paragraph" w:styleId="Merkittyluettelo4">
    <w:name w:val="List Bullet 4"/>
    <w:basedOn w:val="Normaali"/>
    <w:uiPriority w:val="99"/>
    <w:semiHidden/>
    <w:unhideWhenUsed/>
    <w:rsid w:val="00436B72"/>
    <w:pPr>
      <w:numPr>
        <w:numId w:val="5"/>
      </w:numPr>
      <w:contextualSpacing/>
    </w:pPr>
  </w:style>
  <w:style w:type="paragraph" w:styleId="Merkittyluettelo5">
    <w:name w:val="List Bullet 5"/>
    <w:basedOn w:val="Normaali"/>
    <w:uiPriority w:val="99"/>
    <w:semiHidden/>
    <w:unhideWhenUsed/>
    <w:rsid w:val="00436B72"/>
    <w:pPr>
      <w:numPr>
        <w:numId w:val="6"/>
      </w:numPr>
      <w:contextualSpacing/>
    </w:pPr>
  </w:style>
  <w:style w:type="paragraph" w:styleId="Jatkoluettelo">
    <w:name w:val="List Continue"/>
    <w:basedOn w:val="Normaali"/>
    <w:uiPriority w:val="99"/>
    <w:semiHidden/>
    <w:unhideWhenUsed/>
    <w:rsid w:val="00436B72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semiHidden/>
    <w:unhideWhenUsed/>
    <w:rsid w:val="00436B72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Jatkoluettelo4">
    <w:name w:val="List Continue 4"/>
    <w:basedOn w:val="Normaali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Jatkoluettelo5">
    <w:name w:val="List Continue 5"/>
    <w:basedOn w:val="Normaali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Numeroituluettelo2">
    <w:name w:val="List Number 2"/>
    <w:basedOn w:val="Normaali"/>
    <w:uiPriority w:val="99"/>
    <w:semiHidden/>
    <w:unhideWhenUsed/>
    <w:rsid w:val="00436B72"/>
    <w:pPr>
      <w:numPr>
        <w:numId w:val="7"/>
      </w:numPr>
      <w:contextualSpacing/>
    </w:pPr>
  </w:style>
  <w:style w:type="paragraph" w:styleId="Numeroituluettelo3">
    <w:name w:val="List Number 3"/>
    <w:basedOn w:val="Normaali"/>
    <w:uiPriority w:val="99"/>
    <w:semiHidden/>
    <w:unhideWhenUsed/>
    <w:rsid w:val="00436B72"/>
    <w:pPr>
      <w:numPr>
        <w:numId w:val="8"/>
      </w:numPr>
      <w:contextualSpacing/>
    </w:pPr>
  </w:style>
  <w:style w:type="paragraph" w:styleId="Numeroituluettelo4">
    <w:name w:val="List Number 4"/>
    <w:basedOn w:val="Normaali"/>
    <w:uiPriority w:val="99"/>
    <w:semiHidden/>
    <w:unhideWhenUsed/>
    <w:rsid w:val="00436B72"/>
    <w:pPr>
      <w:numPr>
        <w:numId w:val="9"/>
      </w:numPr>
      <w:contextualSpacing/>
    </w:pPr>
  </w:style>
  <w:style w:type="paragraph" w:styleId="Numeroituluettelo5">
    <w:name w:val="List Number 5"/>
    <w:basedOn w:val="Normaali"/>
    <w:uiPriority w:val="99"/>
    <w:semiHidden/>
    <w:unhideWhenUsed/>
    <w:rsid w:val="00436B72"/>
    <w:pPr>
      <w:numPr>
        <w:numId w:val="10"/>
      </w:numPr>
      <w:contextualSpacing/>
    </w:pPr>
  </w:style>
  <w:style w:type="paragraph" w:styleId="Luettelokappale">
    <w:name w:val="List Paragraph"/>
    <w:basedOn w:val="Normaali"/>
    <w:uiPriority w:val="34"/>
    <w:unhideWhenUsed/>
    <w:qFormat/>
    <w:rsid w:val="00436B72"/>
    <w:pPr>
      <w:ind w:left="720"/>
      <w:contextualSpacing/>
    </w:pPr>
  </w:style>
  <w:style w:type="table" w:styleId="Vaalealuettelotaulukko1">
    <w:name w:val="List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luettelotaulukko1-korostus1">
    <w:name w:val="List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aalealuettelotaulukko1-korostus2">
    <w:name w:val="List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aalealuettelotaulukko1-korostus3">
    <w:name w:val="List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aalealuettelotaulukko1-korostus4">
    <w:name w:val="List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aalealuettelotaulukko1-korostus5">
    <w:name w:val="List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luettelotaulukko1-korostus6">
    <w:name w:val="List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2">
    <w:name w:val="List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2-korostus1">
    <w:name w:val="List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2-korostus2">
    <w:name w:val="List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2-korostus3">
    <w:name w:val="List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2-korostus4">
    <w:name w:val="List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2-korostus5">
    <w:name w:val="List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2-korostus6">
    <w:name w:val="List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3">
    <w:name w:val="List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uettelotaulukko3-korostus1">
    <w:name w:val="List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uettelotaulukko3-korostus2">
    <w:name w:val="List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uettelotaulukko3-korostus3">
    <w:name w:val="List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uettelotaulukko3-korostus4">
    <w:name w:val="List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uettelotaulukko3-korostus5">
    <w:name w:val="List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uettelotaulukko3-korostus6">
    <w:name w:val="List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uettelotaulukko4">
    <w:name w:val="List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4-korostus1">
    <w:name w:val="List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4-korostus2">
    <w:name w:val="List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4-korostus3">
    <w:name w:val="List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4-korostus4">
    <w:name w:val="List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4-korostus5">
    <w:name w:val="List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4-korostus6">
    <w:name w:val="List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luettelotaulukko5">
    <w:name w:val="List Table 5 Dark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1">
    <w:name w:val="List Table 5 Dark Accent 1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2">
    <w:name w:val="List Table 5 Dark Accent 2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3">
    <w:name w:val="List Table 5 Dark Accent 3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4">
    <w:name w:val="List Table 5 Dark Accent 4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5">
    <w:name w:val="List Table 5 Dark Accent 5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6">
    <w:name w:val="List Table 5 Dark Accent 6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Vriksluettelotaulukko6">
    <w:name w:val="List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taulukko6-korostus1">
    <w:name w:val="List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taulukko6-korostus2">
    <w:name w:val="List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taulukko6-korostus3">
    <w:name w:val="List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taulukko6-korostus4">
    <w:name w:val="List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taulukko6-korostus5">
    <w:name w:val="List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taulukko6-korostus6">
    <w:name w:val="List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luettelotaulukko7">
    <w:name w:val="List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1">
    <w:name w:val="List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2">
    <w:name w:val="List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3">
    <w:name w:val="List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4">
    <w:name w:val="List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5">
    <w:name w:val="List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6">
    <w:name w:val="List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i">
    <w:name w:val="macro"/>
    <w:link w:val="Makroteksti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semiHidden/>
    <w:rsid w:val="00436B72"/>
    <w:rPr>
      <w:rFonts w:ascii="Consolas" w:hAnsi="Consolas" w:cs="Consolas"/>
      <w:szCs w:val="20"/>
    </w:rPr>
  </w:style>
  <w:style w:type="table" w:styleId="Normaaliruudukko1">
    <w:name w:val="Medium Grid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Normaaliruudukko2">
    <w:name w:val="Medium Grid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Normaaliluettelo1">
    <w:name w:val="Medium Lis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Normaaliluettelo2">
    <w:name w:val="Medium Lis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varjostus1">
    <w:name w:val="Medium Shading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Viestinotsikko">
    <w:name w:val="Message Header"/>
    <w:basedOn w:val="Normaali"/>
    <w:link w:val="Viestinotsikko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ViestinotsikkoChar">
    <w:name w:val="Viestin otsikko Char"/>
    <w:basedOn w:val="Kappaleenoletusfontti"/>
    <w:link w:val="Viestinotsikko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Eivli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Vakiosisennys">
    <w:name w:val="Normal Indent"/>
    <w:basedOn w:val="Normaali"/>
    <w:uiPriority w:val="99"/>
    <w:semiHidden/>
    <w:unhideWhenUsed/>
    <w:rsid w:val="00436B72"/>
    <w:pPr>
      <w:ind w:left="720"/>
    </w:pPr>
  </w:style>
  <w:style w:type="paragraph" w:styleId="Huomautuksenotsikko">
    <w:name w:val="Note Heading"/>
    <w:basedOn w:val="Normaali"/>
    <w:next w:val="Normaali"/>
    <w:link w:val="HuomautuksenotsikkoChar"/>
    <w:uiPriority w:val="99"/>
    <w:semiHidden/>
    <w:unhideWhenUsed/>
    <w:rsid w:val="00436B72"/>
    <w:pPr>
      <w:spacing w:before="0" w:line="240" w:lineRule="auto"/>
    </w:pPr>
  </w:style>
  <w:style w:type="character" w:customStyle="1" w:styleId="HuomautuksenotsikkoChar">
    <w:name w:val="Huomautuksen otsikko Char"/>
    <w:basedOn w:val="Kappaleenoletusfontti"/>
    <w:link w:val="Huomautuksenotsikko"/>
    <w:uiPriority w:val="99"/>
    <w:semiHidden/>
    <w:rsid w:val="00436B72"/>
    <w:rPr>
      <w:rFonts w:ascii="Segoe UI" w:hAnsi="Segoe UI" w:cs="Segoe UI"/>
    </w:rPr>
  </w:style>
  <w:style w:type="character" w:styleId="Sivunumero">
    <w:name w:val="pag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character" w:styleId="Paikkamerkkiteksti">
    <w:name w:val="Placeholder Text"/>
    <w:basedOn w:val="Kappaleenoletusfontti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Yksinkertainentaulukko1">
    <w:name w:val="Plain Table 1"/>
    <w:basedOn w:val="Normaalitaulukko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2">
    <w:name w:val="Plain Table 2"/>
    <w:basedOn w:val="Normaalitaulukko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Yksinkertainentaulukko3">
    <w:name w:val="Plain Table 3"/>
    <w:basedOn w:val="Normaalitaulukko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Yksinkertainentaulukko4">
    <w:name w:val="Plain Table 4"/>
    <w:basedOn w:val="Normaalitaulukko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5">
    <w:name w:val="Plain Table 5"/>
    <w:basedOn w:val="Normaalitaulukko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Vaintekstin">
    <w:name w:val="Plain Text"/>
    <w:basedOn w:val="Normaali"/>
    <w:link w:val="Vaintekstin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436B72"/>
    <w:rPr>
      <w:rFonts w:ascii="Consolas" w:hAnsi="Consolas" w:cs="Consolas"/>
      <w:szCs w:val="21"/>
    </w:rPr>
  </w:style>
  <w:style w:type="paragraph" w:styleId="Lainaus">
    <w:name w:val="Quote"/>
    <w:basedOn w:val="Normaali"/>
    <w:next w:val="Normaali"/>
    <w:link w:val="Lainaus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Tervehdys">
    <w:name w:val="Salutation"/>
    <w:basedOn w:val="Normaali"/>
    <w:next w:val="Normaali"/>
    <w:link w:val="TervehdysChar"/>
    <w:uiPriority w:val="99"/>
    <w:semiHidden/>
    <w:unhideWhenUsed/>
    <w:rsid w:val="00436B72"/>
  </w:style>
  <w:style w:type="character" w:customStyle="1" w:styleId="TervehdysChar">
    <w:name w:val="Tervehdys Char"/>
    <w:basedOn w:val="Kappaleenoletusfontti"/>
    <w:link w:val="Tervehdys"/>
    <w:uiPriority w:val="99"/>
    <w:semiHidden/>
    <w:rsid w:val="00436B72"/>
    <w:rPr>
      <w:rFonts w:ascii="Segoe UI" w:hAnsi="Segoe UI" w:cs="Segoe UI"/>
    </w:rPr>
  </w:style>
  <w:style w:type="paragraph" w:styleId="Allekirjoitus">
    <w:name w:val="Signature"/>
    <w:basedOn w:val="Normaali"/>
    <w:link w:val="Allekirjoi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AllekirjoitusChar">
    <w:name w:val="Allekirjoitus Char"/>
    <w:basedOn w:val="Kappaleenoletusfontti"/>
    <w:link w:val="Allekirjoitus"/>
    <w:uiPriority w:val="99"/>
    <w:semiHidden/>
    <w:rsid w:val="00436B72"/>
    <w:rPr>
      <w:rFonts w:ascii="Segoe UI" w:hAnsi="Segoe UI" w:cs="Segoe UI"/>
    </w:rPr>
  </w:style>
  <w:style w:type="character" w:styleId="Hienovarainenkorostus">
    <w:name w:val="Subtle Emphasis"/>
    <w:basedOn w:val="Kappaleenoletusfontti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Hienovarainenviittaus">
    <w:name w:val="Subtle Reference"/>
    <w:basedOn w:val="Kappaleenoletusfontti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ulukko3-ulottvaikutelma1">
    <w:name w:val="Table 3D effects 1"/>
    <w:basedOn w:val="Normaalitaulukko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3-ulottvaikutelma2">
    <w:name w:val="Table 3D effects 2"/>
    <w:basedOn w:val="Normaalitaulukko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3-ulottvaikutelma3">
    <w:name w:val="Table 3D effects 3"/>
    <w:basedOn w:val="Normaalitaulukko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1">
    <w:name w:val="Table Classic 1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2">
    <w:name w:val="Table Classic 2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3">
    <w:name w:val="Table Classic 3"/>
    <w:basedOn w:val="Normaalitaulukko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4">
    <w:name w:val="Table Classic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1">
    <w:name w:val="Table Colorful 1"/>
    <w:basedOn w:val="Normaalitaulukko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2">
    <w:name w:val="Table Colorful 2"/>
    <w:basedOn w:val="Normaalitaulukko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3">
    <w:name w:val="Table Colorful 3"/>
    <w:basedOn w:val="Normaalitaulukko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Sarakkeet1">
    <w:name w:val="Table Columns 1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2">
    <w:name w:val="Table Columns 2"/>
    <w:basedOn w:val="Normaalitaulukko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3">
    <w:name w:val="Table Columns 3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4">
    <w:name w:val="Table Columns 4"/>
    <w:basedOn w:val="Normaalitaulukko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ulukkoSarakkeet5">
    <w:name w:val="Table Columns 5"/>
    <w:basedOn w:val="Normaalitaulukko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ulukkoModerni">
    <w:name w:val="Table Contemporary"/>
    <w:basedOn w:val="Normaalitaulukko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ukkoKlassinen">
    <w:name w:val="Table Elegant"/>
    <w:basedOn w:val="Normaalitaulukko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1">
    <w:name w:val="Table Grid 1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2">
    <w:name w:val="Table Grid 2"/>
    <w:basedOn w:val="Normaalitaulukko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3">
    <w:name w:val="Table Grid 3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4">
    <w:name w:val="Table Grid 4"/>
    <w:basedOn w:val="Normaalitaulukko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5">
    <w:name w:val="Table Grid 5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6">
    <w:name w:val="Table Grid 6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7">
    <w:name w:val="Table Grid 7"/>
    <w:basedOn w:val="Normaalitaulukko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8">
    <w:name w:val="Table Grid 8"/>
    <w:basedOn w:val="Normaalitaulukko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aaleataulukkoruudukko">
    <w:name w:val="Grid Table Light"/>
    <w:basedOn w:val="Normaalitaulukko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ulukkoLuettelo1">
    <w:name w:val="Table List 1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2">
    <w:name w:val="Table List 2"/>
    <w:basedOn w:val="Normaalitaulukko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3">
    <w:name w:val="Table List 3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4">
    <w:name w:val="Table List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ulukkoLuettelo5">
    <w:name w:val="Table List 5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6">
    <w:name w:val="Table List 6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ulukkoLuettelo7">
    <w:name w:val="Table List 7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ulukkoLuettelo8">
    <w:name w:val="Table List 8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hdeviiteluettelo">
    <w:name w:val="table of authorities"/>
    <w:basedOn w:val="Normaali"/>
    <w:next w:val="Normaali"/>
    <w:uiPriority w:val="99"/>
    <w:semiHidden/>
    <w:unhideWhenUsed/>
    <w:rsid w:val="00436B72"/>
    <w:pPr>
      <w:ind w:left="220" w:hanging="220"/>
    </w:pPr>
  </w:style>
  <w:style w:type="paragraph" w:styleId="Kuvaotsikkoluettelo">
    <w:name w:val="table of figures"/>
    <w:basedOn w:val="Normaali"/>
    <w:next w:val="Normaali"/>
    <w:uiPriority w:val="99"/>
    <w:semiHidden/>
    <w:unhideWhenUsed/>
    <w:rsid w:val="00436B72"/>
  </w:style>
  <w:style w:type="table" w:styleId="TaulukkoPerus">
    <w:name w:val="Table Professional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Yksinkertainen1">
    <w:name w:val="Table Simple 1"/>
    <w:basedOn w:val="Normaalitaulukko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ulukkoYksinkertainen2">
    <w:name w:val="Table Simple 2"/>
    <w:basedOn w:val="Normaalitaulukko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Yksinkertainen3">
    <w:name w:val="Table Simple 3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Muotoiltu1">
    <w:name w:val="Table Subtle 1"/>
    <w:basedOn w:val="Normaalitaulukko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Muotoiltu2">
    <w:name w:val="Table Subtle 2"/>
    <w:basedOn w:val="Normaalitaulukko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Teema">
    <w:name w:val="Table Theme"/>
    <w:basedOn w:val="Normaalitaulukko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WWW1">
    <w:name w:val="Table Web 1"/>
    <w:basedOn w:val="Normaalitaulukko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2">
    <w:name w:val="Table Web 2"/>
    <w:basedOn w:val="Normaalitaulukko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3">
    <w:name w:val="Table Web 3"/>
    <w:basedOn w:val="Normaalitaulukko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hdeluettelonotsikko">
    <w:name w:val="toa heading"/>
    <w:basedOn w:val="Normaali"/>
    <w:next w:val="Normaali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Sisluet1">
    <w:name w:val="toc 1"/>
    <w:basedOn w:val="Normaali"/>
    <w:next w:val="Normaali"/>
    <w:autoRedefine/>
    <w:uiPriority w:val="39"/>
    <w:unhideWhenUsed/>
    <w:rsid w:val="00436B72"/>
    <w:pPr>
      <w:spacing w:after="100"/>
    </w:pPr>
    <w:rPr>
      <w:noProof/>
    </w:rPr>
  </w:style>
  <w:style w:type="paragraph" w:styleId="Sisluet2">
    <w:name w:val="toc 2"/>
    <w:basedOn w:val="Normaali"/>
    <w:next w:val="Normaali"/>
    <w:autoRedefine/>
    <w:uiPriority w:val="39"/>
    <w:unhideWhenUsed/>
    <w:rsid w:val="00436B72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436B72"/>
    <w:pPr>
      <w:spacing w:after="100"/>
      <w:ind w:left="440"/>
    </w:pPr>
  </w:style>
  <w:style w:type="paragraph" w:styleId="Sisluet4">
    <w:name w:val="toc 4"/>
    <w:basedOn w:val="Normaali"/>
    <w:next w:val="Normaali"/>
    <w:autoRedefine/>
    <w:uiPriority w:val="39"/>
    <w:semiHidden/>
    <w:unhideWhenUsed/>
    <w:rsid w:val="00436B72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semiHidden/>
    <w:unhideWhenUsed/>
    <w:rsid w:val="00436B72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semiHidden/>
    <w:unhideWhenUsed/>
    <w:rsid w:val="00436B72"/>
    <w:pPr>
      <w:spacing w:after="100"/>
      <w:ind w:left="1100"/>
    </w:pPr>
  </w:style>
  <w:style w:type="paragraph" w:styleId="Sisluet7">
    <w:name w:val="toc 7"/>
    <w:basedOn w:val="Normaali"/>
    <w:next w:val="Normaali"/>
    <w:autoRedefine/>
    <w:uiPriority w:val="39"/>
    <w:semiHidden/>
    <w:unhideWhenUsed/>
    <w:rsid w:val="00436B72"/>
    <w:pPr>
      <w:spacing w:after="100"/>
      <w:ind w:left="1320"/>
    </w:pPr>
  </w:style>
  <w:style w:type="paragraph" w:styleId="Sisluet8">
    <w:name w:val="toc 8"/>
    <w:basedOn w:val="Normaali"/>
    <w:next w:val="Normaali"/>
    <w:autoRedefine/>
    <w:uiPriority w:val="39"/>
    <w:semiHidden/>
    <w:unhideWhenUsed/>
    <w:rsid w:val="00436B72"/>
    <w:pPr>
      <w:spacing w:after="100"/>
      <w:ind w:left="1540"/>
    </w:pPr>
  </w:style>
  <w:style w:type="paragraph" w:styleId="Sisluet9">
    <w:name w:val="toc 9"/>
    <w:basedOn w:val="Normaali"/>
    <w:next w:val="Normaali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Kappaleenoletusfontti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Kappaleenoletusfontti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ali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ali"/>
    <w:next w:val="Normaali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NumeroituluetteloChar">
    <w:name w:val="Numeroitu luettelo Char"/>
    <w:basedOn w:val="Kappaleenoletusfontti"/>
    <w:link w:val="Numeroituluettelo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Numeroituluettelo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Eiluetteloa"/>
    <w:uiPriority w:val="99"/>
    <w:semiHidden/>
    <w:unhideWhenUsed/>
    <w:rsid w:val="00436B72"/>
    <w:pPr>
      <w:numPr>
        <w:numId w:val="11"/>
      </w:numPr>
    </w:pPr>
  </w:style>
  <w:style w:type="numbering" w:styleId="1ai">
    <w:name w:val="Outline List 1"/>
    <w:basedOn w:val="Eiluetteloa"/>
    <w:uiPriority w:val="99"/>
    <w:semiHidden/>
    <w:unhideWhenUsed/>
    <w:rsid w:val="00436B72"/>
    <w:pPr>
      <w:numPr>
        <w:numId w:val="12"/>
      </w:numPr>
    </w:pPr>
  </w:style>
  <w:style w:type="numbering" w:styleId="Artikkeliosa">
    <w:name w:val="Outline List 3"/>
    <w:basedOn w:val="Eiluetteloa"/>
    <w:uiPriority w:val="99"/>
    <w:semiHidden/>
    <w:unhideWhenUsed/>
    <w:rsid w:val="00436B72"/>
    <w:pPr>
      <w:numPr>
        <w:numId w:val="13"/>
      </w:numPr>
    </w:pPr>
  </w:style>
  <w:style w:type="character" w:customStyle="1" w:styleId="Hashtag1">
    <w:name w:val="Hashtag1"/>
    <w:basedOn w:val="Kappaleenoletusfontti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Kappaleenoletusfontti"/>
    <w:uiPriority w:val="99"/>
    <w:semiHidden/>
    <w:unhideWhenUsed/>
    <w:rsid w:val="00436B72"/>
    <w:rPr>
      <w:rFonts w:ascii="Segoe UI" w:hAnsi="Segoe UI" w:cs="Segoe UI"/>
      <w:u w:val="dotted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F04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5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rasmus-plus.ec.europa.eu/resources-and-tools/distance-calculator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7AE4A8069234381A621D957CE7992" ma:contentTypeVersion="11" ma:contentTypeDescription="Create a new document." ma:contentTypeScope="" ma:versionID="5ed274c7d946adcdd8e560ba34275572">
  <xsd:schema xmlns:xsd="http://www.w3.org/2001/XMLSchema" xmlns:xs="http://www.w3.org/2001/XMLSchema" xmlns:p="http://schemas.microsoft.com/office/2006/metadata/properties" xmlns:ns2="c888f7b8-0c78-438d-810e-bdd0852963d5" xmlns:ns3="f9728e12-fb6b-4ee5-8fb7-2b2f3426dcb2" targetNamespace="http://schemas.microsoft.com/office/2006/metadata/properties" ma:root="true" ma:fieldsID="c386720ee1c0ac97ddb60c7782b73eb9" ns2:_="" ns3:_="">
    <xsd:import namespace="c888f7b8-0c78-438d-810e-bdd0852963d5"/>
    <xsd:import namespace="f9728e12-fb6b-4ee5-8fb7-2b2f3426d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f7b8-0c78-438d-810e-bdd085296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8e12-fb6b-4ee5-8fb7-2b2f3426d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C233124-1497-42B2-B211-0CB48F1084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72B97C-ED56-402E-BE18-301C374C57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8f7b8-0c78-438d-810e-bdd0852963d5"/>
    <ds:schemaRef ds:uri="f9728e12-fb6b-4ee5-8fb7-2b2f3426dc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AF9F88-25EB-41C0-BBA3-5130913BFAD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</Template>
  <TotalTime>95</TotalTime>
  <Pages>3</Pages>
  <Words>506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Humalamäki Netta (OPH)</dc:creator>
  <cp:keywords/>
  <dc:description/>
  <cp:lastModifiedBy>Huotari Ari (OPH)</cp:lastModifiedBy>
  <cp:revision>15</cp:revision>
  <dcterms:created xsi:type="dcterms:W3CDTF">2026-07-02T06:08:00Z</dcterms:created>
  <dcterms:modified xsi:type="dcterms:W3CDTF">2026-07-09T12:30:00Z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0x01010082D7AE4A8069234381A621D957CE7992</vt:lpwstr>
  </property>
</Properties>
</file>