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CA06DC" w14:textId="77777777" w:rsidR="000A76E7" w:rsidRPr="00E82707" w:rsidRDefault="00E82707" w:rsidP="009C67CA">
      <w:pPr>
        <w:pStyle w:val="Otsikko"/>
        <w:rPr>
          <w:lang w:val="sv-SE"/>
        </w:rPr>
      </w:pPr>
      <w:bookmarkStart w:id="0" w:name="_Hlk64297300"/>
      <w:bookmarkStart w:id="1" w:name="Henkilon_nimi"/>
      <w:r>
        <w:rPr>
          <w:lang w:val="sv-SE"/>
        </w:rPr>
        <w:t>BILAGA</w:t>
      </w:r>
      <w:r w:rsidR="00E23DB9" w:rsidRPr="00E82707">
        <w:rPr>
          <w:lang w:val="sv-SE"/>
        </w:rPr>
        <w:t xml:space="preserve"> 1</w:t>
      </w:r>
      <w:r w:rsidR="009C67CA" w:rsidRPr="00E82707">
        <w:rPr>
          <w:lang w:val="sv-SE"/>
        </w:rPr>
        <w:t xml:space="preserve"> </w:t>
      </w:r>
      <w:r w:rsidRPr="00E82707">
        <w:rPr>
          <w:lang w:val="sv-SE"/>
        </w:rPr>
        <w:t xml:space="preserve">Ändringar i Grunderna för läroplanen för den grundläggande utbildningen 2014 som gäller utbildningsanordnarens handledningsplan och elevhandledning </w:t>
      </w:r>
    </w:p>
    <w:bookmarkEnd w:id="0"/>
    <w:p w14:paraId="1B75CAA4" w14:textId="77777777" w:rsidR="000A76E7" w:rsidRPr="00E82707" w:rsidRDefault="000A76E7" w:rsidP="003277B4">
      <w:pPr>
        <w:pStyle w:val="paragraph"/>
        <w:spacing w:before="0" w:beforeAutospacing="0" w:after="0" w:afterAutospacing="0"/>
        <w:textAlignment w:val="baseline"/>
        <w:rPr>
          <w:lang w:val="sv-SE"/>
        </w:rPr>
      </w:pPr>
    </w:p>
    <w:p w14:paraId="10EBA936" w14:textId="77777777" w:rsidR="0060177D" w:rsidRPr="009C565A" w:rsidRDefault="009C565A" w:rsidP="009C565A">
      <w:pPr>
        <w:pStyle w:val="paragraph"/>
        <w:spacing w:before="0" w:beforeAutospacing="0" w:after="0" w:afterAutospacing="0"/>
        <w:textAlignment w:val="baseline"/>
        <w:rPr>
          <w:rFonts w:asciiTheme="majorHAnsi" w:hAnsiTheme="majorHAnsi" w:cstheme="majorHAnsi"/>
          <w:sz w:val="22"/>
          <w:szCs w:val="22"/>
          <w:lang w:val="sv-SE"/>
        </w:rPr>
      </w:pPr>
      <w:r>
        <w:rPr>
          <w:rFonts w:asciiTheme="majorHAnsi" w:hAnsiTheme="majorHAnsi" w:cstheme="majorHAnsi"/>
          <w:sz w:val="22"/>
          <w:szCs w:val="22"/>
          <w:lang w:val="sv-SE"/>
        </w:rPr>
        <w:t xml:space="preserve">Underkapitel </w:t>
      </w:r>
      <w:r w:rsidR="00E82707" w:rsidRPr="00E82707">
        <w:rPr>
          <w:rFonts w:asciiTheme="majorHAnsi" w:hAnsiTheme="majorHAnsi" w:cstheme="majorHAnsi"/>
          <w:sz w:val="22"/>
          <w:szCs w:val="22"/>
          <w:lang w:val="sv-SE"/>
        </w:rPr>
        <w:t xml:space="preserve">1.4 Uppgörandet av den lokala läroplanen och centrala beslut gällande </w:t>
      </w:r>
      <w:r w:rsidR="00E82707" w:rsidRPr="009C565A">
        <w:rPr>
          <w:rFonts w:asciiTheme="majorHAnsi" w:hAnsiTheme="majorHAnsi" w:cstheme="majorHAnsi"/>
          <w:sz w:val="22"/>
          <w:szCs w:val="22"/>
          <w:lang w:val="sv-SE"/>
        </w:rPr>
        <w:t>undervisningen</w:t>
      </w:r>
    </w:p>
    <w:p w14:paraId="3BC72681" w14:textId="77777777" w:rsidR="00E82707" w:rsidRPr="005025AA" w:rsidRDefault="003277B4" w:rsidP="009C565A">
      <w:pPr>
        <w:pStyle w:val="paragraph"/>
        <w:spacing w:before="0" w:beforeAutospacing="0" w:after="0" w:afterAutospacing="0"/>
        <w:textAlignment w:val="baseline"/>
        <w:rPr>
          <w:rStyle w:val="normaltextrun"/>
          <w:rFonts w:asciiTheme="majorHAnsi" w:hAnsiTheme="majorHAnsi" w:cstheme="majorHAnsi"/>
          <w:i/>
          <w:iCs/>
          <w:sz w:val="22"/>
          <w:szCs w:val="22"/>
          <w:lang w:val="sv-SE"/>
        </w:rPr>
      </w:pPr>
      <w:r w:rsidRPr="009C565A">
        <w:rPr>
          <w:rStyle w:val="normaltextrun"/>
          <w:rFonts w:asciiTheme="majorHAnsi" w:hAnsiTheme="majorHAnsi" w:cstheme="majorHAnsi"/>
          <w:i/>
          <w:iCs/>
          <w:sz w:val="22"/>
          <w:szCs w:val="22"/>
          <w:lang w:val="sv-SE"/>
        </w:rPr>
        <w:t xml:space="preserve"> </w:t>
      </w:r>
      <w:r w:rsidR="00E82707" w:rsidRPr="005025AA">
        <w:rPr>
          <w:rStyle w:val="normaltextrun"/>
          <w:rFonts w:asciiTheme="majorHAnsi" w:hAnsiTheme="majorHAnsi" w:cstheme="majorHAnsi"/>
          <w:i/>
          <w:iCs/>
          <w:sz w:val="22"/>
          <w:szCs w:val="22"/>
          <w:lang w:val="sv-SE"/>
        </w:rPr>
        <w:t>Utbildningsanordnaren ska i läroplanen besluta och beskriva följande om hur undervisningen ska ordnas:</w:t>
      </w:r>
    </w:p>
    <w:p w14:paraId="621CEAF1" w14:textId="11B530BE" w:rsidR="003277B4" w:rsidRDefault="000B2A74" w:rsidP="003277B4">
      <w:pPr>
        <w:pStyle w:val="paragraph"/>
        <w:numPr>
          <w:ilvl w:val="0"/>
          <w:numId w:val="1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hur elevhandledningen ordnas</w:t>
      </w:r>
      <w:r w:rsidR="003277B4">
        <w:rPr>
          <w:rStyle w:val="eop"/>
          <w:rFonts w:ascii="Calibri" w:hAnsi="Calibri" w:cs="Calibri"/>
          <w:szCs w:val="22"/>
        </w:rPr>
        <w:t> </w:t>
      </w:r>
    </w:p>
    <w:p w14:paraId="0A6E15B7" w14:textId="7F4601FF" w:rsidR="00E82707" w:rsidRPr="00E82707" w:rsidRDefault="00E82707" w:rsidP="00E82707">
      <w:pPr>
        <w:pStyle w:val="Luettelokappale"/>
        <w:numPr>
          <w:ilvl w:val="0"/>
          <w:numId w:val="13"/>
        </w:numPr>
        <w:tabs>
          <w:tab w:val="clear" w:pos="720"/>
        </w:tabs>
        <w:ind w:left="1276"/>
        <w:rPr>
          <w:rStyle w:val="normaltextrun"/>
          <w:rFonts w:ascii="Calibri" w:hAnsi="Calibri" w:cs="Calibri"/>
          <w:szCs w:val="22"/>
          <w:lang w:val="sv-SE"/>
        </w:rPr>
      </w:pPr>
      <w:r w:rsidRPr="00E82707">
        <w:rPr>
          <w:rStyle w:val="normaltextrun"/>
          <w:rFonts w:ascii="Calibri" w:hAnsi="Calibri" w:cs="Calibri"/>
          <w:szCs w:val="22"/>
          <w:lang w:val="sv-SE"/>
        </w:rPr>
        <w:t>i handledningsplanen ska beskrivas elevhandledningens struktur, förfaringssätt, arbets- och ansvarsfördelning, arbete i sektorsövergripande nätverk, samarbete mellan hemmet och skolan i frågor som gäller handledning, intensifierad personlig elevhandledning, fortsatt handledning</w:t>
      </w:r>
      <w:r w:rsidR="001C4EAA">
        <w:rPr>
          <w:rStyle w:val="normaltextrun"/>
          <w:rFonts w:ascii="Calibri" w:hAnsi="Calibri" w:cs="Calibri"/>
          <w:szCs w:val="22"/>
          <w:lang w:val="sv-SE"/>
        </w:rPr>
        <w:t xml:space="preserve"> i</w:t>
      </w:r>
      <w:r w:rsidRPr="00E82707">
        <w:rPr>
          <w:rStyle w:val="normaltextrun"/>
          <w:rFonts w:ascii="Calibri" w:hAnsi="Calibri" w:cs="Calibri"/>
          <w:szCs w:val="22"/>
          <w:lang w:val="sv-SE"/>
        </w:rPr>
        <w:t xml:space="preserve"> studier efter den grundläggande utbildningen, samarbete med arbetslivet samt arrangemang för arbetsorientering (se även den uppgiftsbeskrivning för elevhandledningen som ingår i årskurshelheterna).   </w:t>
      </w:r>
    </w:p>
    <w:p w14:paraId="3C43D21E" w14:textId="77777777" w:rsidR="007C60E6" w:rsidRPr="005025AA" w:rsidRDefault="003277B4" w:rsidP="003277B4">
      <w:pPr>
        <w:pStyle w:val="paragraph"/>
        <w:spacing w:before="0" w:beforeAutospacing="0" w:after="0" w:afterAutospacing="0"/>
        <w:textAlignment w:val="baseline"/>
        <w:rPr>
          <w:rStyle w:val="normaltextrun"/>
          <w:rFonts w:ascii="Segoe UI" w:hAnsi="Segoe UI" w:cs="Segoe UI"/>
          <w:sz w:val="18"/>
          <w:szCs w:val="18"/>
          <w:lang w:val="sv-SE"/>
        </w:rPr>
      </w:pPr>
      <w:r w:rsidRPr="005025AA">
        <w:rPr>
          <w:rStyle w:val="scxw199631787"/>
          <w:rFonts w:ascii="Calibri" w:hAnsi="Calibri" w:cs="Calibri"/>
          <w:sz w:val="22"/>
          <w:szCs w:val="22"/>
          <w:lang w:val="sv-SE"/>
        </w:rPr>
        <w:t> </w:t>
      </w:r>
      <w:r w:rsidRPr="005025AA">
        <w:rPr>
          <w:rFonts w:ascii="Calibri" w:hAnsi="Calibri" w:cs="Calibri"/>
          <w:sz w:val="22"/>
          <w:szCs w:val="22"/>
          <w:lang w:val="sv-SE"/>
        </w:rPr>
        <w:br/>
      </w:r>
    </w:p>
    <w:p w14:paraId="10E08B10" w14:textId="77777777" w:rsidR="00F71DD2" w:rsidRPr="00F71DD2" w:rsidRDefault="007C60E6" w:rsidP="00F71DD2">
      <w:pPr>
        <w:autoSpaceDE w:val="0"/>
        <w:autoSpaceDN w:val="0"/>
        <w:adjustRightInd w:val="0"/>
        <w:jc w:val="both"/>
        <w:rPr>
          <w:rFonts w:cs="Calibri"/>
          <w:b/>
          <w:lang w:val="sv-SE" w:eastAsia="en-US"/>
        </w:rPr>
      </w:pPr>
      <w:r w:rsidRPr="007C60E6">
        <w:rPr>
          <w:rStyle w:val="normaltextrun"/>
          <w:rFonts w:ascii="Calibri" w:hAnsi="Calibri" w:cs="Calibri"/>
          <w:lang w:val="sv-SE"/>
        </w:rPr>
        <w:t>Underrubriken i kapitel 15.4.19</w:t>
      </w:r>
      <w:r>
        <w:rPr>
          <w:rStyle w:val="normaltextrun"/>
          <w:rFonts w:ascii="Calibri" w:hAnsi="Calibri" w:cs="Calibri"/>
          <w:b/>
          <w:bCs/>
          <w:lang w:val="sv-SE"/>
        </w:rPr>
        <w:t xml:space="preserve"> </w:t>
      </w:r>
      <w:r w:rsidR="00F71DD2" w:rsidRPr="00F71DD2">
        <w:rPr>
          <w:rFonts w:cs="Calibri"/>
          <w:b/>
          <w:lang w:val="sv-SE" w:eastAsia="en-US"/>
        </w:rPr>
        <w:t xml:space="preserve">Handledning, differentiering och stöd i elevhandledning i årskurs 7–9 </w:t>
      </w:r>
    </w:p>
    <w:p w14:paraId="1143A734" w14:textId="77777777" w:rsidR="003277B4" w:rsidRDefault="007C60E6" w:rsidP="003277B4">
      <w:pPr>
        <w:pStyle w:val="paragraph"/>
        <w:spacing w:before="0" w:beforeAutospacing="0" w:after="0" w:afterAutospacing="0"/>
        <w:textAlignment w:val="baseline"/>
        <w:rPr>
          <w:rStyle w:val="normaltextrun"/>
          <w:rFonts w:ascii="Calibri" w:hAnsi="Calibri" w:cs="Calibri"/>
          <w:b/>
          <w:bCs/>
          <w:sz w:val="22"/>
          <w:szCs w:val="22"/>
          <w:lang w:val="sv-SE"/>
        </w:rPr>
      </w:pPr>
      <w:r w:rsidRPr="007C60E6">
        <w:rPr>
          <w:rStyle w:val="normaltextrun"/>
          <w:rFonts w:ascii="Calibri" w:hAnsi="Calibri" w:cs="Calibri"/>
          <w:sz w:val="22"/>
          <w:szCs w:val="22"/>
          <w:lang w:val="sv-SE"/>
        </w:rPr>
        <w:t>ändras enligt följande:</w:t>
      </w:r>
    </w:p>
    <w:p w14:paraId="6B7226D1" w14:textId="77777777" w:rsidR="007C60E6" w:rsidRPr="007C60E6" w:rsidRDefault="007C60E6" w:rsidP="003277B4">
      <w:pPr>
        <w:pStyle w:val="paragraph"/>
        <w:spacing w:before="0" w:beforeAutospacing="0" w:after="0" w:afterAutospacing="0"/>
        <w:textAlignment w:val="baseline"/>
        <w:rPr>
          <w:rStyle w:val="normaltextrun"/>
          <w:rFonts w:ascii="Calibri" w:hAnsi="Calibri" w:cs="Calibri"/>
          <w:b/>
          <w:bCs/>
          <w:sz w:val="22"/>
          <w:szCs w:val="22"/>
          <w:lang w:val="sv-SE"/>
        </w:rPr>
      </w:pPr>
    </w:p>
    <w:p w14:paraId="15481138" w14:textId="77777777" w:rsidR="003277B4" w:rsidRPr="007C60E6" w:rsidRDefault="007C60E6" w:rsidP="003277B4">
      <w:pPr>
        <w:pStyle w:val="paragraph"/>
        <w:spacing w:before="0" w:beforeAutospacing="0" w:after="0" w:afterAutospacing="0"/>
        <w:textAlignment w:val="baseline"/>
        <w:rPr>
          <w:rFonts w:ascii="Segoe UI" w:hAnsi="Segoe UI" w:cs="Segoe UI"/>
          <w:i/>
          <w:iCs/>
          <w:sz w:val="18"/>
          <w:szCs w:val="18"/>
          <w:lang w:val="sv-SE"/>
        </w:rPr>
      </w:pPr>
      <w:r w:rsidRPr="007C60E6">
        <w:rPr>
          <w:rStyle w:val="normaltextrun"/>
          <w:rFonts w:ascii="Calibri" w:hAnsi="Calibri" w:cs="Calibri"/>
          <w:b/>
          <w:bCs/>
          <w:i/>
          <w:iCs/>
          <w:sz w:val="22"/>
          <w:szCs w:val="22"/>
          <w:lang w:val="sv-SE"/>
        </w:rPr>
        <w:t>Handledning, intensifierad personlig elevhandledning och handledning för en elev som har behov av stöd i elevhandledningen i årskurs 7–9</w:t>
      </w:r>
      <w:r>
        <w:rPr>
          <w:rStyle w:val="normaltextrun"/>
          <w:rFonts w:ascii="Calibri" w:hAnsi="Calibri" w:cs="Calibri"/>
          <w:b/>
          <w:bCs/>
          <w:sz w:val="22"/>
          <w:szCs w:val="22"/>
          <w:lang w:val="sv-SE"/>
        </w:rPr>
        <w:t xml:space="preserve"> </w:t>
      </w:r>
    </w:p>
    <w:p w14:paraId="08C95D66" w14:textId="77777777" w:rsidR="00410D28" w:rsidRDefault="003277B4" w:rsidP="00410D28">
      <w:pPr>
        <w:pStyle w:val="paragraph"/>
        <w:spacing w:before="0" w:beforeAutospacing="0" w:after="0" w:afterAutospacing="0"/>
        <w:textAlignment w:val="baseline"/>
        <w:rPr>
          <w:rStyle w:val="eop"/>
          <w:rFonts w:ascii="Calibri" w:hAnsi="Calibri" w:cs="Calibri"/>
          <w:szCs w:val="22"/>
          <w:lang w:val="sv-SE"/>
        </w:rPr>
      </w:pPr>
      <w:r w:rsidRPr="007C60E6">
        <w:rPr>
          <w:rStyle w:val="eop"/>
          <w:rFonts w:ascii="Calibri" w:hAnsi="Calibri" w:cs="Calibri"/>
          <w:szCs w:val="22"/>
          <w:lang w:val="sv-SE"/>
        </w:rPr>
        <w:t> </w:t>
      </w:r>
    </w:p>
    <w:bookmarkEnd w:id="1"/>
    <w:p w14:paraId="3010D38B" w14:textId="77777777" w:rsidR="005025AA" w:rsidRPr="005025AA" w:rsidRDefault="005025AA" w:rsidP="005025AA">
      <w:pPr>
        <w:jc w:val="both"/>
        <w:rPr>
          <w:rFonts w:cstheme="minorHAnsi"/>
          <w:lang w:val="sv-SE" w:eastAsia="en-US"/>
        </w:rPr>
      </w:pPr>
      <w:r w:rsidRPr="005025AA">
        <w:rPr>
          <w:rFonts w:cstheme="minorHAnsi"/>
          <w:lang w:val="sv-SE" w:eastAsia="en-US"/>
        </w:rPr>
        <w:t>Elevernas individuella utgångsläge och behov ska beaktas i elevhandledningen. Handledningen differentieras genom att man beaktar elevernas personliga mål, erfarenheter, fritidssysselsättningar, intressen, kompetensområden och faktorer som inverkar på livssituationen. Samarbetet mellan olika aktörer är viktigt, särskilt i handledningen vid övergångarna under elevernas studiebana. Handledning som berör fortsatta studier ska inledas i ett tillräckligt tidigt skede. Yrkes- och sektorsövergripande samarbete är viktigt i synnerhet för att säkerställa att elever som behöver intensifierad personlig elevhandledning och stöd samt unga som av särskilda skäl riskerar att bli utan utbildning fortsätter att studera.</w:t>
      </w:r>
    </w:p>
    <w:p w14:paraId="10904BE6" w14:textId="77777777" w:rsidR="005025AA" w:rsidRPr="005025AA" w:rsidRDefault="005025AA" w:rsidP="005025AA">
      <w:pPr>
        <w:jc w:val="both"/>
        <w:rPr>
          <w:rFonts w:cstheme="minorHAnsi"/>
          <w:lang w:val="sv-SE" w:eastAsia="en-US"/>
        </w:rPr>
      </w:pPr>
    </w:p>
    <w:p w14:paraId="0ABC6636" w14:textId="77777777" w:rsidR="005025AA" w:rsidRPr="005025AA" w:rsidRDefault="005025AA" w:rsidP="005025AA">
      <w:pPr>
        <w:jc w:val="both"/>
        <w:rPr>
          <w:rFonts w:cstheme="minorHAnsi"/>
          <w:lang w:val="sv-SE" w:eastAsia="en-US"/>
        </w:rPr>
      </w:pPr>
      <w:r w:rsidRPr="005025AA">
        <w:rPr>
          <w:rFonts w:cstheme="minorHAnsi"/>
          <w:lang w:val="sv-SE" w:eastAsia="en-US"/>
        </w:rPr>
        <w:t>En elev som behöver stöd för att ansöka till fortsatta studier efter den grundläggande utbildningen har rätt att utöver elevhandledning få intensifierad personlig elevhandledning enligt sina behov i årskurserna 8 och 9</w:t>
      </w:r>
      <w:r w:rsidRPr="005025AA">
        <w:rPr>
          <w:rStyle w:val="Alaviitteenviite"/>
          <w:rFonts w:cstheme="minorHAnsi"/>
        </w:rPr>
        <w:footnoteReference w:id="1"/>
      </w:r>
      <w:r w:rsidRPr="005025AA">
        <w:rPr>
          <w:rFonts w:cstheme="minorHAnsi"/>
          <w:lang w:val="sv-SE" w:eastAsia="en-US"/>
        </w:rPr>
        <w:t xml:space="preserve">. I den intensifierade personliga elevhandledningen ska tyngdpunkten ligga på att utveckla elevens färdigheter för fortsatta studier samt att vägleda eleven till fortsatta studier som är lämpliga för hen. Målet är att varje elev ska hitta en studieplats för fortsatta studier där eleven kan fortsätta fullgöra läroplikten efter den grundläggande utbildningen. </w:t>
      </w:r>
    </w:p>
    <w:p w14:paraId="78A9ED2C" w14:textId="77777777" w:rsidR="005025AA" w:rsidRPr="005025AA" w:rsidRDefault="005025AA" w:rsidP="005025AA">
      <w:pPr>
        <w:jc w:val="both"/>
        <w:rPr>
          <w:rFonts w:cstheme="minorHAnsi"/>
          <w:lang w:val="sv-SE" w:eastAsia="en-US"/>
        </w:rPr>
      </w:pPr>
    </w:p>
    <w:p w14:paraId="29FC9CBC" w14:textId="77777777" w:rsidR="005025AA" w:rsidRPr="005025AA" w:rsidRDefault="005025AA" w:rsidP="005025AA">
      <w:pPr>
        <w:jc w:val="both"/>
        <w:rPr>
          <w:rFonts w:cstheme="minorHAnsi"/>
          <w:lang w:val="sv-SE" w:eastAsia="en-US"/>
        </w:rPr>
      </w:pPr>
      <w:r w:rsidRPr="005025AA">
        <w:rPr>
          <w:rFonts w:cstheme="minorHAnsi"/>
          <w:lang w:val="sv-SE" w:eastAsia="en-US"/>
        </w:rPr>
        <w:t>Eleven ska efter den grundläggande utbildningen</w:t>
      </w:r>
      <w:r w:rsidRPr="005025AA">
        <w:rPr>
          <w:rStyle w:val="Alaviitteenviite"/>
          <w:rFonts w:cstheme="minorHAnsi"/>
        </w:rPr>
        <w:footnoteReference w:id="2"/>
      </w:r>
      <w:r w:rsidRPr="005025AA">
        <w:rPr>
          <w:rFonts w:cstheme="minorHAnsi"/>
          <w:lang w:val="sv-SE" w:eastAsia="en-US"/>
        </w:rPr>
        <w:t xml:space="preserve"> övergå till att avlägga en examen på andra stadiet, till utbildning som handleder för utbildning på andra stadiet eller till någon annan utbildning som föreskrivs i läropliktslagen</w:t>
      </w:r>
      <w:r w:rsidRPr="005025AA">
        <w:rPr>
          <w:rStyle w:val="Alaviitteenviite"/>
          <w:rFonts w:cstheme="minorHAnsi"/>
        </w:rPr>
        <w:footnoteReference w:id="3"/>
      </w:r>
      <w:r w:rsidRPr="005025AA">
        <w:rPr>
          <w:rFonts w:cstheme="minorHAnsi"/>
          <w:lang w:val="sv-SE" w:eastAsia="en-US"/>
        </w:rPr>
        <w:t xml:space="preserve">. </w:t>
      </w:r>
      <w:r w:rsidRPr="005025AA">
        <w:rPr>
          <w:rFonts w:cstheme="minorHAnsi"/>
          <w:lang w:val="sv-SE" w:eastAsia="en-US"/>
        </w:rPr>
        <w:lastRenderedPageBreak/>
        <w:t xml:space="preserve">Behovet av intensifierad personlig elevhandledning ska i första hand utvärderas av elevhandledaren med beaktande av elevhandledningens innehåll och mål. </w:t>
      </w:r>
    </w:p>
    <w:p w14:paraId="5B159390" w14:textId="77777777" w:rsidR="005025AA" w:rsidRPr="005025AA" w:rsidRDefault="005025AA" w:rsidP="005025AA">
      <w:pPr>
        <w:jc w:val="both"/>
        <w:rPr>
          <w:rFonts w:cstheme="minorHAnsi"/>
          <w:lang w:val="sv-SE" w:eastAsia="en-US"/>
        </w:rPr>
      </w:pPr>
    </w:p>
    <w:p w14:paraId="65CAEF26" w14:textId="77777777" w:rsidR="005025AA" w:rsidRPr="005025AA" w:rsidRDefault="005025AA" w:rsidP="005025AA">
      <w:pPr>
        <w:jc w:val="both"/>
        <w:rPr>
          <w:rFonts w:cstheme="minorHAnsi"/>
          <w:lang w:val="sv-SE" w:eastAsia="en-US"/>
        </w:rPr>
      </w:pPr>
      <w:r w:rsidRPr="005025AA">
        <w:rPr>
          <w:rFonts w:cstheme="minorHAnsi"/>
          <w:lang w:val="sv-SE" w:eastAsia="en-US"/>
        </w:rPr>
        <w:t>I den intensifierade personliga elevhandledningen ska eleven få personlig och övrig elevhandledning och för eleven ska utarbetas en personlig plan för fortsatta studier</w:t>
      </w:r>
      <w:r w:rsidRPr="005025AA">
        <w:rPr>
          <w:rStyle w:val="Alaviitteenviite"/>
          <w:rFonts w:cstheme="minorHAnsi"/>
        </w:rPr>
        <w:footnoteReference w:id="4"/>
      </w:r>
      <w:r w:rsidRPr="005025AA">
        <w:rPr>
          <w:rFonts w:cstheme="minorHAnsi"/>
          <w:lang w:val="sv-SE" w:eastAsia="en-US"/>
        </w:rPr>
        <w:t xml:space="preserve">. I den personliga planen för fortsatta studier ska man anteckna elevens styrkor och mål med anknytning till övergången till studier efter den grundläggande utbildningen. Dessa ska systematiskt stärkas med hänsyn till elevens individuella utgångsläge och behov. </w:t>
      </w:r>
    </w:p>
    <w:p w14:paraId="35457DF7" w14:textId="77777777" w:rsidR="005025AA" w:rsidRPr="005025AA" w:rsidRDefault="005025AA" w:rsidP="005025AA">
      <w:pPr>
        <w:jc w:val="both"/>
        <w:rPr>
          <w:rFonts w:cstheme="minorHAnsi"/>
          <w:lang w:val="sv-SE" w:eastAsia="en-US"/>
        </w:rPr>
      </w:pPr>
    </w:p>
    <w:p w14:paraId="45FE3B8E" w14:textId="77777777" w:rsidR="005025AA" w:rsidRPr="005025AA" w:rsidRDefault="005025AA" w:rsidP="005025AA">
      <w:pPr>
        <w:autoSpaceDE w:val="0"/>
        <w:autoSpaceDN w:val="0"/>
        <w:adjustRightInd w:val="0"/>
        <w:rPr>
          <w:rFonts w:cstheme="minorHAnsi"/>
          <w:lang w:val="sv-SE" w:eastAsia="en-US"/>
        </w:rPr>
      </w:pPr>
      <w:r w:rsidRPr="005025AA">
        <w:rPr>
          <w:rFonts w:cstheme="minorHAnsi"/>
          <w:lang w:val="sv-SE" w:eastAsia="en-US"/>
        </w:rPr>
        <w:t xml:space="preserve">När det gäller en elev som är i behov av stöd för lärandet och skolgången ska handledningen i anknytning till fortsatta studier inledas i ett tillräckligt tidigt skede. I planeringen ska man ta hänsyn till elevens individuella förutsättningar, behovet av stöd för lärande och studier och vilka sysselsättningsutsikter utbildningen ger möjlighet till. Eleven och hens vårdnadshavare ska ges möjlighet att bekanta sig med olika för eleven lämpliga alternativ till fortsatta studier efter den grundläggande utbildningen. Eleven och vårdnadshavaren ska få tillräckligt med information om möjligheterna till fortsatt stöd för lärandet och studierna i studierna efter den grundläggande utbildningen samt vid behov även information om övriga stödformer. </w:t>
      </w:r>
    </w:p>
    <w:p w14:paraId="453F93B9" w14:textId="77777777" w:rsidR="005025AA" w:rsidRPr="005025AA" w:rsidRDefault="005025AA" w:rsidP="005025AA">
      <w:pPr>
        <w:autoSpaceDE w:val="0"/>
        <w:autoSpaceDN w:val="0"/>
        <w:adjustRightInd w:val="0"/>
        <w:rPr>
          <w:rFonts w:cstheme="minorHAnsi"/>
          <w:lang w:val="sv-SE" w:eastAsia="en-US"/>
        </w:rPr>
      </w:pPr>
    </w:p>
    <w:p w14:paraId="3312F195" w14:textId="77777777" w:rsidR="005025AA" w:rsidRPr="005025AA" w:rsidRDefault="005025AA" w:rsidP="005025AA">
      <w:pPr>
        <w:autoSpaceDE w:val="0"/>
        <w:autoSpaceDN w:val="0"/>
        <w:adjustRightInd w:val="0"/>
        <w:rPr>
          <w:rFonts w:eastAsiaTheme="minorHAnsi" w:cstheme="minorHAnsi"/>
          <w:lang w:val="sv-SE" w:eastAsia="en-US"/>
        </w:rPr>
      </w:pPr>
    </w:p>
    <w:p w14:paraId="78CA9EA4" w14:textId="77777777" w:rsidR="005025AA" w:rsidRPr="005025AA" w:rsidRDefault="005025AA" w:rsidP="005025AA">
      <w:pPr>
        <w:jc w:val="both"/>
        <w:rPr>
          <w:lang w:val="sv-SE" w:eastAsia="en-US"/>
        </w:rPr>
      </w:pPr>
    </w:p>
    <w:p w14:paraId="1034FEA7" w14:textId="77777777" w:rsidR="005025AA" w:rsidRPr="005025AA" w:rsidRDefault="005025AA" w:rsidP="005025AA">
      <w:pPr>
        <w:rPr>
          <w:lang w:val="sv-SE"/>
        </w:rPr>
      </w:pPr>
    </w:p>
    <w:p w14:paraId="5C1A16EC" w14:textId="77777777" w:rsidR="00DD5249" w:rsidRPr="005025AA" w:rsidRDefault="00DD5249" w:rsidP="001571BA">
      <w:pPr>
        <w:pStyle w:val="Otsikko"/>
        <w:rPr>
          <w:lang w:val="sv-SE"/>
        </w:rPr>
      </w:pPr>
    </w:p>
    <w:sectPr w:rsidR="00DD5249" w:rsidRPr="005025AA" w:rsidSect="00107F8D">
      <w:headerReference w:type="even" r:id="rId11"/>
      <w:headerReference w:type="default" r:id="rId12"/>
      <w:footerReference w:type="even" r:id="rId13"/>
      <w:footerReference w:type="default" r:id="rId14"/>
      <w:headerReference w:type="first" r:id="rId15"/>
      <w:footerReference w:type="first" r:id="rId16"/>
      <w:pgSz w:w="11906" w:h="16838" w:code="9"/>
      <w:pgMar w:top="1985" w:right="567" w:bottom="851" w:left="1134"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6BACD8" w14:textId="77777777" w:rsidR="009B24E4" w:rsidRDefault="009B24E4">
      <w:r>
        <w:separator/>
      </w:r>
    </w:p>
  </w:endnote>
  <w:endnote w:type="continuationSeparator" w:id="0">
    <w:p w14:paraId="5F28D13A" w14:textId="77777777" w:rsidR="009B24E4" w:rsidRDefault="009B2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7ACAD" w14:textId="77777777" w:rsidR="00961C93" w:rsidRDefault="00961C93">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898F5" w14:textId="77777777" w:rsidR="00C85DC8" w:rsidRDefault="00C85DC8" w:rsidP="00C85DC8">
    <w:pPr>
      <w:pStyle w:val="Alatunniste"/>
    </w:pPr>
  </w:p>
  <w:p w14:paraId="36D0AF25" w14:textId="77777777" w:rsidR="00107F8D" w:rsidRDefault="00107F8D" w:rsidP="00C85DC8">
    <w:pPr>
      <w:pStyle w:val="Alatunniste"/>
    </w:pPr>
  </w:p>
  <w:p w14:paraId="7EDBE47F" w14:textId="77777777" w:rsidR="00107F8D" w:rsidRDefault="00107F8D" w:rsidP="00C85DC8">
    <w:pPr>
      <w:pStyle w:val="Alatunniste"/>
    </w:pPr>
  </w:p>
  <w:p w14:paraId="54D9D5F8" w14:textId="77777777" w:rsidR="00C85DC8" w:rsidRDefault="00C85DC8" w:rsidP="00C85DC8">
    <w:pPr>
      <w:pStyle w:val="Alatunniste"/>
    </w:pPr>
  </w:p>
  <w:tbl>
    <w:tblPr>
      <w:tblStyle w:val="TaulukkoRuudukko"/>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56"/>
      <w:gridCol w:w="1890"/>
      <w:gridCol w:w="1531"/>
      <w:gridCol w:w="227"/>
      <w:gridCol w:w="1889"/>
      <w:gridCol w:w="1582"/>
      <w:gridCol w:w="1834"/>
    </w:tblGrid>
    <w:tr w:rsidR="00C85DC8" w14:paraId="634B3B5E" w14:textId="77777777" w:rsidTr="005B7544">
      <w:trPr>
        <w:cantSplit/>
        <w:trHeight w:hRule="exact" w:val="397"/>
      </w:trPr>
      <w:tc>
        <w:tcPr>
          <w:tcW w:w="1456" w:type="dxa"/>
        </w:tcPr>
        <w:p w14:paraId="43F2726C" w14:textId="77777777" w:rsidR="00C85DC8" w:rsidRPr="000377CB" w:rsidRDefault="00C85DC8" w:rsidP="00C85DC8">
          <w:pPr>
            <w:pStyle w:val="Alatunniste"/>
            <w:rPr>
              <w:b/>
              <w:spacing w:val="8"/>
            </w:rPr>
          </w:pPr>
          <w:r w:rsidRPr="000377CB">
            <w:rPr>
              <w:b/>
              <w:spacing w:val="8"/>
            </w:rPr>
            <w:t>OPETUSHALLITUS</w:t>
          </w:r>
        </w:p>
      </w:tc>
      <w:tc>
        <w:tcPr>
          <w:tcW w:w="1890" w:type="dxa"/>
        </w:tcPr>
        <w:p w14:paraId="471C5F38" w14:textId="77777777" w:rsidR="00C85DC8" w:rsidRDefault="00C85DC8" w:rsidP="00C85DC8">
          <w:pPr>
            <w:pStyle w:val="Alatunniste"/>
          </w:pPr>
          <w:r>
            <w:t>Hakaniemenranta 6, PL 380</w:t>
          </w:r>
        </w:p>
        <w:p w14:paraId="267DB3D9" w14:textId="77777777" w:rsidR="00C85DC8" w:rsidRDefault="00C85DC8" w:rsidP="00C85DC8">
          <w:pPr>
            <w:pStyle w:val="Alatunniste"/>
          </w:pPr>
          <w:r>
            <w:t>00531 Helsinki</w:t>
          </w:r>
        </w:p>
      </w:tc>
      <w:tc>
        <w:tcPr>
          <w:tcW w:w="1531" w:type="dxa"/>
          <w:tcBorders>
            <w:right w:val="single" w:sz="6" w:space="0" w:color="auto"/>
          </w:tcBorders>
        </w:tcPr>
        <w:p w14:paraId="3F6950C4" w14:textId="77777777" w:rsidR="00C85DC8" w:rsidRDefault="00C85DC8" w:rsidP="00C85DC8">
          <w:pPr>
            <w:pStyle w:val="Alatunniste"/>
            <w:pBdr>
              <w:right w:val="single" w:sz="8" w:space="4" w:color="auto"/>
            </w:pBdr>
          </w:pPr>
          <w:r>
            <w:t>puhelin 0295 331 000</w:t>
          </w:r>
        </w:p>
        <w:p w14:paraId="464C4D3D" w14:textId="77777777" w:rsidR="00C85DC8" w:rsidRDefault="00C85DC8" w:rsidP="00C85DC8">
          <w:pPr>
            <w:pStyle w:val="Alatunniste"/>
            <w:pBdr>
              <w:right w:val="single" w:sz="8" w:space="4" w:color="auto"/>
            </w:pBdr>
          </w:pPr>
          <w:r>
            <w:t>oph.fi</w:t>
          </w:r>
        </w:p>
      </w:tc>
      <w:tc>
        <w:tcPr>
          <w:tcW w:w="227" w:type="dxa"/>
          <w:tcBorders>
            <w:left w:val="single" w:sz="6" w:space="0" w:color="auto"/>
          </w:tcBorders>
        </w:tcPr>
        <w:p w14:paraId="783BF56C" w14:textId="77777777" w:rsidR="00C85DC8" w:rsidRPr="000377CB" w:rsidRDefault="00C85DC8" w:rsidP="00C85DC8">
          <w:pPr>
            <w:pStyle w:val="Alatunniste"/>
            <w:rPr>
              <w:b/>
              <w:spacing w:val="8"/>
            </w:rPr>
          </w:pPr>
        </w:p>
      </w:tc>
      <w:tc>
        <w:tcPr>
          <w:tcW w:w="1889" w:type="dxa"/>
        </w:tcPr>
        <w:p w14:paraId="2F432F64" w14:textId="77777777" w:rsidR="00C85DC8" w:rsidRPr="000377CB" w:rsidRDefault="00C85DC8" w:rsidP="00C85DC8">
          <w:pPr>
            <w:pStyle w:val="Alatunniste"/>
            <w:rPr>
              <w:b/>
              <w:spacing w:val="8"/>
            </w:rPr>
          </w:pPr>
          <w:r w:rsidRPr="000377CB">
            <w:rPr>
              <w:b/>
              <w:spacing w:val="8"/>
            </w:rPr>
            <w:t>UTBILDNINGSSTYRELSEN</w:t>
          </w:r>
        </w:p>
      </w:tc>
      <w:tc>
        <w:tcPr>
          <w:tcW w:w="1582" w:type="dxa"/>
        </w:tcPr>
        <w:p w14:paraId="3F7DCC3F" w14:textId="77777777" w:rsidR="00C85DC8" w:rsidRDefault="00C85DC8" w:rsidP="00C85DC8">
          <w:pPr>
            <w:pStyle w:val="Alatunniste"/>
          </w:pPr>
          <w:r>
            <w:t>Hagnäskajen 6, PB 380</w:t>
          </w:r>
        </w:p>
        <w:p w14:paraId="58115A36" w14:textId="77777777" w:rsidR="00C85DC8" w:rsidRDefault="00C85DC8" w:rsidP="00C85DC8">
          <w:pPr>
            <w:pStyle w:val="Alatunniste"/>
          </w:pPr>
          <w:r>
            <w:t>00531 Helsingfors</w:t>
          </w:r>
        </w:p>
      </w:tc>
      <w:tc>
        <w:tcPr>
          <w:tcW w:w="1834" w:type="dxa"/>
        </w:tcPr>
        <w:p w14:paraId="2CBEB4D7" w14:textId="77777777" w:rsidR="00C85DC8" w:rsidRDefault="00C85DC8" w:rsidP="00C85DC8">
          <w:pPr>
            <w:pStyle w:val="Alatunniste"/>
          </w:pPr>
          <w:r>
            <w:t>telefon 0295 331 000</w:t>
          </w:r>
        </w:p>
        <w:p w14:paraId="2B2C732C" w14:textId="77777777" w:rsidR="00C85DC8" w:rsidRDefault="00C85DC8" w:rsidP="00C85DC8">
          <w:pPr>
            <w:pStyle w:val="Alatunniste"/>
          </w:pPr>
          <w:r>
            <w:t>oph.fi</w:t>
          </w:r>
        </w:p>
      </w:tc>
    </w:tr>
  </w:tbl>
  <w:p w14:paraId="583183ED" w14:textId="77777777" w:rsidR="001E71FC" w:rsidRPr="00C85DC8" w:rsidRDefault="001E71FC" w:rsidP="00C85DC8">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62375" w14:textId="77777777" w:rsidR="00C85DC8" w:rsidRDefault="00C85DC8" w:rsidP="00C85DC8">
    <w:pPr>
      <w:pStyle w:val="Alatunniste"/>
    </w:pPr>
  </w:p>
  <w:p w14:paraId="212B05B7" w14:textId="77777777" w:rsidR="00107F8D" w:rsidRDefault="00107F8D" w:rsidP="00C85DC8">
    <w:pPr>
      <w:pStyle w:val="Alatunniste"/>
    </w:pPr>
  </w:p>
  <w:p w14:paraId="0A86F887" w14:textId="77777777" w:rsidR="00107F8D" w:rsidRDefault="00107F8D" w:rsidP="00C85DC8">
    <w:pPr>
      <w:pStyle w:val="Alatunniste"/>
    </w:pPr>
  </w:p>
  <w:p w14:paraId="76F90B9C" w14:textId="77777777" w:rsidR="00C85DC8" w:rsidRDefault="00C85DC8" w:rsidP="00C85DC8">
    <w:pPr>
      <w:pStyle w:val="Alatunniste"/>
    </w:pPr>
  </w:p>
  <w:tbl>
    <w:tblPr>
      <w:tblStyle w:val="TaulukkoRuudukko"/>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56"/>
      <w:gridCol w:w="1890"/>
      <w:gridCol w:w="1531"/>
      <w:gridCol w:w="227"/>
      <w:gridCol w:w="1889"/>
      <w:gridCol w:w="1582"/>
      <w:gridCol w:w="1834"/>
    </w:tblGrid>
    <w:tr w:rsidR="00C85DC8" w14:paraId="175D4E44" w14:textId="77777777" w:rsidTr="005B7544">
      <w:trPr>
        <w:cantSplit/>
        <w:trHeight w:hRule="exact" w:val="397"/>
      </w:trPr>
      <w:tc>
        <w:tcPr>
          <w:tcW w:w="1456" w:type="dxa"/>
        </w:tcPr>
        <w:p w14:paraId="4B3F6532" w14:textId="77777777" w:rsidR="00C85DC8" w:rsidRPr="000377CB" w:rsidRDefault="00C85DC8" w:rsidP="00C85DC8">
          <w:pPr>
            <w:pStyle w:val="Alatunniste"/>
            <w:rPr>
              <w:b/>
              <w:spacing w:val="8"/>
            </w:rPr>
          </w:pPr>
          <w:r w:rsidRPr="000377CB">
            <w:rPr>
              <w:b/>
              <w:spacing w:val="8"/>
            </w:rPr>
            <w:t>OPETUSHALLITUS</w:t>
          </w:r>
        </w:p>
      </w:tc>
      <w:tc>
        <w:tcPr>
          <w:tcW w:w="1890" w:type="dxa"/>
        </w:tcPr>
        <w:p w14:paraId="5A19FD03" w14:textId="77777777" w:rsidR="00C85DC8" w:rsidRDefault="00C85DC8" w:rsidP="00C85DC8">
          <w:pPr>
            <w:pStyle w:val="Alatunniste"/>
          </w:pPr>
          <w:r>
            <w:t>Hakaniemenranta 6, PL 380</w:t>
          </w:r>
        </w:p>
        <w:p w14:paraId="320C51BA" w14:textId="77777777" w:rsidR="00C85DC8" w:rsidRDefault="00C85DC8" w:rsidP="00C85DC8">
          <w:pPr>
            <w:pStyle w:val="Alatunniste"/>
          </w:pPr>
          <w:r>
            <w:t>00531 Helsinki</w:t>
          </w:r>
        </w:p>
      </w:tc>
      <w:tc>
        <w:tcPr>
          <w:tcW w:w="1531" w:type="dxa"/>
          <w:tcBorders>
            <w:right w:val="single" w:sz="6" w:space="0" w:color="auto"/>
          </w:tcBorders>
        </w:tcPr>
        <w:p w14:paraId="1DA82D28" w14:textId="77777777" w:rsidR="00C85DC8" w:rsidRDefault="00C85DC8" w:rsidP="00C85DC8">
          <w:pPr>
            <w:pStyle w:val="Alatunniste"/>
            <w:pBdr>
              <w:right w:val="single" w:sz="8" w:space="4" w:color="auto"/>
            </w:pBdr>
          </w:pPr>
          <w:r>
            <w:t>puhelin 0295 331 000</w:t>
          </w:r>
        </w:p>
        <w:p w14:paraId="57D9102D" w14:textId="77777777" w:rsidR="00C85DC8" w:rsidRDefault="00C85DC8" w:rsidP="00C85DC8">
          <w:pPr>
            <w:pStyle w:val="Alatunniste"/>
            <w:pBdr>
              <w:right w:val="single" w:sz="8" w:space="4" w:color="auto"/>
            </w:pBdr>
          </w:pPr>
          <w:r>
            <w:t>oph.fi</w:t>
          </w:r>
        </w:p>
      </w:tc>
      <w:tc>
        <w:tcPr>
          <w:tcW w:w="227" w:type="dxa"/>
          <w:tcBorders>
            <w:left w:val="single" w:sz="6" w:space="0" w:color="auto"/>
          </w:tcBorders>
        </w:tcPr>
        <w:p w14:paraId="3D4E747A" w14:textId="77777777" w:rsidR="00C85DC8" w:rsidRPr="000377CB" w:rsidRDefault="00C85DC8" w:rsidP="00C85DC8">
          <w:pPr>
            <w:pStyle w:val="Alatunniste"/>
            <w:rPr>
              <w:b/>
              <w:spacing w:val="8"/>
            </w:rPr>
          </w:pPr>
        </w:p>
      </w:tc>
      <w:tc>
        <w:tcPr>
          <w:tcW w:w="1889" w:type="dxa"/>
        </w:tcPr>
        <w:p w14:paraId="05D735E7" w14:textId="77777777" w:rsidR="00C85DC8" w:rsidRPr="000377CB" w:rsidRDefault="00C85DC8" w:rsidP="00C85DC8">
          <w:pPr>
            <w:pStyle w:val="Alatunniste"/>
            <w:rPr>
              <w:b/>
              <w:spacing w:val="8"/>
            </w:rPr>
          </w:pPr>
          <w:r w:rsidRPr="000377CB">
            <w:rPr>
              <w:b/>
              <w:spacing w:val="8"/>
            </w:rPr>
            <w:t>UTBILDNINGSSTYRELSEN</w:t>
          </w:r>
        </w:p>
      </w:tc>
      <w:tc>
        <w:tcPr>
          <w:tcW w:w="1582" w:type="dxa"/>
        </w:tcPr>
        <w:p w14:paraId="2C3BA0A2" w14:textId="77777777" w:rsidR="00C85DC8" w:rsidRDefault="00C85DC8" w:rsidP="00C85DC8">
          <w:pPr>
            <w:pStyle w:val="Alatunniste"/>
          </w:pPr>
          <w:r>
            <w:t>Hagnäskajen 6, PB 380</w:t>
          </w:r>
        </w:p>
        <w:p w14:paraId="068E25CC" w14:textId="77777777" w:rsidR="00C85DC8" w:rsidRDefault="00C85DC8" w:rsidP="00C85DC8">
          <w:pPr>
            <w:pStyle w:val="Alatunniste"/>
          </w:pPr>
          <w:r>
            <w:t>00531 Helsingfors</w:t>
          </w:r>
        </w:p>
      </w:tc>
      <w:tc>
        <w:tcPr>
          <w:tcW w:w="1834" w:type="dxa"/>
        </w:tcPr>
        <w:p w14:paraId="164CA667" w14:textId="77777777" w:rsidR="00C85DC8" w:rsidRDefault="00C85DC8" w:rsidP="00C85DC8">
          <w:pPr>
            <w:pStyle w:val="Alatunniste"/>
          </w:pPr>
          <w:r>
            <w:t>telefon 0295 331 000</w:t>
          </w:r>
        </w:p>
        <w:p w14:paraId="1598861A" w14:textId="77777777" w:rsidR="00C85DC8" w:rsidRDefault="00C85DC8" w:rsidP="00C85DC8">
          <w:pPr>
            <w:pStyle w:val="Alatunniste"/>
          </w:pPr>
          <w:r>
            <w:t>oph.fi</w:t>
          </w:r>
        </w:p>
      </w:tc>
    </w:tr>
  </w:tbl>
  <w:p w14:paraId="719050BB" w14:textId="77777777" w:rsidR="00B1253D" w:rsidRPr="00C85DC8" w:rsidRDefault="00B1253D" w:rsidP="00C85DC8">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A2D274" w14:textId="77777777" w:rsidR="009B24E4" w:rsidRDefault="009B24E4">
      <w:r>
        <w:separator/>
      </w:r>
    </w:p>
  </w:footnote>
  <w:footnote w:type="continuationSeparator" w:id="0">
    <w:p w14:paraId="6C35044F" w14:textId="77777777" w:rsidR="009B24E4" w:rsidRDefault="009B24E4">
      <w:r>
        <w:continuationSeparator/>
      </w:r>
    </w:p>
  </w:footnote>
  <w:footnote w:id="1">
    <w:p w14:paraId="32265A59" w14:textId="77777777" w:rsidR="005025AA" w:rsidRPr="00BE05F2" w:rsidRDefault="005025AA" w:rsidP="005025AA">
      <w:pPr>
        <w:pStyle w:val="Alaviitteenteksti"/>
        <w:rPr>
          <w:lang w:val="sv-SE"/>
        </w:rPr>
      </w:pPr>
      <w:r>
        <w:rPr>
          <w:rStyle w:val="Alaviitteenviite"/>
        </w:rPr>
        <w:footnoteRef/>
      </w:r>
      <w:r w:rsidRPr="005025AA">
        <w:rPr>
          <w:lang w:val="sv-SE"/>
        </w:rPr>
        <w:t xml:space="preserve"> Lag om grundläggande utbildning (1216/2020) 11 a §</w:t>
      </w:r>
    </w:p>
  </w:footnote>
  <w:footnote w:id="2">
    <w:p w14:paraId="0464CB66" w14:textId="77777777" w:rsidR="005025AA" w:rsidRPr="00BE05F2" w:rsidRDefault="005025AA" w:rsidP="005025AA">
      <w:pPr>
        <w:pStyle w:val="Alaviitteenteksti"/>
        <w:rPr>
          <w:lang w:val="sv-SE"/>
        </w:rPr>
      </w:pPr>
      <w:r>
        <w:rPr>
          <w:rStyle w:val="Alaviitteenviite"/>
        </w:rPr>
        <w:footnoteRef/>
      </w:r>
      <w:r w:rsidRPr="005025AA">
        <w:rPr>
          <w:lang w:val="sv-SE"/>
        </w:rPr>
        <w:t xml:space="preserve"> Läropliktslag (1214/2020) 10 §</w:t>
      </w:r>
    </w:p>
  </w:footnote>
  <w:footnote w:id="3">
    <w:p w14:paraId="29DBAAF9" w14:textId="77777777" w:rsidR="005025AA" w:rsidRPr="00BE05F2" w:rsidRDefault="005025AA" w:rsidP="005025AA">
      <w:pPr>
        <w:pStyle w:val="Alaviitteenteksti"/>
        <w:rPr>
          <w:lang w:val="sv-SE"/>
        </w:rPr>
      </w:pPr>
      <w:r>
        <w:rPr>
          <w:rStyle w:val="Alaviitteenviite"/>
        </w:rPr>
        <w:footnoteRef/>
      </w:r>
      <w:r w:rsidRPr="005025AA">
        <w:rPr>
          <w:lang w:val="sv-SE"/>
        </w:rPr>
        <w:t xml:space="preserve"> Läropliktslag (1214/2020) 4 § och 5 §</w:t>
      </w:r>
    </w:p>
  </w:footnote>
  <w:footnote w:id="4">
    <w:p w14:paraId="6B3ADEA8" w14:textId="77777777" w:rsidR="005025AA" w:rsidRPr="00BE05F2" w:rsidRDefault="005025AA" w:rsidP="005025AA">
      <w:pPr>
        <w:pStyle w:val="Alaviitteenteksti"/>
        <w:rPr>
          <w:lang w:val="sv-SE"/>
        </w:rPr>
      </w:pPr>
      <w:r>
        <w:rPr>
          <w:rStyle w:val="Alaviitteenviite"/>
        </w:rPr>
        <w:footnoteRef/>
      </w:r>
      <w:r w:rsidRPr="005025AA">
        <w:rPr>
          <w:lang w:val="sv-SE"/>
        </w:rPr>
        <w:t xml:space="preserve"> Lag om grundläggande utbildning (1216/2020) 11 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4EF6D" w14:textId="77777777" w:rsidR="00B1253D" w:rsidRDefault="00532C4D" w:rsidP="009352A6">
    <w:pPr>
      <w:pStyle w:val="Yltunniste"/>
      <w:framePr w:wrap="around" w:vAnchor="text" w:hAnchor="margin" w:xAlign="right" w:y="1"/>
      <w:rPr>
        <w:rStyle w:val="Sivunumero"/>
      </w:rPr>
    </w:pPr>
    <w:r>
      <w:rPr>
        <w:rStyle w:val="Sivunumero"/>
      </w:rPr>
      <w:fldChar w:fldCharType="begin"/>
    </w:r>
    <w:r w:rsidR="00B1253D">
      <w:rPr>
        <w:rStyle w:val="Sivunumero"/>
      </w:rPr>
      <w:instrText xml:space="preserve">PAGE  </w:instrText>
    </w:r>
    <w:r>
      <w:rPr>
        <w:rStyle w:val="Sivunumero"/>
      </w:rPr>
      <w:fldChar w:fldCharType="end"/>
    </w:r>
  </w:p>
  <w:p w14:paraId="3271D7CE" w14:textId="77777777" w:rsidR="00B1253D" w:rsidRDefault="00B1253D" w:rsidP="0032517F">
    <w:pPr>
      <w:ind w:right="360"/>
    </w:pPr>
  </w:p>
  <w:p w14:paraId="5470BDF2" w14:textId="77777777" w:rsidR="00B1253D" w:rsidRDefault="00B1253D"/>
  <w:p w14:paraId="0433D688" w14:textId="77777777" w:rsidR="00B1253D" w:rsidRDefault="00B1253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ulukkoRuudukko"/>
      <w:tblW w:w="10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03"/>
      <w:gridCol w:w="2673"/>
      <w:gridCol w:w="1428"/>
      <w:gridCol w:w="840"/>
    </w:tblGrid>
    <w:tr w:rsidR="00F42DCD" w14:paraId="45030006" w14:textId="77777777" w:rsidTr="005B7544">
      <w:trPr>
        <w:cantSplit/>
        <w:trHeight w:hRule="exact" w:val="255"/>
      </w:trPr>
      <w:tc>
        <w:tcPr>
          <w:tcW w:w="5203" w:type="dxa"/>
        </w:tcPr>
        <w:p w14:paraId="181BB976" w14:textId="77777777" w:rsidR="00F42DCD" w:rsidRPr="009B38B8" w:rsidRDefault="00F42DCD" w:rsidP="00F42DCD">
          <w:pPr>
            <w:pStyle w:val="Yltunniste"/>
          </w:pPr>
        </w:p>
      </w:tc>
      <w:tc>
        <w:tcPr>
          <w:tcW w:w="2673" w:type="dxa"/>
        </w:tcPr>
        <w:p w14:paraId="7AA6A31A" w14:textId="77777777" w:rsidR="00F42DCD" w:rsidRPr="00390206" w:rsidRDefault="00F42DCD" w:rsidP="00F42DCD">
          <w:pPr>
            <w:pStyle w:val="Asiakirjatyyppi"/>
          </w:pPr>
        </w:p>
      </w:tc>
      <w:tc>
        <w:tcPr>
          <w:tcW w:w="1428" w:type="dxa"/>
        </w:tcPr>
        <w:p w14:paraId="65CC2856" w14:textId="77777777" w:rsidR="00F42DCD" w:rsidRPr="00390206" w:rsidRDefault="00F42DCD" w:rsidP="00F42DCD">
          <w:pPr>
            <w:pStyle w:val="Yltunniste"/>
          </w:pPr>
        </w:p>
      </w:tc>
      <w:tc>
        <w:tcPr>
          <w:tcW w:w="840" w:type="dxa"/>
        </w:tcPr>
        <w:p w14:paraId="643449E0" w14:textId="77777777" w:rsidR="00F42DCD" w:rsidRPr="009B38B8" w:rsidRDefault="00F42DCD" w:rsidP="00F42DCD">
          <w:pPr>
            <w:pStyle w:val="Yltunniste"/>
            <w:jc w:val="right"/>
          </w:pPr>
        </w:p>
      </w:tc>
    </w:tr>
    <w:tr w:rsidR="00F42DCD" w14:paraId="5227E12E" w14:textId="77777777" w:rsidTr="005B7544">
      <w:trPr>
        <w:cantSplit/>
        <w:trHeight w:hRule="exact" w:val="255"/>
      </w:trPr>
      <w:tc>
        <w:tcPr>
          <w:tcW w:w="5203" w:type="dxa"/>
        </w:tcPr>
        <w:p w14:paraId="1F24C45E" w14:textId="77777777" w:rsidR="00F42DCD" w:rsidRPr="009B38B8" w:rsidRDefault="00F42DCD" w:rsidP="00F42DCD">
          <w:pPr>
            <w:pStyle w:val="Yltunniste"/>
          </w:pPr>
        </w:p>
      </w:tc>
      <w:tc>
        <w:tcPr>
          <w:tcW w:w="2673" w:type="dxa"/>
        </w:tcPr>
        <w:p w14:paraId="608E09FC" w14:textId="77777777" w:rsidR="00F42DCD" w:rsidRPr="00390206" w:rsidRDefault="00F42DCD" w:rsidP="00F42DCD">
          <w:pPr>
            <w:pStyle w:val="Yltunniste"/>
          </w:pPr>
        </w:p>
      </w:tc>
      <w:tc>
        <w:tcPr>
          <w:tcW w:w="1428" w:type="dxa"/>
        </w:tcPr>
        <w:p w14:paraId="4421FF75" w14:textId="77777777" w:rsidR="00F42DCD" w:rsidRPr="00390206" w:rsidRDefault="00F42DCD" w:rsidP="00F42DCD">
          <w:pPr>
            <w:pStyle w:val="Yltunniste"/>
          </w:pPr>
        </w:p>
      </w:tc>
      <w:tc>
        <w:tcPr>
          <w:tcW w:w="840" w:type="dxa"/>
        </w:tcPr>
        <w:p w14:paraId="67520F75" w14:textId="77777777" w:rsidR="00F42DCD" w:rsidRPr="009B38B8" w:rsidRDefault="00F42DCD" w:rsidP="00F42DCD">
          <w:pPr>
            <w:pStyle w:val="Yltunniste"/>
          </w:pPr>
        </w:p>
      </w:tc>
    </w:tr>
    <w:tr w:rsidR="00F42DCD" w14:paraId="67F4CFD7" w14:textId="77777777" w:rsidTr="005B7544">
      <w:trPr>
        <w:cantSplit/>
        <w:trHeight w:hRule="exact" w:val="255"/>
      </w:trPr>
      <w:tc>
        <w:tcPr>
          <w:tcW w:w="5203" w:type="dxa"/>
        </w:tcPr>
        <w:p w14:paraId="5EF68E35" w14:textId="77777777" w:rsidR="00F42DCD" w:rsidRPr="009B38B8" w:rsidRDefault="00F42DCD" w:rsidP="00F42DCD">
          <w:pPr>
            <w:pStyle w:val="Yltunniste"/>
          </w:pPr>
        </w:p>
      </w:tc>
      <w:tc>
        <w:tcPr>
          <w:tcW w:w="2673" w:type="dxa"/>
        </w:tcPr>
        <w:p w14:paraId="33BA61B2" w14:textId="77777777" w:rsidR="00F42DCD" w:rsidRPr="00390206" w:rsidRDefault="00F42DCD" w:rsidP="00F42DCD">
          <w:pPr>
            <w:pStyle w:val="Yltunniste"/>
          </w:pPr>
        </w:p>
      </w:tc>
      <w:tc>
        <w:tcPr>
          <w:tcW w:w="2268" w:type="dxa"/>
          <w:gridSpan w:val="2"/>
        </w:tcPr>
        <w:p w14:paraId="1042A65C" w14:textId="77777777" w:rsidR="00F42DCD" w:rsidRPr="009B38B8" w:rsidRDefault="00F42DCD" w:rsidP="00F42DCD">
          <w:pPr>
            <w:pStyle w:val="Yltunniste"/>
          </w:pPr>
        </w:p>
      </w:tc>
    </w:tr>
    <w:tr w:rsidR="00F42DCD" w14:paraId="58B3B393" w14:textId="77777777" w:rsidTr="005B7544">
      <w:trPr>
        <w:cantSplit/>
        <w:trHeight w:hRule="exact" w:val="255"/>
      </w:trPr>
      <w:tc>
        <w:tcPr>
          <w:tcW w:w="5203" w:type="dxa"/>
        </w:tcPr>
        <w:p w14:paraId="35D662B1" w14:textId="77777777" w:rsidR="00F42DCD" w:rsidRPr="009B38B8" w:rsidRDefault="00F42DCD" w:rsidP="00F42DCD">
          <w:pPr>
            <w:pStyle w:val="Yltunniste"/>
          </w:pPr>
        </w:p>
      </w:tc>
      <w:tc>
        <w:tcPr>
          <w:tcW w:w="2673" w:type="dxa"/>
        </w:tcPr>
        <w:p w14:paraId="7C94F63D" w14:textId="77777777" w:rsidR="00F42DCD" w:rsidRPr="00390206" w:rsidRDefault="00F42DCD" w:rsidP="00F42DCD">
          <w:pPr>
            <w:pStyle w:val="Yltunniste"/>
          </w:pPr>
        </w:p>
      </w:tc>
      <w:tc>
        <w:tcPr>
          <w:tcW w:w="1428" w:type="dxa"/>
        </w:tcPr>
        <w:p w14:paraId="79B78F79" w14:textId="77777777" w:rsidR="00F42DCD" w:rsidRPr="00390206" w:rsidRDefault="00F42DCD" w:rsidP="00F42DCD">
          <w:pPr>
            <w:pStyle w:val="Yltunniste"/>
          </w:pPr>
        </w:p>
      </w:tc>
      <w:tc>
        <w:tcPr>
          <w:tcW w:w="840" w:type="dxa"/>
        </w:tcPr>
        <w:p w14:paraId="120804FA" w14:textId="77777777" w:rsidR="00F42DCD" w:rsidRPr="009B38B8" w:rsidRDefault="00F42DCD" w:rsidP="00F42DCD">
          <w:pPr>
            <w:pStyle w:val="Yltunniste"/>
          </w:pPr>
        </w:p>
      </w:tc>
    </w:tr>
  </w:tbl>
  <w:p w14:paraId="00FCF68F" w14:textId="77777777" w:rsidR="00B1253D" w:rsidRPr="0069257B" w:rsidRDefault="0069257B" w:rsidP="0069257B">
    <w:pPr>
      <w:pStyle w:val="Yltunniste"/>
    </w:pPr>
    <w:r>
      <w:rPr>
        <w:noProof/>
      </w:rPr>
      <w:drawing>
        <wp:anchor distT="0" distB="0" distL="114300" distR="114300" simplePos="0" relativeHeight="251661824" behindDoc="1" locked="0" layoutInCell="1" allowOverlap="1" wp14:anchorId="38197B67" wp14:editId="449FF45C">
          <wp:simplePos x="0" y="0"/>
          <wp:positionH relativeFrom="page">
            <wp:posOffset>0</wp:posOffset>
          </wp:positionH>
          <wp:positionV relativeFrom="page">
            <wp:posOffset>0</wp:posOffset>
          </wp:positionV>
          <wp:extent cx="2365200" cy="1116000"/>
          <wp:effectExtent l="0" t="0" r="0" b="0"/>
          <wp:wrapNone/>
          <wp:docPr id="20" name="Kuv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PH logo suomi 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65200" cy="111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ulukkoRuudukko"/>
      <w:tblW w:w="10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03"/>
      <w:gridCol w:w="2673"/>
      <w:gridCol w:w="1428"/>
      <w:gridCol w:w="840"/>
    </w:tblGrid>
    <w:tr w:rsidR="0069257B" w14:paraId="68D28B81" w14:textId="77777777" w:rsidTr="005B7544">
      <w:trPr>
        <w:cantSplit/>
        <w:trHeight w:hRule="exact" w:val="255"/>
      </w:trPr>
      <w:tc>
        <w:tcPr>
          <w:tcW w:w="5203" w:type="dxa"/>
        </w:tcPr>
        <w:p w14:paraId="3515D69E" w14:textId="77777777" w:rsidR="0069257B" w:rsidRPr="009B38B8" w:rsidRDefault="0069257B" w:rsidP="0069257B">
          <w:pPr>
            <w:pStyle w:val="Yltunniste"/>
          </w:pPr>
        </w:p>
      </w:tc>
      <w:tc>
        <w:tcPr>
          <w:tcW w:w="2673" w:type="dxa"/>
        </w:tcPr>
        <w:p w14:paraId="21D732A8" w14:textId="77777777" w:rsidR="0069257B" w:rsidRPr="00390206" w:rsidRDefault="0069257B" w:rsidP="0069257B">
          <w:pPr>
            <w:pStyle w:val="Asiakirjatyyppi"/>
          </w:pPr>
        </w:p>
      </w:tc>
      <w:tc>
        <w:tcPr>
          <w:tcW w:w="1428" w:type="dxa"/>
        </w:tcPr>
        <w:p w14:paraId="57BF26E7" w14:textId="77777777" w:rsidR="0069257B" w:rsidRPr="00390206" w:rsidRDefault="0069257B" w:rsidP="0069257B">
          <w:pPr>
            <w:pStyle w:val="Yltunniste"/>
          </w:pPr>
        </w:p>
      </w:tc>
      <w:tc>
        <w:tcPr>
          <w:tcW w:w="840" w:type="dxa"/>
        </w:tcPr>
        <w:p w14:paraId="5B445DE2" w14:textId="77777777" w:rsidR="0069257B" w:rsidRPr="009B38B8" w:rsidRDefault="0069257B" w:rsidP="0069257B">
          <w:pPr>
            <w:pStyle w:val="Yltunniste"/>
            <w:jc w:val="right"/>
          </w:pPr>
        </w:p>
      </w:tc>
    </w:tr>
    <w:tr w:rsidR="0069257B" w14:paraId="109BFDB6" w14:textId="77777777" w:rsidTr="005B7544">
      <w:trPr>
        <w:cantSplit/>
        <w:trHeight w:hRule="exact" w:val="255"/>
      </w:trPr>
      <w:tc>
        <w:tcPr>
          <w:tcW w:w="5203" w:type="dxa"/>
        </w:tcPr>
        <w:p w14:paraId="703EBCFC" w14:textId="77777777" w:rsidR="0069257B" w:rsidRPr="009B38B8" w:rsidRDefault="0069257B" w:rsidP="0069257B">
          <w:pPr>
            <w:pStyle w:val="Yltunniste"/>
          </w:pPr>
        </w:p>
      </w:tc>
      <w:tc>
        <w:tcPr>
          <w:tcW w:w="2673" w:type="dxa"/>
        </w:tcPr>
        <w:p w14:paraId="31E509AE" w14:textId="77777777" w:rsidR="0069257B" w:rsidRPr="00390206" w:rsidRDefault="0069257B" w:rsidP="0069257B">
          <w:pPr>
            <w:pStyle w:val="Yltunniste"/>
          </w:pPr>
        </w:p>
      </w:tc>
      <w:tc>
        <w:tcPr>
          <w:tcW w:w="1428" w:type="dxa"/>
        </w:tcPr>
        <w:p w14:paraId="3AB1350C" w14:textId="77777777" w:rsidR="0069257B" w:rsidRPr="00390206" w:rsidRDefault="0069257B" w:rsidP="0069257B">
          <w:pPr>
            <w:pStyle w:val="Yltunniste"/>
          </w:pPr>
        </w:p>
      </w:tc>
      <w:tc>
        <w:tcPr>
          <w:tcW w:w="840" w:type="dxa"/>
        </w:tcPr>
        <w:p w14:paraId="3B4CE939" w14:textId="77777777" w:rsidR="0069257B" w:rsidRPr="009B38B8" w:rsidRDefault="0069257B" w:rsidP="0069257B">
          <w:pPr>
            <w:pStyle w:val="Yltunniste"/>
          </w:pPr>
        </w:p>
      </w:tc>
    </w:tr>
    <w:tr w:rsidR="00A561B5" w14:paraId="77CA81B1" w14:textId="77777777" w:rsidTr="005B7544">
      <w:trPr>
        <w:cantSplit/>
        <w:trHeight w:hRule="exact" w:val="255"/>
      </w:trPr>
      <w:tc>
        <w:tcPr>
          <w:tcW w:w="5203" w:type="dxa"/>
        </w:tcPr>
        <w:p w14:paraId="4B60E5F7" w14:textId="77777777" w:rsidR="00A561B5" w:rsidRPr="00961C93" w:rsidRDefault="00A561B5" w:rsidP="00A561B5">
          <w:pPr>
            <w:pStyle w:val="Yltunniste"/>
          </w:pPr>
        </w:p>
      </w:tc>
      <w:tc>
        <w:tcPr>
          <w:tcW w:w="2673" w:type="dxa"/>
        </w:tcPr>
        <w:p w14:paraId="5F630D12" w14:textId="77777777" w:rsidR="00A561B5" w:rsidRPr="00961C93" w:rsidRDefault="00961C93" w:rsidP="00944DA1">
          <w:pPr>
            <w:pStyle w:val="Yltunniste"/>
          </w:pPr>
          <w:r w:rsidRPr="00961C93">
            <w:t>9</w:t>
          </w:r>
          <w:r w:rsidR="009C67CA" w:rsidRPr="00961C93">
            <w:t>.</w:t>
          </w:r>
          <w:r w:rsidRPr="00961C93">
            <w:t>3</w:t>
          </w:r>
          <w:r w:rsidR="009C67CA" w:rsidRPr="00961C93">
            <w:t>.2021</w:t>
          </w:r>
        </w:p>
      </w:tc>
      <w:tc>
        <w:tcPr>
          <w:tcW w:w="2268" w:type="dxa"/>
          <w:gridSpan w:val="2"/>
        </w:tcPr>
        <w:p w14:paraId="75F94B4B" w14:textId="77777777" w:rsidR="00A561B5" w:rsidRPr="009B38B8" w:rsidRDefault="009C67CA" w:rsidP="00A561B5">
          <w:pPr>
            <w:pStyle w:val="Yltunniste"/>
          </w:pPr>
          <w:r>
            <w:t>OPH-557-2021</w:t>
          </w:r>
        </w:p>
      </w:tc>
    </w:tr>
    <w:tr w:rsidR="00A561B5" w14:paraId="1643127F" w14:textId="77777777" w:rsidTr="005B7544">
      <w:trPr>
        <w:cantSplit/>
        <w:trHeight w:hRule="exact" w:val="255"/>
      </w:trPr>
      <w:tc>
        <w:tcPr>
          <w:tcW w:w="5203" w:type="dxa"/>
        </w:tcPr>
        <w:p w14:paraId="2EDE5079" w14:textId="77777777" w:rsidR="00A561B5" w:rsidRPr="009B38B8" w:rsidRDefault="00A561B5" w:rsidP="00A561B5">
          <w:pPr>
            <w:pStyle w:val="Yltunniste"/>
          </w:pPr>
        </w:p>
      </w:tc>
      <w:tc>
        <w:tcPr>
          <w:tcW w:w="2673" w:type="dxa"/>
        </w:tcPr>
        <w:p w14:paraId="21C1FE76" w14:textId="77777777" w:rsidR="00A561B5" w:rsidRPr="00390206" w:rsidRDefault="00A561B5" w:rsidP="00A561B5">
          <w:pPr>
            <w:pStyle w:val="Yltunniste"/>
          </w:pPr>
        </w:p>
      </w:tc>
      <w:tc>
        <w:tcPr>
          <w:tcW w:w="1428" w:type="dxa"/>
        </w:tcPr>
        <w:p w14:paraId="2A4BB9CE" w14:textId="77777777" w:rsidR="00A561B5" w:rsidRPr="00390206" w:rsidRDefault="00A561B5" w:rsidP="00A561B5">
          <w:pPr>
            <w:pStyle w:val="Yltunniste"/>
          </w:pPr>
        </w:p>
      </w:tc>
      <w:tc>
        <w:tcPr>
          <w:tcW w:w="840" w:type="dxa"/>
        </w:tcPr>
        <w:p w14:paraId="3623CB82" w14:textId="77777777" w:rsidR="00A561B5" w:rsidRPr="009B38B8" w:rsidRDefault="00A561B5" w:rsidP="00A561B5">
          <w:pPr>
            <w:pStyle w:val="Yltunniste"/>
          </w:pPr>
        </w:p>
      </w:tc>
    </w:tr>
    <w:tr w:rsidR="00A561B5" w14:paraId="3DEA53AD" w14:textId="77777777" w:rsidTr="005B7544">
      <w:trPr>
        <w:cantSplit/>
        <w:trHeight w:hRule="exact" w:val="255"/>
      </w:trPr>
      <w:tc>
        <w:tcPr>
          <w:tcW w:w="5203" w:type="dxa"/>
        </w:tcPr>
        <w:p w14:paraId="26294491" w14:textId="77777777" w:rsidR="00A561B5" w:rsidRPr="009B38B8" w:rsidRDefault="00A561B5" w:rsidP="00A561B5">
          <w:pPr>
            <w:pStyle w:val="Yltunniste"/>
          </w:pPr>
        </w:p>
      </w:tc>
      <w:tc>
        <w:tcPr>
          <w:tcW w:w="4941" w:type="dxa"/>
          <w:gridSpan w:val="3"/>
        </w:tcPr>
        <w:p w14:paraId="18382B85" w14:textId="77777777" w:rsidR="00A561B5" w:rsidRPr="009B38B8" w:rsidRDefault="00A561B5" w:rsidP="00A561B5">
          <w:pPr>
            <w:pStyle w:val="Yltunniste"/>
          </w:pPr>
        </w:p>
      </w:tc>
    </w:tr>
    <w:tr w:rsidR="00A561B5" w14:paraId="38CF0AAA" w14:textId="77777777" w:rsidTr="005B7544">
      <w:trPr>
        <w:cantSplit/>
        <w:trHeight w:hRule="exact" w:val="255"/>
      </w:trPr>
      <w:tc>
        <w:tcPr>
          <w:tcW w:w="5203" w:type="dxa"/>
        </w:tcPr>
        <w:p w14:paraId="6198DCD3" w14:textId="77777777" w:rsidR="00A561B5" w:rsidRPr="009B38B8" w:rsidRDefault="00A561B5" w:rsidP="00A561B5">
          <w:pPr>
            <w:pStyle w:val="Yltunniste"/>
          </w:pPr>
        </w:p>
      </w:tc>
      <w:tc>
        <w:tcPr>
          <w:tcW w:w="4941" w:type="dxa"/>
          <w:gridSpan w:val="3"/>
        </w:tcPr>
        <w:p w14:paraId="405C87B5" w14:textId="77777777" w:rsidR="00A561B5" w:rsidRPr="009B38B8" w:rsidRDefault="00A561B5" w:rsidP="00A561B5">
          <w:pPr>
            <w:pStyle w:val="Yltunniste"/>
          </w:pPr>
        </w:p>
      </w:tc>
    </w:tr>
    <w:tr w:rsidR="00A561B5" w14:paraId="223C7325" w14:textId="77777777" w:rsidTr="005B7544">
      <w:trPr>
        <w:cantSplit/>
        <w:trHeight w:hRule="exact" w:val="255"/>
      </w:trPr>
      <w:tc>
        <w:tcPr>
          <w:tcW w:w="5203" w:type="dxa"/>
        </w:tcPr>
        <w:p w14:paraId="79D8E269" w14:textId="77777777" w:rsidR="00A561B5" w:rsidRPr="009B38B8" w:rsidRDefault="00A561B5" w:rsidP="00A561B5">
          <w:pPr>
            <w:pStyle w:val="Yltunniste"/>
          </w:pPr>
        </w:p>
      </w:tc>
      <w:tc>
        <w:tcPr>
          <w:tcW w:w="4941" w:type="dxa"/>
          <w:gridSpan w:val="3"/>
        </w:tcPr>
        <w:p w14:paraId="1072E15D" w14:textId="77777777" w:rsidR="00A561B5" w:rsidRPr="009B38B8" w:rsidRDefault="00A561B5" w:rsidP="00A561B5">
          <w:pPr>
            <w:pStyle w:val="Yltunniste"/>
          </w:pPr>
        </w:p>
      </w:tc>
    </w:tr>
    <w:tr w:rsidR="00A561B5" w14:paraId="789AD4EC" w14:textId="77777777" w:rsidTr="005B7544">
      <w:trPr>
        <w:cantSplit/>
        <w:trHeight w:hRule="exact" w:val="680"/>
      </w:trPr>
      <w:tc>
        <w:tcPr>
          <w:tcW w:w="10144" w:type="dxa"/>
          <w:gridSpan w:val="4"/>
        </w:tcPr>
        <w:p w14:paraId="041A1B6D" w14:textId="77777777" w:rsidR="00A561B5" w:rsidRPr="009B38B8" w:rsidRDefault="00A561B5" w:rsidP="00A561B5">
          <w:pPr>
            <w:pStyle w:val="Yltunniste"/>
            <w:jc w:val="right"/>
          </w:pPr>
        </w:p>
      </w:tc>
    </w:tr>
  </w:tbl>
  <w:p w14:paraId="66E76801" w14:textId="77777777" w:rsidR="00B1253D" w:rsidRPr="0069257B" w:rsidRDefault="0069257B" w:rsidP="0069257B">
    <w:pPr>
      <w:pStyle w:val="Yltunniste"/>
    </w:pPr>
    <w:r>
      <w:rPr>
        <w:noProof/>
      </w:rPr>
      <w:drawing>
        <wp:anchor distT="0" distB="0" distL="114300" distR="114300" simplePos="0" relativeHeight="251663872" behindDoc="1" locked="0" layoutInCell="1" allowOverlap="1" wp14:anchorId="476E5460" wp14:editId="6EA7B061">
          <wp:simplePos x="0" y="0"/>
          <wp:positionH relativeFrom="page">
            <wp:posOffset>0</wp:posOffset>
          </wp:positionH>
          <wp:positionV relativeFrom="page">
            <wp:posOffset>0</wp:posOffset>
          </wp:positionV>
          <wp:extent cx="2365200" cy="1116000"/>
          <wp:effectExtent l="0" t="0" r="0" b="0"/>
          <wp:wrapNone/>
          <wp:docPr id="193" name="Kuva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PH logo suomi 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65200" cy="111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660BC"/>
    <w:multiLevelType w:val="multilevel"/>
    <w:tmpl w:val="43CAF3D8"/>
    <w:styleLink w:val="Otsikko1num"/>
    <w:lvl w:ilvl="0">
      <w:start w:val="1"/>
      <w:numFmt w:val="decimal"/>
      <w:lvlText w:val="%1."/>
      <w:lvlJc w:val="left"/>
      <w:pPr>
        <w:ind w:left="360" w:hanging="360"/>
      </w:pPr>
      <w:rPr>
        <w:rFonts w:asciiTheme="majorHAnsi" w:hAnsiTheme="majorHAnsi"/>
        <w:kern w:val="32"/>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E64524"/>
    <w:multiLevelType w:val="multilevel"/>
    <w:tmpl w:val="67F221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4E063EF"/>
    <w:multiLevelType w:val="multilevel"/>
    <w:tmpl w:val="43CAF3D8"/>
    <w:numStyleLink w:val="Otsikko1num"/>
  </w:abstractNum>
  <w:abstractNum w:abstractNumId="3" w15:restartNumberingAfterBreak="0">
    <w:nsid w:val="253D58A2"/>
    <w:multiLevelType w:val="multilevel"/>
    <w:tmpl w:val="645C9692"/>
    <w:lvl w:ilvl="0">
      <w:start w:val="1"/>
      <w:numFmt w:val="decimal"/>
      <w:pStyle w:val="Otsikko1"/>
      <w:lvlText w:val="%1."/>
      <w:lvlJc w:val="left"/>
      <w:pPr>
        <w:ind w:left="360" w:hanging="360"/>
      </w:pPr>
      <w:rPr>
        <w:rFonts w:asciiTheme="majorHAnsi" w:hAnsiTheme="majorHAnsi" w:hint="default"/>
        <w:kern w:val="32"/>
        <w:sz w:val="22"/>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9055AD6"/>
    <w:multiLevelType w:val="multilevel"/>
    <w:tmpl w:val="43CAF3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C0743CA"/>
    <w:multiLevelType w:val="hybridMultilevel"/>
    <w:tmpl w:val="B5622338"/>
    <w:lvl w:ilvl="0" w:tplc="3B0A802A">
      <w:start w:val="1"/>
      <w:numFmt w:val="bullet"/>
      <w:pStyle w:val="Luettelokappale"/>
      <w:lvlText w:val="•"/>
      <w:lvlJc w:val="left"/>
      <w:pPr>
        <w:ind w:left="3328" w:hanging="360"/>
      </w:pPr>
      <w:rPr>
        <w:rFonts w:ascii="Arial" w:hAnsi="Aria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abstractNum w:abstractNumId="6" w15:restartNumberingAfterBreak="0">
    <w:nsid w:val="2E232EF9"/>
    <w:multiLevelType w:val="multilevel"/>
    <w:tmpl w:val="98046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6B3CC2"/>
    <w:multiLevelType w:val="multilevel"/>
    <w:tmpl w:val="43CAF3D8"/>
    <w:numStyleLink w:val="Otsikko1num"/>
  </w:abstractNum>
  <w:abstractNum w:abstractNumId="8" w15:restartNumberingAfterBreak="0">
    <w:nsid w:val="761A1BFB"/>
    <w:multiLevelType w:val="multilevel"/>
    <w:tmpl w:val="52A6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6C961E3"/>
    <w:multiLevelType w:val="multilevel"/>
    <w:tmpl w:val="3E2C8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7"/>
  </w:num>
  <w:num w:numId="6">
    <w:abstractNumId w:val="2"/>
  </w:num>
  <w:num w:numId="7">
    <w:abstractNumId w:val="3"/>
  </w:num>
  <w:num w:numId="8">
    <w:abstractNumId w:val="3"/>
    <w:lvlOverride w:ilvl="0">
      <w:lvl w:ilvl="0">
        <w:start w:val="1"/>
        <w:numFmt w:val="decimal"/>
        <w:pStyle w:val="Otsikko1"/>
        <w:lvlText w:val="%1."/>
        <w:lvlJc w:val="left"/>
        <w:pPr>
          <w:ind w:left="360" w:hanging="360"/>
        </w:pPr>
        <w:rPr>
          <w:rFonts w:asciiTheme="majorHAnsi" w:hAnsiTheme="majorHAnsi" w:hint="default"/>
          <w:kern w:val="32"/>
          <w:sz w:val="22"/>
        </w:rPr>
      </w:lvl>
    </w:lvlOverride>
    <w:lvlOverride w:ilvl="1">
      <w:lvl w:ilvl="1">
        <w:start w:val="1"/>
        <w:numFmt w:val="decimal"/>
        <w:pStyle w:val="Otsikko2"/>
        <w:lvlText w:val="%1.%2."/>
        <w:lvlJc w:val="left"/>
        <w:pPr>
          <w:ind w:left="792" w:hanging="432"/>
        </w:pPr>
        <w:rPr>
          <w:rFonts w:hint="default"/>
        </w:rPr>
      </w:lvl>
    </w:lvlOverride>
    <w:lvlOverride w:ilvl="2">
      <w:lvl w:ilvl="2">
        <w:start w:val="1"/>
        <w:numFmt w:val="decimal"/>
        <w:pStyle w:val="Otsikko3"/>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8"/>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9C1"/>
    <w:rsid w:val="00012C0D"/>
    <w:rsid w:val="00033A15"/>
    <w:rsid w:val="000535DD"/>
    <w:rsid w:val="00061086"/>
    <w:rsid w:val="00063435"/>
    <w:rsid w:val="00065959"/>
    <w:rsid w:val="00074025"/>
    <w:rsid w:val="000800FF"/>
    <w:rsid w:val="00091EE6"/>
    <w:rsid w:val="00095B61"/>
    <w:rsid w:val="00096CED"/>
    <w:rsid w:val="000A66DD"/>
    <w:rsid w:val="000A76E7"/>
    <w:rsid w:val="000B2A74"/>
    <w:rsid w:val="000C3D09"/>
    <w:rsid w:val="000D4A00"/>
    <w:rsid w:val="000E3326"/>
    <w:rsid w:val="000F2AF0"/>
    <w:rsid w:val="00107F8D"/>
    <w:rsid w:val="00117D4C"/>
    <w:rsid w:val="001239D0"/>
    <w:rsid w:val="00132C21"/>
    <w:rsid w:val="001547D9"/>
    <w:rsid w:val="001571BA"/>
    <w:rsid w:val="00160429"/>
    <w:rsid w:val="001707F3"/>
    <w:rsid w:val="00194700"/>
    <w:rsid w:val="001B744B"/>
    <w:rsid w:val="001C1C83"/>
    <w:rsid w:val="001C2423"/>
    <w:rsid w:val="001C4EAA"/>
    <w:rsid w:val="001D409B"/>
    <w:rsid w:val="001D539A"/>
    <w:rsid w:val="001E71FC"/>
    <w:rsid w:val="0020007C"/>
    <w:rsid w:val="002028A8"/>
    <w:rsid w:val="002125CA"/>
    <w:rsid w:val="00214C55"/>
    <w:rsid w:val="00224980"/>
    <w:rsid w:val="00243508"/>
    <w:rsid w:val="0025066C"/>
    <w:rsid w:val="0027200A"/>
    <w:rsid w:val="002A0DEB"/>
    <w:rsid w:val="002B141F"/>
    <w:rsid w:val="002F3184"/>
    <w:rsid w:val="00302C6C"/>
    <w:rsid w:val="0032114A"/>
    <w:rsid w:val="0032517F"/>
    <w:rsid w:val="003277B4"/>
    <w:rsid w:val="00336076"/>
    <w:rsid w:val="0034259A"/>
    <w:rsid w:val="00353B36"/>
    <w:rsid w:val="003653A9"/>
    <w:rsid w:val="0037394A"/>
    <w:rsid w:val="003928AF"/>
    <w:rsid w:val="003947D1"/>
    <w:rsid w:val="003A6868"/>
    <w:rsid w:val="003B3691"/>
    <w:rsid w:val="003D09D5"/>
    <w:rsid w:val="003D7813"/>
    <w:rsid w:val="003E2851"/>
    <w:rsid w:val="003F15DA"/>
    <w:rsid w:val="003F47AF"/>
    <w:rsid w:val="003F6C94"/>
    <w:rsid w:val="00404609"/>
    <w:rsid w:val="00407F72"/>
    <w:rsid w:val="00410D28"/>
    <w:rsid w:val="004151A4"/>
    <w:rsid w:val="00452FDF"/>
    <w:rsid w:val="00457644"/>
    <w:rsid w:val="004750CA"/>
    <w:rsid w:val="004776E7"/>
    <w:rsid w:val="00484B98"/>
    <w:rsid w:val="004930A0"/>
    <w:rsid w:val="0049736B"/>
    <w:rsid w:val="004B0DB4"/>
    <w:rsid w:val="004B17F7"/>
    <w:rsid w:val="004B6ED5"/>
    <w:rsid w:val="004C4A1B"/>
    <w:rsid w:val="004D0A2B"/>
    <w:rsid w:val="004D2ADC"/>
    <w:rsid w:val="004E6813"/>
    <w:rsid w:val="004F5132"/>
    <w:rsid w:val="005011F4"/>
    <w:rsid w:val="005025AA"/>
    <w:rsid w:val="00514CD5"/>
    <w:rsid w:val="00516249"/>
    <w:rsid w:val="0051784A"/>
    <w:rsid w:val="005217A4"/>
    <w:rsid w:val="00522393"/>
    <w:rsid w:val="00531737"/>
    <w:rsid w:val="00532C4D"/>
    <w:rsid w:val="0053369B"/>
    <w:rsid w:val="00564241"/>
    <w:rsid w:val="00567C25"/>
    <w:rsid w:val="00572307"/>
    <w:rsid w:val="00574A36"/>
    <w:rsid w:val="00590526"/>
    <w:rsid w:val="005B3963"/>
    <w:rsid w:val="005C0497"/>
    <w:rsid w:val="005C2F45"/>
    <w:rsid w:val="0060177D"/>
    <w:rsid w:val="00603F63"/>
    <w:rsid w:val="00634720"/>
    <w:rsid w:val="00640744"/>
    <w:rsid w:val="00644591"/>
    <w:rsid w:val="00647696"/>
    <w:rsid w:val="00653CF1"/>
    <w:rsid w:val="00654628"/>
    <w:rsid w:val="00662B8C"/>
    <w:rsid w:val="00677A86"/>
    <w:rsid w:val="006867E2"/>
    <w:rsid w:val="0069257B"/>
    <w:rsid w:val="006A1E9A"/>
    <w:rsid w:val="006A43A1"/>
    <w:rsid w:val="006B110F"/>
    <w:rsid w:val="006B72D1"/>
    <w:rsid w:val="006C407C"/>
    <w:rsid w:val="006D66DF"/>
    <w:rsid w:val="006E3ED6"/>
    <w:rsid w:val="006E63B0"/>
    <w:rsid w:val="006F1515"/>
    <w:rsid w:val="006F4A0F"/>
    <w:rsid w:val="006F7166"/>
    <w:rsid w:val="0070371D"/>
    <w:rsid w:val="007055E1"/>
    <w:rsid w:val="00715ECB"/>
    <w:rsid w:val="00743189"/>
    <w:rsid w:val="00766EC9"/>
    <w:rsid w:val="00796CDC"/>
    <w:rsid w:val="007A536F"/>
    <w:rsid w:val="007A668C"/>
    <w:rsid w:val="007A70BB"/>
    <w:rsid w:val="007B09F1"/>
    <w:rsid w:val="007B69C1"/>
    <w:rsid w:val="007C02D0"/>
    <w:rsid w:val="007C60E6"/>
    <w:rsid w:val="007D0B4B"/>
    <w:rsid w:val="007E0B03"/>
    <w:rsid w:val="007E764E"/>
    <w:rsid w:val="00802263"/>
    <w:rsid w:val="00802D43"/>
    <w:rsid w:val="00804B5D"/>
    <w:rsid w:val="00810999"/>
    <w:rsid w:val="00815AE0"/>
    <w:rsid w:val="00821D70"/>
    <w:rsid w:val="00824673"/>
    <w:rsid w:val="00825508"/>
    <w:rsid w:val="008270BD"/>
    <w:rsid w:val="00832E57"/>
    <w:rsid w:val="008369BB"/>
    <w:rsid w:val="00847490"/>
    <w:rsid w:val="00862B51"/>
    <w:rsid w:val="008908E4"/>
    <w:rsid w:val="008908F8"/>
    <w:rsid w:val="008C0844"/>
    <w:rsid w:val="008F5203"/>
    <w:rsid w:val="00904771"/>
    <w:rsid w:val="00934BB1"/>
    <w:rsid w:val="009352A6"/>
    <w:rsid w:val="009422A9"/>
    <w:rsid w:val="00944DA1"/>
    <w:rsid w:val="00950C4C"/>
    <w:rsid w:val="00961C93"/>
    <w:rsid w:val="00987FC3"/>
    <w:rsid w:val="009A24A1"/>
    <w:rsid w:val="009B24E4"/>
    <w:rsid w:val="009C565A"/>
    <w:rsid w:val="009C58E7"/>
    <w:rsid w:val="009C62D0"/>
    <w:rsid w:val="009C67CA"/>
    <w:rsid w:val="009D36BD"/>
    <w:rsid w:val="009F7317"/>
    <w:rsid w:val="00A22FCA"/>
    <w:rsid w:val="00A37ACF"/>
    <w:rsid w:val="00A474FE"/>
    <w:rsid w:val="00A51642"/>
    <w:rsid w:val="00A561B5"/>
    <w:rsid w:val="00A57476"/>
    <w:rsid w:val="00A83B02"/>
    <w:rsid w:val="00A84661"/>
    <w:rsid w:val="00A85F66"/>
    <w:rsid w:val="00AA0BBE"/>
    <w:rsid w:val="00AA3BFF"/>
    <w:rsid w:val="00AC56E3"/>
    <w:rsid w:val="00AE170A"/>
    <w:rsid w:val="00AE45F4"/>
    <w:rsid w:val="00AF663F"/>
    <w:rsid w:val="00B1253D"/>
    <w:rsid w:val="00B25768"/>
    <w:rsid w:val="00B34127"/>
    <w:rsid w:val="00B34D8A"/>
    <w:rsid w:val="00B647ED"/>
    <w:rsid w:val="00B671EE"/>
    <w:rsid w:val="00B86C62"/>
    <w:rsid w:val="00BA28EA"/>
    <w:rsid w:val="00BA5230"/>
    <w:rsid w:val="00BB676C"/>
    <w:rsid w:val="00BD4A18"/>
    <w:rsid w:val="00BD7F08"/>
    <w:rsid w:val="00BE416D"/>
    <w:rsid w:val="00BF0A86"/>
    <w:rsid w:val="00BF126F"/>
    <w:rsid w:val="00BF35D5"/>
    <w:rsid w:val="00C02AF6"/>
    <w:rsid w:val="00C15459"/>
    <w:rsid w:val="00C34F5E"/>
    <w:rsid w:val="00C359CC"/>
    <w:rsid w:val="00C44ADB"/>
    <w:rsid w:val="00C56761"/>
    <w:rsid w:val="00C6229C"/>
    <w:rsid w:val="00C65999"/>
    <w:rsid w:val="00C66D9C"/>
    <w:rsid w:val="00C77BFB"/>
    <w:rsid w:val="00C84534"/>
    <w:rsid w:val="00C85DC8"/>
    <w:rsid w:val="00C86B49"/>
    <w:rsid w:val="00C928AC"/>
    <w:rsid w:val="00C97EB3"/>
    <w:rsid w:val="00CA3781"/>
    <w:rsid w:val="00CB78D5"/>
    <w:rsid w:val="00CC029A"/>
    <w:rsid w:val="00CD22E0"/>
    <w:rsid w:val="00CF1F8F"/>
    <w:rsid w:val="00D105F8"/>
    <w:rsid w:val="00D27CD4"/>
    <w:rsid w:val="00D31C9E"/>
    <w:rsid w:val="00D90DF8"/>
    <w:rsid w:val="00DA4978"/>
    <w:rsid w:val="00DD5249"/>
    <w:rsid w:val="00DE0C68"/>
    <w:rsid w:val="00E00572"/>
    <w:rsid w:val="00E03AEB"/>
    <w:rsid w:val="00E109F3"/>
    <w:rsid w:val="00E14F3F"/>
    <w:rsid w:val="00E1671B"/>
    <w:rsid w:val="00E23DB9"/>
    <w:rsid w:val="00E307C7"/>
    <w:rsid w:val="00E31328"/>
    <w:rsid w:val="00E351B5"/>
    <w:rsid w:val="00E3547E"/>
    <w:rsid w:val="00E371EB"/>
    <w:rsid w:val="00E47681"/>
    <w:rsid w:val="00E47F4F"/>
    <w:rsid w:val="00E6117F"/>
    <w:rsid w:val="00E6248F"/>
    <w:rsid w:val="00E73BBE"/>
    <w:rsid w:val="00E82707"/>
    <w:rsid w:val="00E9626E"/>
    <w:rsid w:val="00EA049D"/>
    <w:rsid w:val="00EB68DD"/>
    <w:rsid w:val="00EB7500"/>
    <w:rsid w:val="00ED033F"/>
    <w:rsid w:val="00ED30EF"/>
    <w:rsid w:val="00EF3EAB"/>
    <w:rsid w:val="00EF5F91"/>
    <w:rsid w:val="00F037FF"/>
    <w:rsid w:val="00F1256A"/>
    <w:rsid w:val="00F1566E"/>
    <w:rsid w:val="00F16C93"/>
    <w:rsid w:val="00F42DCD"/>
    <w:rsid w:val="00F60080"/>
    <w:rsid w:val="00F633BD"/>
    <w:rsid w:val="00F70667"/>
    <w:rsid w:val="00F71DD2"/>
    <w:rsid w:val="00F7209D"/>
    <w:rsid w:val="00F76F4C"/>
    <w:rsid w:val="00F8653D"/>
    <w:rsid w:val="00F96906"/>
    <w:rsid w:val="00FA1599"/>
    <w:rsid w:val="00FA71AC"/>
    <w:rsid w:val="00FB6716"/>
    <w:rsid w:val="00FE1A39"/>
    <w:rsid w:val="00FE475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52342E"/>
  <w15:docId w15:val="{ED808DB0-3F24-460F-8D9B-265D44BCB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A1E9A"/>
    <w:rPr>
      <w:rFonts w:asciiTheme="minorHAnsi" w:hAnsiTheme="minorHAnsi" w:cs="Garamond"/>
      <w:sz w:val="22"/>
      <w:szCs w:val="22"/>
    </w:rPr>
  </w:style>
  <w:style w:type="paragraph" w:styleId="Otsikko1">
    <w:name w:val="heading 1"/>
    <w:basedOn w:val="Normaali"/>
    <w:next w:val="Teksti"/>
    <w:link w:val="Otsikko1Char"/>
    <w:qFormat/>
    <w:rsid w:val="006A1E9A"/>
    <w:pPr>
      <w:keepNext/>
      <w:numPr>
        <w:numId w:val="7"/>
      </w:numPr>
      <w:spacing w:before="260" w:after="260"/>
      <w:ind w:left="397" w:hanging="397"/>
      <w:outlineLvl w:val="0"/>
    </w:pPr>
    <w:rPr>
      <w:rFonts w:asciiTheme="majorHAnsi" w:hAnsiTheme="majorHAnsi"/>
      <w:kern w:val="32"/>
      <w:szCs w:val="24"/>
    </w:rPr>
  </w:style>
  <w:style w:type="paragraph" w:styleId="Otsikko2">
    <w:name w:val="heading 2"/>
    <w:basedOn w:val="Normaali"/>
    <w:next w:val="Teksti"/>
    <w:qFormat/>
    <w:rsid w:val="006A1E9A"/>
    <w:pPr>
      <w:keepNext/>
      <w:numPr>
        <w:ilvl w:val="1"/>
        <w:numId w:val="7"/>
      </w:numPr>
      <w:spacing w:before="260" w:after="260"/>
      <w:ind w:left="680" w:hanging="680"/>
      <w:outlineLvl w:val="1"/>
    </w:pPr>
    <w:rPr>
      <w:rFonts w:asciiTheme="majorHAnsi" w:hAnsiTheme="majorHAnsi" w:cs="Arial"/>
      <w:bCs/>
      <w:iCs/>
    </w:rPr>
  </w:style>
  <w:style w:type="paragraph" w:styleId="Otsikko3">
    <w:name w:val="heading 3"/>
    <w:basedOn w:val="Normaali"/>
    <w:next w:val="Normaali"/>
    <w:qFormat/>
    <w:rsid w:val="006A1E9A"/>
    <w:pPr>
      <w:keepNext/>
      <w:numPr>
        <w:ilvl w:val="2"/>
        <w:numId w:val="7"/>
      </w:numPr>
      <w:spacing w:before="260" w:after="260"/>
      <w:ind w:left="907" w:hanging="907"/>
      <w:outlineLvl w:val="2"/>
    </w:pPr>
    <w:rPr>
      <w:rFonts w:asciiTheme="majorHAnsi" w:hAnsiTheme="majorHAnsi" w:cs="Arial"/>
      <w:bCs/>
    </w:rPr>
  </w:style>
  <w:style w:type="paragraph" w:styleId="Otsikko4">
    <w:name w:val="heading 4"/>
    <w:basedOn w:val="Normaali"/>
    <w:next w:val="Normaali"/>
    <w:link w:val="Otsikko4Char"/>
    <w:uiPriority w:val="9"/>
    <w:semiHidden/>
    <w:unhideWhenUsed/>
    <w:rsid w:val="006A1E9A"/>
    <w:pPr>
      <w:keepNext/>
      <w:keepLines/>
      <w:spacing w:before="260"/>
      <w:outlineLvl w:val="3"/>
    </w:pPr>
    <w:rPr>
      <w:rFonts w:asciiTheme="majorHAnsi" w:eastAsiaTheme="majorEastAsia" w:hAnsiTheme="majorHAnsi" w:cstheme="majorBidi"/>
      <w:i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Alatunniste">
    <w:name w:val="footer"/>
    <w:basedOn w:val="Normaali"/>
    <w:rsid w:val="00FE475A"/>
    <w:pPr>
      <w:tabs>
        <w:tab w:val="center" w:pos="4819"/>
        <w:tab w:val="right" w:pos="9638"/>
      </w:tabs>
    </w:pPr>
    <w:rPr>
      <w:sz w:val="15"/>
    </w:rPr>
  </w:style>
  <w:style w:type="paragraph" w:styleId="Yltunniste">
    <w:name w:val="header"/>
    <w:basedOn w:val="Normaali"/>
    <w:rsid w:val="006B110F"/>
    <w:pPr>
      <w:tabs>
        <w:tab w:val="center" w:pos="4819"/>
        <w:tab w:val="right" w:pos="9638"/>
      </w:tabs>
      <w:spacing w:line="228" w:lineRule="auto"/>
    </w:pPr>
  </w:style>
  <w:style w:type="paragraph" w:styleId="Seliteteksti">
    <w:name w:val="Balloon Text"/>
    <w:basedOn w:val="Normaali"/>
    <w:semiHidden/>
    <w:rsid w:val="00457644"/>
    <w:rPr>
      <w:rFonts w:ascii="Tahoma" w:hAnsi="Tahoma" w:cs="Tahoma"/>
      <w:sz w:val="16"/>
      <w:szCs w:val="16"/>
    </w:rPr>
  </w:style>
  <w:style w:type="paragraph" w:customStyle="1" w:styleId="Teksti">
    <w:name w:val="Teksti"/>
    <w:basedOn w:val="Normaali"/>
    <w:link w:val="TekstiChar"/>
    <w:qFormat/>
    <w:rsid w:val="00C359CC"/>
    <w:pPr>
      <w:spacing w:line="270" w:lineRule="exact"/>
      <w:ind w:left="2608"/>
    </w:pPr>
    <w:rPr>
      <w:szCs w:val="24"/>
    </w:rPr>
  </w:style>
  <w:style w:type="character" w:customStyle="1" w:styleId="TekstiChar">
    <w:name w:val="Teksti Char"/>
    <w:basedOn w:val="Kappaleenoletusfontti"/>
    <w:link w:val="Teksti"/>
    <w:rsid w:val="00C359CC"/>
    <w:rPr>
      <w:rFonts w:asciiTheme="minorHAnsi" w:hAnsiTheme="minorHAnsi" w:cs="Garamond"/>
      <w:sz w:val="22"/>
      <w:szCs w:val="24"/>
    </w:rPr>
  </w:style>
  <w:style w:type="character" w:customStyle="1" w:styleId="Otsikko1Char">
    <w:name w:val="Otsikko 1 Char"/>
    <w:basedOn w:val="Kappaleenoletusfontti"/>
    <w:link w:val="Otsikko1"/>
    <w:rsid w:val="006A1E9A"/>
    <w:rPr>
      <w:rFonts w:asciiTheme="majorHAnsi" w:hAnsiTheme="majorHAnsi" w:cs="Garamond"/>
      <w:kern w:val="32"/>
      <w:sz w:val="22"/>
      <w:szCs w:val="24"/>
    </w:rPr>
  </w:style>
  <w:style w:type="character" w:styleId="Sivunumero">
    <w:name w:val="page number"/>
    <w:basedOn w:val="Kappaleenoletusfontti"/>
    <w:rsid w:val="00F1256A"/>
  </w:style>
  <w:style w:type="paragraph" w:customStyle="1" w:styleId="Hyvksyj">
    <w:name w:val="Hyväksyjä"/>
    <w:basedOn w:val="Normaali"/>
    <w:next w:val="Teksti"/>
    <w:link w:val="HyvksyjChar"/>
    <w:rsid w:val="008369BB"/>
    <w:pPr>
      <w:keepLines/>
      <w:tabs>
        <w:tab w:val="left" w:pos="2608"/>
      </w:tabs>
      <w:spacing w:before="720"/>
      <w:ind w:left="2608"/>
    </w:pPr>
    <w:rPr>
      <w:rFonts w:cs="Times New Roman"/>
      <w:szCs w:val="24"/>
    </w:rPr>
  </w:style>
  <w:style w:type="paragraph" w:customStyle="1" w:styleId="TyyliTekstiVasen825cm">
    <w:name w:val="Tyyli Teksti + Vasen:  8.25 cm"/>
    <w:basedOn w:val="Teksti"/>
    <w:unhideWhenUsed/>
    <w:rsid w:val="0032517F"/>
    <w:pPr>
      <w:ind w:left="5216"/>
    </w:pPr>
    <w:rPr>
      <w:rFonts w:cs="Times New Roman"/>
      <w:szCs w:val="20"/>
    </w:rPr>
  </w:style>
  <w:style w:type="paragraph" w:customStyle="1" w:styleId="Viite">
    <w:name w:val="Viite"/>
    <w:basedOn w:val="Normaali"/>
    <w:next w:val="Otsikko1"/>
    <w:link w:val="ViiteChar"/>
    <w:rsid w:val="000800FF"/>
    <w:rPr>
      <w:szCs w:val="24"/>
    </w:rPr>
  </w:style>
  <w:style w:type="character" w:customStyle="1" w:styleId="ViiteChar">
    <w:name w:val="Viite Char"/>
    <w:basedOn w:val="Kappaleenoletusfontti"/>
    <w:link w:val="Viite"/>
    <w:rsid w:val="000800FF"/>
    <w:rPr>
      <w:rFonts w:ascii="Garamond" w:hAnsi="Garamond" w:cs="Garamond"/>
      <w:sz w:val="24"/>
      <w:szCs w:val="24"/>
      <w:lang w:val="fi-FI" w:eastAsia="fi-FI" w:bidi="ar-SA"/>
    </w:rPr>
  </w:style>
  <w:style w:type="paragraph" w:customStyle="1" w:styleId="TyyliViite">
    <w:name w:val="Tyyli Viite"/>
    <w:basedOn w:val="Viite"/>
    <w:rsid w:val="008908E4"/>
    <w:rPr>
      <w:rFonts w:cs="Times New Roman"/>
      <w:szCs w:val="20"/>
    </w:rPr>
  </w:style>
  <w:style w:type="paragraph" w:customStyle="1" w:styleId="Liitteet">
    <w:name w:val="Liitteet"/>
    <w:basedOn w:val="Normaali"/>
    <w:next w:val="Teksti"/>
    <w:link w:val="LiitteetChar"/>
    <w:rsid w:val="00160429"/>
    <w:pPr>
      <w:spacing w:before="240"/>
      <w:ind w:left="2608" w:hanging="2608"/>
    </w:pPr>
    <w:rPr>
      <w:kern w:val="32"/>
      <w:szCs w:val="24"/>
    </w:rPr>
  </w:style>
  <w:style w:type="character" w:customStyle="1" w:styleId="LiitteetChar">
    <w:name w:val="Liitteet Char"/>
    <w:basedOn w:val="Otsikko1Char"/>
    <w:link w:val="Liitteet"/>
    <w:rsid w:val="00160429"/>
    <w:rPr>
      <w:rFonts w:asciiTheme="minorHAnsi" w:hAnsiTheme="minorHAnsi" w:cs="Garamond"/>
      <w:kern w:val="32"/>
      <w:sz w:val="22"/>
      <w:szCs w:val="24"/>
    </w:rPr>
  </w:style>
  <w:style w:type="character" w:customStyle="1" w:styleId="HyvksyjChar">
    <w:name w:val="Hyväksyjä Char"/>
    <w:basedOn w:val="Kappaleenoletusfontti"/>
    <w:link w:val="Hyvksyj"/>
    <w:rsid w:val="008369BB"/>
    <w:rPr>
      <w:rFonts w:ascii="Garamond" w:hAnsi="Garamond"/>
      <w:sz w:val="24"/>
      <w:szCs w:val="24"/>
      <w:lang w:val="fi-FI" w:eastAsia="fi-FI" w:bidi="ar-SA"/>
    </w:rPr>
  </w:style>
  <w:style w:type="character" w:styleId="Kommentinviite">
    <w:name w:val="annotation reference"/>
    <w:basedOn w:val="Kappaleenoletusfontti"/>
    <w:uiPriority w:val="99"/>
    <w:semiHidden/>
    <w:unhideWhenUsed/>
    <w:rsid w:val="00095B61"/>
    <w:rPr>
      <w:sz w:val="16"/>
      <w:szCs w:val="16"/>
    </w:rPr>
  </w:style>
  <w:style w:type="paragraph" w:styleId="Kommentinteksti">
    <w:name w:val="annotation text"/>
    <w:basedOn w:val="Normaali"/>
    <w:link w:val="KommentintekstiChar"/>
    <w:uiPriority w:val="99"/>
    <w:semiHidden/>
    <w:unhideWhenUsed/>
    <w:rsid w:val="00095B61"/>
    <w:rPr>
      <w:sz w:val="20"/>
      <w:szCs w:val="20"/>
    </w:rPr>
  </w:style>
  <w:style w:type="character" w:customStyle="1" w:styleId="KommentintekstiChar">
    <w:name w:val="Kommentin teksti Char"/>
    <w:basedOn w:val="Kappaleenoletusfontti"/>
    <w:link w:val="Kommentinteksti"/>
    <w:uiPriority w:val="99"/>
    <w:semiHidden/>
    <w:rsid w:val="00095B61"/>
    <w:rPr>
      <w:rFonts w:ascii="Garamond" w:hAnsi="Garamond" w:cs="Garamond"/>
    </w:rPr>
  </w:style>
  <w:style w:type="paragraph" w:styleId="Kommentinotsikko">
    <w:name w:val="annotation subject"/>
    <w:basedOn w:val="Kommentinteksti"/>
    <w:next w:val="Kommentinteksti"/>
    <w:link w:val="KommentinotsikkoChar"/>
    <w:uiPriority w:val="99"/>
    <w:semiHidden/>
    <w:unhideWhenUsed/>
    <w:rsid w:val="00095B61"/>
    <w:rPr>
      <w:b/>
      <w:bCs/>
    </w:rPr>
  </w:style>
  <w:style w:type="character" w:customStyle="1" w:styleId="KommentinotsikkoChar">
    <w:name w:val="Kommentin otsikko Char"/>
    <w:basedOn w:val="KommentintekstiChar"/>
    <w:link w:val="Kommentinotsikko"/>
    <w:uiPriority w:val="99"/>
    <w:semiHidden/>
    <w:rsid w:val="00095B61"/>
    <w:rPr>
      <w:rFonts w:ascii="Garamond" w:hAnsi="Garamond" w:cs="Garamond"/>
      <w:b/>
      <w:bCs/>
    </w:rPr>
  </w:style>
  <w:style w:type="character" w:styleId="Paikkamerkkiteksti">
    <w:name w:val="Placeholder Text"/>
    <w:basedOn w:val="Kappaleenoletusfontti"/>
    <w:uiPriority w:val="99"/>
    <w:semiHidden/>
    <w:rsid w:val="00194700"/>
    <w:rPr>
      <w:color w:val="808080"/>
    </w:rPr>
  </w:style>
  <w:style w:type="paragraph" w:styleId="Luettelokappale">
    <w:name w:val="List Paragraph"/>
    <w:basedOn w:val="Teksti"/>
    <w:uiPriority w:val="34"/>
    <w:qFormat/>
    <w:rsid w:val="00DD5249"/>
    <w:pPr>
      <w:numPr>
        <w:numId w:val="3"/>
      </w:numPr>
      <w:ind w:left="2965" w:hanging="357"/>
      <w:contextualSpacing/>
    </w:pPr>
  </w:style>
  <w:style w:type="paragraph" w:styleId="Otsikko">
    <w:name w:val="Title"/>
    <w:next w:val="Teksti"/>
    <w:link w:val="OtsikkoChar"/>
    <w:uiPriority w:val="10"/>
    <w:qFormat/>
    <w:rsid w:val="003D09D5"/>
    <w:pPr>
      <w:spacing w:before="260" w:after="260"/>
      <w:contextualSpacing/>
    </w:pPr>
    <w:rPr>
      <w:rFonts w:asciiTheme="majorHAnsi" w:eastAsiaTheme="majorEastAsia" w:hAnsiTheme="majorHAnsi" w:cstheme="majorHAnsi"/>
      <w:b/>
      <w:kern w:val="28"/>
      <w:sz w:val="26"/>
      <w:szCs w:val="56"/>
    </w:rPr>
  </w:style>
  <w:style w:type="character" w:customStyle="1" w:styleId="OtsikkoChar">
    <w:name w:val="Otsikko Char"/>
    <w:basedOn w:val="Kappaleenoletusfontti"/>
    <w:link w:val="Otsikko"/>
    <w:uiPriority w:val="10"/>
    <w:rsid w:val="003D09D5"/>
    <w:rPr>
      <w:rFonts w:asciiTheme="majorHAnsi" w:eastAsiaTheme="majorEastAsia" w:hAnsiTheme="majorHAnsi" w:cstheme="majorHAnsi"/>
      <w:b/>
      <w:kern w:val="28"/>
      <w:sz w:val="26"/>
      <w:szCs w:val="56"/>
    </w:rPr>
  </w:style>
  <w:style w:type="table" w:styleId="TaulukkoRuudukko">
    <w:name w:val="Table Grid"/>
    <w:basedOn w:val="Normaalitaulukko"/>
    <w:uiPriority w:val="59"/>
    <w:rsid w:val="00DD5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tsikko1num">
    <w:name w:val="Otsikko 1 num"/>
    <w:basedOn w:val="Eiluetteloa"/>
    <w:rsid w:val="006A1E9A"/>
    <w:pPr>
      <w:numPr>
        <w:numId w:val="4"/>
      </w:numPr>
    </w:pPr>
  </w:style>
  <w:style w:type="character" w:customStyle="1" w:styleId="Otsikko4Char">
    <w:name w:val="Otsikko 4 Char"/>
    <w:basedOn w:val="Kappaleenoletusfontti"/>
    <w:link w:val="Otsikko4"/>
    <w:uiPriority w:val="9"/>
    <w:semiHidden/>
    <w:rsid w:val="006A1E9A"/>
    <w:rPr>
      <w:rFonts w:asciiTheme="majorHAnsi" w:eastAsiaTheme="majorEastAsia" w:hAnsiTheme="majorHAnsi" w:cstheme="majorBidi"/>
      <w:iCs/>
      <w:sz w:val="22"/>
      <w:szCs w:val="22"/>
    </w:rPr>
  </w:style>
  <w:style w:type="paragraph" w:customStyle="1" w:styleId="Asiakirjatyyppi">
    <w:name w:val="Asiakirjatyyppi"/>
    <w:basedOn w:val="Yltunniste"/>
    <w:rsid w:val="002125CA"/>
    <w:rPr>
      <w:caps/>
    </w:rPr>
  </w:style>
  <w:style w:type="paragraph" w:customStyle="1" w:styleId="paragraph">
    <w:name w:val="paragraph"/>
    <w:basedOn w:val="Normaali"/>
    <w:rsid w:val="003277B4"/>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Kappaleenoletusfontti"/>
    <w:rsid w:val="003277B4"/>
  </w:style>
  <w:style w:type="character" w:customStyle="1" w:styleId="eop">
    <w:name w:val="eop"/>
    <w:basedOn w:val="Kappaleenoletusfontti"/>
    <w:rsid w:val="003277B4"/>
  </w:style>
  <w:style w:type="character" w:customStyle="1" w:styleId="scxw199631787">
    <w:name w:val="scxw199631787"/>
    <w:basedOn w:val="Kappaleenoletusfontti"/>
    <w:rsid w:val="003277B4"/>
  </w:style>
  <w:style w:type="character" w:customStyle="1" w:styleId="superscript">
    <w:name w:val="superscript"/>
    <w:basedOn w:val="Kappaleenoletusfontti"/>
    <w:rsid w:val="003277B4"/>
  </w:style>
  <w:style w:type="character" w:customStyle="1" w:styleId="spellingerror">
    <w:name w:val="spellingerror"/>
    <w:basedOn w:val="Kappaleenoletusfontti"/>
    <w:rsid w:val="003277B4"/>
  </w:style>
  <w:style w:type="paragraph" w:styleId="Alaviitteenteksti">
    <w:name w:val="footnote text"/>
    <w:basedOn w:val="Normaali"/>
    <w:link w:val="AlaviitteentekstiChar"/>
    <w:uiPriority w:val="99"/>
    <w:semiHidden/>
    <w:unhideWhenUsed/>
    <w:rsid w:val="00804B5D"/>
    <w:rPr>
      <w:sz w:val="20"/>
      <w:szCs w:val="20"/>
    </w:rPr>
  </w:style>
  <w:style w:type="character" w:customStyle="1" w:styleId="AlaviitteentekstiChar">
    <w:name w:val="Alaviitteen teksti Char"/>
    <w:basedOn w:val="Kappaleenoletusfontti"/>
    <w:link w:val="Alaviitteenteksti"/>
    <w:uiPriority w:val="99"/>
    <w:semiHidden/>
    <w:rsid w:val="00804B5D"/>
    <w:rPr>
      <w:rFonts w:asciiTheme="minorHAnsi" w:hAnsiTheme="minorHAnsi" w:cs="Garamond"/>
    </w:rPr>
  </w:style>
  <w:style w:type="character" w:styleId="Alaviitteenviite">
    <w:name w:val="footnote reference"/>
    <w:basedOn w:val="Kappaleenoletusfontti"/>
    <w:uiPriority w:val="99"/>
    <w:semiHidden/>
    <w:unhideWhenUsed/>
    <w:rsid w:val="00804B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755289">
      <w:bodyDiv w:val="1"/>
      <w:marLeft w:val="0"/>
      <w:marRight w:val="0"/>
      <w:marTop w:val="0"/>
      <w:marBottom w:val="0"/>
      <w:divBdr>
        <w:top w:val="none" w:sz="0" w:space="0" w:color="auto"/>
        <w:left w:val="none" w:sz="0" w:space="0" w:color="auto"/>
        <w:bottom w:val="none" w:sz="0" w:space="0" w:color="auto"/>
        <w:right w:val="none" w:sz="0" w:space="0" w:color="auto"/>
      </w:divBdr>
    </w:div>
    <w:div w:id="1291397752">
      <w:bodyDiv w:val="1"/>
      <w:marLeft w:val="0"/>
      <w:marRight w:val="0"/>
      <w:marTop w:val="0"/>
      <w:marBottom w:val="0"/>
      <w:divBdr>
        <w:top w:val="none" w:sz="0" w:space="0" w:color="auto"/>
        <w:left w:val="none" w:sz="0" w:space="0" w:color="auto"/>
        <w:bottom w:val="none" w:sz="0" w:space="0" w:color="auto"/>
        <w:right w:val="none" w:sz="0" w:space="0" w:color="auto"/>
      </w:divBdr>
    </w:div>
    <w:div w:id="1421483988">
      <w:bodyDiv w:val="1"/>
      <w:marLeft w:val="0"/>
      <w:marRight w:val="0"/>
      <w:marTop w:val="0"/>
      <w:marBottom w:val="0"/>
      <w:divBdr>
        <w:top w:val="none" w:sz="0" w:space="0" w:color="auto"/>
        <w:left w:val="none" w:sz="0" w:space="0" w:color="auto"/>
        <w:bottom w:val="none" w:sz="0" w:space="0" w:color="auto"/>
        <w:right w:val="none" w:sz="0" w:space="0" w:color="auto"/>
      </w:divBdr>
    </w:div>
    <w:div w:id="1708291784">
      <w:bodyDiv w:val="1"/>
      <w:marLeft w:val="0"/>
      <w:marRight w:val="0"/>
      <w:marTop w:val="0"/>
      <w:marBottom w:val="0"/>
      <w:divBdr>
        <w:top w:val="none" w:sz="0" w:space="0" w:color="auto"/>
        <w:left w:val="none" w:sz="0" w:space="0" w:color="auto"/>
        <w:bottom w:val="none" w:sz="0" w:space="0" w:color="auto"/>
        <w:right w:val="none" w:sz="0" w:space="0" w:color="auto"/>
      </w:divBdr>
    </w:div>
    <w:div w:id="1837526990">
      <w:bodyDiv w:val="1"/>
      <w:marLeft w:val="0"/>
      <w:marRight w:val="0"/>
      <w:marTop w:val="0"/>
      <w:marBottom w:val="0"/>
      <w:divBdr>
        <w:top w:val="none" w:sz="0" w:space="0" w:color="auto"/>
        <w:left w:val="none" w:sz="0" w:space="0" w:color="auto"/>
        <w:bottom w:val="none" w:sz="0" w:space="0" w:color="auto"/>
        <w:right w:val="none" w:sz="0" w:space="0" w:color="auto"/>
      </w:divBdr>
      <w:divsChild>
        <w:div w:id="628979853">
          <w:marLeft w:val="0"/>
          <w:marRight w:val="0"/>
          <w:marTop w:val="0"/>
          <w:marBottom w:val="0"/>
          <w:divBdr>
            <w:top w:val="none" w:sz="0" w:space="0" w:color="auto"/>
            <w:left w:val="none" w:sz="0" w:space="0" w:color="auto"/>
            <w:bottom w:val="none" w:sz="0" w:space="0" w:color="auto"/>
            <w:right w:val="none" w:sz="0" w:space="0" w:color="auto"/>
          </w:divBdr>
          <w:divsChild>
            <w:div w:id="1143162369">
              <w:marLeft w:val="0"/>
              <w:marRight w:val="0"/>
              <w:marTop w:val="0"/>
              <w:marBottom w:val="0"/>
              <w:divBdr>
                <w:top w:val="none" w:sz="0" w:space="0" w:color="auto"/>
                <w:left w:val="none" w:sz="0" w:space="0" w:color="auto"/>
                <w:bottom w:val="none" w:sz="0" w:space="0" w:color="auto"/>
                <w:right w:val="none" w:sz="0" w:space="0" w:color="auto"/>
              </w:divBdr>
              <w:divsChild>
                <w:div w:id="107895069">
                  <w:marLeft w:val="0"/>
                  <w:marRight w:val="0"/>
                  <w:marTop w:val="0"/>
                  <w:marBottom w:val="0"/>
                  <w:divBdr>
                    <w:top w:val="none" w:sz="0" w:space="0" w:color="auto"/>
                    <w:left w:val="none" w:sz="0" w:space="0" w:color="auto"/>
                    <w:bottom w:val="none" w:sz="0" w:space="0" w:color="auto"/>
                    <w:right w:val="none" w:sz="0" w:space="0" w:color="auto"/>
                  </w:divBdr>
                  <w:divsChild>
                    <w:div w:id="1827280808">
                      <w:marLeft w:val="0"/>
                      <w:marRight w:val="0"/>
                      <w:marTop w:val="0"/>
                      <w:marBottom w:val="0"/>
                      <w:divBdr>
                        <w:top w:val="none" w:sz="0" w:space="0" w:color="auto"/>
                        <w:left w:val="none" w:sz="0" w:space="0" w:color="auto"/>
                        <w:bottom w:val="none" w:sz="0" w:space="0" w:color="auto"/>
                        <w:right w:val="none" w:sz="0" w:space="0" w:color="auto"/>
                      </w:divBdr>
                      <w:divsChild>
                        <w:div w:id="335037724">
                          <w:marLeft w:val="0"/>
                          <w:marRight w:val="0"/>
                          <w:marTop w:val="0"/>
                          <w:marBottom w:val="0"/>
                          <w:divBdr>
                            <w:top w:val="none" w:sz="0" w:space="0" w:color="auto"/>
                            <w:left w:val="none" w:sz="0" w:space="0" w:color="auto"/>
                            <w:bottom w:val="none" w:sz="0" w:space="0" w:color="auto"/>
                            <w:right w:val="none" w:sz="0" w:space="0" w:color="auto"/>
                          </w:divBdr>
                          <w:divsChild>
                            <w:div w:id="1286153062">
                              <w:marLeft w:val="0"/>
                              <w:marRight w:val="0"/>
                              <w:marTop w:val="0"/>
                              <w:marBottom w:val="0"/>
                              <w:divBdr>
                                <w:top w:val="none" w:sz="0" w:space="0" w:color="auto"/>
                                <w:left w:val="none" w:sz="0" w:space="0" w:color="auto"/>
                                <w:bottom w:val="none" w:sz="0" w:space="0" w:color="auto"/>
                                <w:right w:val="none" w:sz="0" w:space="0" w:color="auto"/>
                              </w:divBdr>
                              <w:divsChild>
                                <w:div w:id="1798258180">
                                  <w:marLeft w:val="0"/>
                                  <w:marRight w:val="0"/>
                                  <w:marTop w:val="0"/>
                                  <w:marBottom w:val="0"/>
                                  <w:divBdr>
                                    <w:top w:val="none" w:sz="0" w:space="0" w:color="auto"/>
                                    <w:left w:val="none" w:sz="0" w:space="0" w:color="auto"/>
                                    <w:bottom w:val="none" w:sz="0" w:space="0" w:color="auto"/>
                                    <w:right w:val="none" w:sz="0" w:space="0" w:color="auto"/>
                                  </w:divBdr>
                                  <w:divsChild>
                                    <w:div w:id="707536548">
                                      <w:marLeft w:val="0"/>
                                      <w:marRight w:val="0"/>
                                      <w:marTop w:val="0"/>
                                      <w:marBottom w:val="0"/>
                                      <w:divBdr>
                                        <w:top w:val="none" w:sz="0" w:space="0" w:color="auto"/>
                                        <w:left w:val="none" w:sz="0" w:space="0" w:color="auto"/>
                                        <w:bottom w:val="none" w:sz="0" w:space="0" w:color="auto"/>
                                        <w:right w:val="none" w:sz="0" w:space="0" w:color="auto"/>
                                      </w:divBdr>
                                      <w:divsChild>
                                        <w:div w:id="343942047">
                                          <w:marLeft w:val="0"/>
                                          <w:marRight w:val="0"/>
                                          <w:marTop w:val="0"/>
                                          <w:marBottom w:val="0"/>
                                          <w:divBdr>
                                            <w:top w:val="none" w:sz="0" w:space="0" w:color="auto"/>
                                            <w:left w:val="none" w:sz="0" w:space="0" w:color="auto"/>
                                            <w:bottom w:val="none" w:sz="0" w:space="0" w:color="auto"/>
                                            <w:right w:val="none" w:sz="0" w:space="0" w:color="auto"/>
                                          </w:divBdr>
                                          <w:divsChild>
                                            <w:div w:id="103381161">
                                              <w:marLeft w:val="0"/>
                                              <w:marRight w:val="0"/>
                                              <w:marTop w:val="0"/>
                                              <w:marBottom w:val="0"/>
                                              <w:divBdr>
                                                <w:top w:val="none" w:sz="0" w:space="0" w:color="auto"/>
                                                <w:left w:val="none" w:sz="0" w:space="0" w:color="auto"/>
                                                <w:bottom w:val="none" w:sz="0" w:space="0" w:color="auto"/>
                                                <w:right w:val="none" w:sz="0" w:space="0" w:color="auto"/>
                                              </w:divBdr>
                                              <w:divsChild>
                                                <w:div w:id="45737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ema">
  <a:themeElements>
    <a:clrScheme name="OPH">
      <a:dk1>
        <a:sysClr val="windowText" lastClr="000000"/>
      </a:dk1>
      <a:lt1>
        <a:sysClr val="window" lastClr="FFFFFF"/>
      </a:lt1>
      <a:dk2>
        <a:srgbClr val="0041DC"/>
      </a:dk2>
      <a:lt2>
        <a:srgbClr val="E7E6E6"/>
      </a:lt2>
      <a:accent1>
        <a:srgbClr val="0041DC"/>
      </a:accent1>
      <a:accent2>
        <a:srgbClr val="5BCA13"/>
      </a:accent2>
      <a:accent3>
        <a:srgbClr val="82D4FF"/>
      </a:accent3>
      <a:accent4>
        <a:srgbClr val="FFE500"/>
      </a:accent4>
      <a:accent5>
        <a:srgbClr val="FF5000"/>
      </a:accent5>
      <a:accent6>
        <a:srgbClr val="C227B9"/>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D9CC434300A51F439EAD9C31B00E679E" ma:contentTypeVersion="" ma:contentTypeDescription="Luo uusi asiakirja." ma:contentTypeScope="" ma:versionID="b4354b35e0b14c651ed467caf5752ba2">
  <xsd:schema xmlns:xsd="http://www.w3.org/2001/XMLSchema" xmlns:xs="http://www.w3.org/2001/XMLSchema" xmlns:p="http://schemas.microsoft.com/office/2006/metadata/properties" targetNamespace="http://schemas.microsoft.com/office/2006/metadata/properties" ma:root="true" ma:fieldsID="ee011e493bd6b6237c82b58b0553ba1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8FD97F-60A5-4E61-B9F9-49AF0F5954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43E6F6-5066-4DE7-9F56-F315CD083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41E894D-B2A4-458B-85BA-E7325E13ED9D}">
  <ds:schemaRefs>
    <ds:schemaRef ds:uri="http://schemas.openxmlformats.org/officeDocument/2006/bibliography"/>
  </ds:schemaRefs>
</ds:datastoreItem>
</file>

<file path=customXml/itemProps4.xml><?xml version="1.0" encoding="utf-8"?>
<ds:datastoreItem xmlns:ds="http://schemas.openxmlformats.org/officeDocument/2006/customXml" ds:itemID="{B0C98A5E-0F8F-42A7-81A6-6C2C439A48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440</Words>
  <Characters>3571</Characters>
  <Application>Microsoft Office Word</Application>
  <DocSecurity>0</DocSecurity>
  <Lines>29</Lines>
  <Paragraphs>8</Paragraphs>
  <ScaleCrop>false</ScaleCrop>
  <HeadingPairs>
    <vt:vector size="2" baseType="variant">
      <vt:variant>
        <vt:lpstr>Otsikko</vt:lpstr>
      </vt:variant>
      <vt:variant>
        <vt:i4>1</vt:i4>
      </vt:variant>
    </vt:vector>
  </HeadingPairs>
  <TitlesOfParts>
    <vt:vector size="1" baseType="lpstr">
      <vt:lpstr>ASIAKIRJAPOHJA OPH</vt:lpstr>
    </vt:vector>
  </TitlesOfParts>
  <Company>oph</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ASIAKIRJAPOHJA OPH</dc:title>
  <dc:creator>HJ</dc:creator>
  <cp:lastModifiedBy>Engelholm Maj-Len (OPH)</cp:lastModifiedBy>
  <cp:revision>10</cp:revision>
  <cp:lastPrinted>2016-12-27T11:48:00Z</cp:lastPrinted>
  <dcterms:created xsi:type="dcterms:W3CDTF">2021-02-16T15:08:00Z</dcterms:created>
  <dcterms:modified xsi:type="dcterms:W3CDTF">2021-03-29T05:32:00Z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s_recorddate">
    <vt:lpwstr>[Asiakirjan päiväys]</vt:lpwstr>
  </property>
  <property fmtid="{D5CDD505-2E9C-101B-9397-08002B2CF9AE}" pid="3" name="ams_title">
    <vt:lpwstr>[Otsikko]</vt:lpwstr>
  </property>
  <property fmtid="{D5CDD505-2E9C-101B-9397-08002B2CF9AE}" pid="4" name="ams_publicityclass_str">
    <vt:lpwstr>[Julkisuusluokka]</vt:lpwstr>
  </property>
  <property fmtid="{D5CDD505-2E9C-101B-9397-08002B2CF9AE}" pid="5" name="ams_documenttype">
    <vt:lpwstr>[ASIAKIRJATYYPPI]</vt:lpwstr>
  </property>
  <property fmtid="{D5CDD505-2E9C-101B-9397-08002B2CF9AE}" pid="6" name="ams_securityreason">
    <vt:lpwstr>[Salassapitoperuste]</vt:lpwstr>
  </property>
  <property fmtid="{D5CDD505-2E9C-101B-9397-08002B2CF9AE}" pid="7" name="ams_protectionlevel">
    <vt:lpwstr>[Suojaustaso]</vt:lpwstr>
  </property>
  <property fmtid="{D5CDD505-2E9C-101B-9397-08002B2CF9AE}" pid="8" name="parentcase-ams_nativeid">
    <vt:lpwstr>[Asiatunnus]</vt:lpwstr>
  </property>
  <property fmtid="{D5CDD505-2E9C-101B-9397-08002B2CF9AE}" pid="9" name="parentcase-ams_draftsman-ams_user-user_name-ams_title">
    <vt:lpwstr>[Valmistelijan nimike]</vt:lpwstr>
  </property>
  <property fmtid="{D5CDD505-2E9C-101B-9397-08002B2CF9AE}" pid="10" name="parentcase-ams_draftsman">
    <vt:lpwstr>[Valmistelija]</vt:lpwstr>
  </property>
  <property fmtid="{D5CDD505-2E9C-101B-9397-08002B2CF9AE}" pid="11" name="ams_approvaldescription">
    <vt:lpwstr>[Teksti sähköisestä hyväksymisestä]</vt:lpwstr>
  </property>
  <property fmtid="{D5CDD505-2E9C-101B-9397-08002B2CF9AE}" pid="12" name="ams_solvers">
    <vt:lpwstr>[Hyväksyjät]</vt:lpwstr>
  </property>
  <property fmtid="{D5CDD505-2E9C-101B-9397-08002B2CF9AE}" pid="13" name="ams_solvers-ams_user-user_name-ams_title">
    <vt:lpwstr>[Hyväksyjän nimike]</vt:lpwstr>
  </property>
  <property fmtid="{D5CDD505-2E9C-101B-9397-08002B2CF9AE}" pid="14" name="ams_solvers[0]-ams_user-user_name-ams_title">
    <vt:lpwstr>[Hyväksyjän virkanimike]</vt:lpwstr>
  </property>
  <property fmtid="{D5CDD505-2E9C-101B-9397-08002B2CF9AE}" pid="15" name="ams_solvers[0]">
    <vt:lpwstr>[Hyväksyjä]</vt:lpwstr>
  </property>
  <property fmtid="{D5CDD505-2E9C-101B-9397-08002B2CF9AE}" pid="16" name="ams_solvers[1]">
    <vt:lpwstr>[Hyväksyjä]</vt:lpwstr>
  </property>
  <property fmtid="{D5CDD505-2E9C-101B-9397-08002B2CF9AE}" pid="17" name="ams_solvers[2]">
    <vt:lpwstr>[Hyväksyjä]</vt:lpwstr>
  </property>
  <property fmtid="{D5CDD505-2E9C-101B-9397-08002B2CF9AE}" pid="18" name="ams_solvers[3]">
    <vt:lpwstr>[Hyväksyjä]</vt:lpwstr>
  </property>
  <property fmtid="{D5CDD505-2E9C-101B-9397-08002B2CF9AE}" pid="19" name="ams_solvers[4]">
    <vt:lpwstr>[Hyväksyjä]</vt:lpwstr>
  </property>
  <property fmtid="{D5CDD505-2E9C-101B-9397-08002B2CF9AE}" pid="20" name="ams_solvers[5]">
    <vt:lpwstr>[Hyväksyjä]</vt:lpwstr>
  </property>
  <property fmtid="{D5CDD505-2E9C-101B-9397-08002B2CF9AE}" pid="21" name="ams_solvers[6]">
    <vt:lpwstr>[Hyväksyjä]</vt:lpwstr>
  </property>
  <property fmtid="{D5CDD505-2E9C-101B-9397-08002B2CF9AE}" pid="22" name="ams_solvers[7]">
    <vt:lpwstr>[Hyväksyjä]</vt:lpwstr>
  </property>
  <property fmtid="{D5CDD505-2E9C-101B-9397-08002B2CF9AE}" pid="23" name="ams_solvers[8]">
    <vt:lpwstr>[Hyväksyjä]</vt:lpwstr>
  </property>
  <property fmtid="{D5CDD505-2E9C-101B-9397-08002B2CF9AE}" pid="24" name="ams_solvers[9]">
    <vt:lpwstr>[Hyväksyjä]</vt:lpwstr>
  </property>
  <property fmtid="{D5CDD505-2E9C-101B-9397-08002B2CF9AE}" pid="25" name="ams_solvers[1]-ams_user-user_name-ams_title">
    <vt:lpwstr>[Hyväksyjän virkanimike]</vt:lpwstr>
  </property>
  <property fmtid="{D5CDD505-2E9C-101B-9397-08002B2CF9AE}" pid="26" name="ams_solvers[2]-ams_user-user_name-ams_title">
    <vt:lpwstr>[Hyväksyjän virkanimike]</vt:lpwstr>
  </property>
  <property fmtid="{D5CDD505-2E9C-101B-9397-08002B2CF9AE}" pid="27" name="ams_solvers[3]-ams_user-user_name-ams_title">
    <vt:lpwstr>[Hyväksyjän virkanimike]</vt:lpwstr>
  </property>
  <property fmtid="{D5CDD505-2E9C-101B-9397-08002B2CF9AE}" pid="28" name="ams_solvers[4]-ams_user-user_name-ams_title">
    <vt:lpwstr>[Hyväksyjän virkanimike]</vt:lpwstr>
  </property>
  <property fmtid="{D5CDD505-2E9C-101B-9397-08002B2CF9AE}" pid="29" name="ams_solvers[5]-ams_user-user_name-ams_title">
    <vt:lpwstr>[Hyväksyjän virkanimike]</vt:lpwstr>
  </property>
  <property fmtid="{D5CDD505-2E9C-101B-9397-08002B2CF9AE}" pid="30" name="ams_solvers[6]-ams_user-user_name-ams_title">
    <vt:lpwstr>[Hyväksyjän virkanimike]</vt:lpwstr>
  </property>
  <property fmtid="{D5CDD505-2E9C-101B-9397-08002B2CF9AE}" pid="31" name="ams_solvers[7]-ams_user-user_name-ams_title">
    <vt:lpwstr>[Hyväksyjän virkanimike]</vt:lpwstr>
  </property>
  <property fmtid="{D5CDD505-2E9C-101B-9397-08002B2CF9AE}" pid="32" name="ams_solvers[8]-ams_user-user_name-ams_title">
    <vt:lpwstr>[Hyväksyjän virkanimike]</vt:lpwstr>
  </property>
  <property fmtid="{D5CDD505-2E9C-101B-9397-08002B2CF9AE}" pid="33" name="ams_solvers[9]-ams_user-user_name-ams_title">
    <vt:lpwstr>[Hyväksyjän virkanimike]</vt:lpwstr>
  </property>
</Properties>
</file>