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D48D7" w14:textId="71C5E1F4" w:rsidR="00332D0B" w:rsidRDefault="00332D0B" w:rsidP="00332D0B">
      <w:pPr>
        <w:pStyle w:val="paragraph"/>
        <w:spacing w:before="0" w:beforeAutospacing="0" w:after="0" w:afterAutospacing="0"/>
        <w:textAlignment w:val="baseline"/>
        <w:rPr>
          <w:rFonts w:ascii="Arial" w:hAnsi="Arial" w:cs="Arial"/>
          <w:b/>
          <w:bCs/>
          <w:lang w:val="sv-SE"/>
        </w:rPr>
      </w:pPr>
      <w:r w:rsidRPr="00332D0B">
        <w:rPr>
          <w:rFonts w:ascii="Arial" w:hAnsi="Arial" w:cs="Arial"/>
          <w:b/>
          <w:bCs/>
          <w:lang w:val="sv-SE"/>
        </w:rPr>
        <w:t xml:space="preserve">BILAGA </w:t>
      </w:r>
      <w:r>
        <w:rPr>
          <w:rFonts w:ascii="Arial" w:hAnsi="Arial" w:cs="Arial"/>
          <w:b/>
          <w:bCs/>
          <w:lang w:val="sv-SE"/>
        </w:rPr>
        <w:t>till ä</w:t>
      </w:r>
      <w:r w:rsidRPr="00332D0B">
        <w:rPr>
          <w:rFonts w:ascii="Arial" w:hAnsi="Arial" w:cs="Arial"/>
          <w:b/>
          <w:bCs/>
          <w:lang w:val="sv-SE"/>
        </w:rPr>
        <w:t>ndringsföreskrift</w:t>
      </w:r>
      <w:r>
        <w:rPr>
          <w:rFonts w:ascii="Arial" w:hAnsi="Arial" w:cs="Arial"/>
          <w:b/>
          <w:bCs/>
          <w:lang w:val="sv-SE"/>
        </w:rPr>
        <w:t xml:space="preserve"> </w:t>
      </w:r>
      <w:r w:rsidR="009B0BFD" w:rsidRPr="009B0BFD">
        <w:rPr>
          <w:rFonts w:ascii="Arial" w:hAnsi="Arial" w:cs="Arial"/>
          <w:b/>
          <w:bCs/>
          <w:lang w:val="sv-SE"/>
        </w:rPr>
        <w:t>OPH-532-2023</w:t>
      </w:r>
      <w:r w:rsidR="00A30E5E">
        <w:rPr>
          <w:rFonts w:ascii="Arial" w:hAnsi="Arial" w:cs="Arial"/>
          <w:b/>
          <w:bCs/>
          <w:lang w:val="sv-SE"/>
        </w:rPr>
        <w:t xml:space="preserve"> </w:t>
      </w:r>
      <w:r>
        <w:rPr>
          <w:rFonts w:ascii="Arial" w:hAnsi="Arial" w:cs="Arial"/>
          <w:b/>
          <w:bCs/>
          <w:lang w:val="sv-SE"/>
        </w:rPr>
        <w:t>om ä</w:t>
      </w:r>
      <w:r w:rsidRPr="00332D0B">
        <w:rPr>
          <w:rFonts w:ascii="Arial" w:hAnsi="Arial" w:cs="Arial"/>
          <w:b/>
          <w:bCs/>
          <w:lang w:val="sv-SE"/>
        </w:rPr>
        <w:t xml:space="preserve">ndringar </w:t>
      </w:r>
      <w:r w:rsidR="00DA0EF1" w:rsidRPr="00DA0EF1">
        <w:rPr>
          <w:rFonts w:ascii="Arial" w:hAnsi="Arial" w:cs="Arial"/>
          <w:b/>
          <w:bCs/>
          <w:lang w:val="sv-SE"/>
        </w:rPr>
        <w:t xml:space="preserve">som gäller förebyggande av frånvaro, systematisk uppföljning av frånvaro och ingripande vid frånvaro i Grunderna för läroplanen för den grundläggande utbildningen </w:t>
      </w:r>
      <w:r w:rsidRPr="00332D0B">
        <w:rPr>
          <w:rFonts w:ascii="Arial" w:hAnsi="Arial" w:cs="Arial"/>
          <w:b/>
          <w:bCs/>
          <w:lang w:val="sv-SE"/>
        </w:rPr>
        <w:t xml:space="preserve">2014 </w:t>
      </w:r>
    </w:p>
    <w:p w14:paraId="4CA62ED3" w14:textId="1E5F43D0" w:rsidR="00A30E5E" w:rsidRDefault="00A30E5E" w:rsidP="00332D0B">
      <w:pPr>
        <w:pStyle w:val="paragraph"/>
        <w:spacing w:before="0" w:beforeAutospacing="0" w:after="0" w:afterAutospacing="0"/>
        <w:textAlignment w:val="baseline"/>
        <w:rPr>
          <w:rFonts w:ascii="Arial" w:hAnsi="Arial" w:cs="Arial"/>
          <w:b/>
          <w:bCs/>
          <w:lang w:val="sv-SE"/>
        </w:rPr>
      </w:pPr>
    </w:p>
    <w:p w14:paraId="47B9349D" w14:textId="77777777" w:rsidR="00A30E5E" w:rsidRPr="00332D0B" w:rsidRDefault="00A30E5E" w:rsidP="00332D0B">
      <w:pPr>
        <w:pStyle w:val="paragraph"/>
        <w:spacing w:before="0" w:beforeAutospacing="0" w:after="0" w:afterAutospacing="0"/>
        <w:textAlignment w:val="baseline"/>
        <w:rPr>
          <w:rFonts w:ascii="Arial" w:hAnsi="Arial" w:cs="Arial"/>
          <w:b/>
          <w:bCs/>
          <w:lang w:val="sv-SE"/>
        </w:rPr>
      </w:pPr>
    </w:p>
    <w:p w14:paraId="7986C5F6" w14:textId="5F07C4C2" w:rsidR="00476A7F" w:rsidRDefault="00AB30AB" w:rsidP="00A30E5E">
      <w:pPr>
        <w:pStyle w:val="Rubrik1"/>
        <w:spacing w:before="0"/>
        <w:rPr>
          <w:lang w:val="sv-SE"/>
        </w:rPr>
      </w:pPr>
      <w:r w:rsidRPr="00310CFB">
        <w:rPr>
          <w:lang w:val="sv-SE"/>
        </w:rPr>
        <w:t xml:space="preserve">4. </w:t>
      </w:r>
      <w:r w:rsidR="00476A7F" w:rsidRPr="00310CFB">
        <w:rPr>
          <w:lang w:val="sv-SE"/>
        </w:rPr>
        <w:t>Verksamhetskulturen i en enhetlig grundläggande utbildning</w:t>
      </w:r>
    </w:p>
    <w:p w14:paraId="1230365F" w14:textId="77777777" w:rsidR="00310CFB" w:rsidRPr="00310CFB" w:rsidRDefault="00310CFB" w:rsidP="00A30E5E">
      <w:pPr>
        <w:jc w:val="both"/>
        <w:rPr>
          <w:rFonts w:ascii="Arial" w:hAnsi="Arial" w:cs="Arial"/>
          <w:lang w:val="sv-SE"/>
        </w:rPr>
      </w:pPr>
    </w:p>
    <w:p w14:paraId="1C30B5CC" w14:textId="04AE30D9" w:rsidR="00476A7F" w:rsidRDefault="00310CFB" w:rsidP="00A30E5E">
      <w:pPr>
        <w:pStyle w:val="Rubrik2"/>
        <w:spacing w:before="0"/>
        <w:rPr>
          <w:lang w:val="sv-SE"/>
        </w:rPr>
      </w:pPr>
      <w:r>
        <w:rPr>
          <w:lang w:val="sv-SE"/>
        </w:rPr>
        <w:t xml:space="preserve">4.2 </w:t>
      </w:r>
      <w:r w:rsidR="00476A7F" w:rsidRPr="00310CFB">
        <w:rPr>
          <w:lang w:val="sv-SE"/>
        </w:rPr>
        <w:t>Principer för utvecklandet av verksamhetskulturen</w:t>
      </w:r>
    </w:p>
    <w:p w14:paraId="2994ACCE" w14:textId="77777777" w:rsidR="00A30E5E" w:rsidRPr="00A30E5E" w:rsidRDefault="00A30E5E" w:rsidP="00A30E5E">
      <w:pPr>
        <w:rPr>
          <w:lang w:val="sv-SE"/>
        </w:rPr>
      </w:pPr>
    </w:p>
    <w:p w14:paraId="13BB017E" w14:textId="6179607E" w:rsidR="00476A7F" w:rsidRDefault="00476A7F" w:rsidP="00A30E5E">
      <w:pPr>
        <w:spacing w:after="0"/>
        <w:jc w:val="both"/>
        <w:rPr>
          <w:rFonts w:ascii="Arial" w:hAnsi="Arial" w:cs="Arial"/>
          <w:lang w:val="sv-SE"/>
        </w:rPr>
      </w:pPr>
      <w:r w:rsidRPr="00310CFB">
        <w:rPr>
          <w:rFonts w:ascii="Arial" w:hAnsi="Arial" w:cs="Arial"/>
          <w:lang w:val="sv-SE"/>
        </w:rPr>
        <w:t xml:space="preserve">Principerna för utvecklandet av verksamhetskulturen i den grundläggande utbildningen ska hjälpa utbildningsanordnarna och skolorna att styra sin verksamhet. Principerna beskrivs i synnerhet utifrån </w:t>
      </w:r>
      <w:r w:rsidRPr="00E63406">
        <w:rPr>
          <w:rFonts w:ascii="Arial" w:hAnsi="Arial" w:cs="Arial"/>
          <w:lang w:val="sv-SE"/>
        </w:rPr>
        <w:t xml:space="preserve">skolans perspektiv. Utbildningsanordnaren ska skapa förutsättningar för att skolorna ska kunna tillämpa principerna och utveckla sin egen verksamhetskultur i samma riktning. Målet är att skapa en verksamhetskultur som främjar lärande, </w:t>
      </w:r>
      <w:r w:rsidRPr="00430309">
        <w:rPr>
          <w:rFonts w:ascii="Arial" w:hAnsi="Arial" w:cs="Arial"/>
          <w:i/>
          <w:iCs/>
          <w:lang w:val="sv-SE"/>
        </w:rPr>
        <w:t>delaktighet</w:t>
      </w:r>
      <w:r w:rsidR="00D62977" w:rsidRPr="00430309">
        <w:rPr>
          <w:rFonts w:ascii="Arial" w:hAnsi="Arial" w:cs="Arial"/>
          <w:i/>
          <w:iCs/>
          <w:lang w:val="sv-SE"/>
        </w:rPr>
        <w:t xml:space="preserve"> och lösningar som stöder skolengagemanget</w:t>
      </w:r>
      <w:r w:rsidR="006A1519" w:rsidRPr="00E63406">
        <w:rPr>
          <w:rStyle w:val="Fotnotsreferens"/>
          <w:rFonts w:ascii="Arial" w:hAnsi="Arial" w:cs="Arial"/>
          <w:lang w:val="sv-SE"/>
        </w:rPr>
        <w:footnoteReference w:id="1"/>
      </w:r>
      <w:r w:rsidR="00D62977" w:rsidRPr="00E63406">
        <w:rPr>
          <w:rFonts w:ascii="Arial" w:hAnsi="Arial" w:cs="Arial"/>
          <w:lang w:val="sv-SE"/>
        </w:rPr>
        <w:t xml:space="preserve"> </w:t>
      </w:r>
      <w:r w:rsidRPr="00E63406">
        <w:rPr>
          <w:rFonts w:ascii="Arial" w:hAnsi="Arial" w:cs="Arial"/>
          <w:lang w:val="sv-SE"/>
        </w:rPr>
        <w:t>välbefinnande och en hållbar livsstil. För att principerna ska kunna förverkligas krävs att man beaktar lokala behov och möjligheter, att man samarbetar med vårdnadshavarna och andra samarbetspartner och att eleverna på riktigt får vara med och</w:t>
      </w:r>
      <w:r w:rsidRPr="00F70DF9">
        <w:rPr>
          <w:rFonts w:ascii="Arial" w:hAnsi="Arial" w:cs="Arial"/>
          <w:lang w:val="sv-SE"/>
        </w:rPr>
        <w:t xml:space="preserve"> utveckla skolgemenskapen.</w:t>
      </w:r>
    </w:p>
    <w:p w14:paraId="08779F96" w14:textId="77777777" w:rsidR="00A30E5E" w:rsidRPr="00F70DF9" w:rsidRDefault="00A30E5E" w:rsidP="00A30E5E">
      <w:pPr>
        <w:spacing w:after="0"/>
        <w:jc w:val="both"/>
        <w:rPr>
          <w:rFonts w:ascii="Arial" w:hAnsi="Arial" w:cs="Arial"/>
          <w:lang w:val="sv-SE"/>
        </w:rPr>
      </w:pPr>
    </w:p>
    <w:p w14:paraId="083502F6" w14:textId="5FF14A35" w:rsidR="00476A7F" w:rsidRDefault="00476A7F" w:rsidP="00A30E5E">
      <w:pPr>
        <w:spacing w:after="0"/>
        <w:jc w:val="both"/>
        <w:rPr>
          <w:rStyle w:val="Diskretbetoning"/>
          <w:rFonts w:ascii="Arial" w:hAnsi="Arial" w:cs="Arial"/>
          <w:b/>
          <w:bCs/>
          <w:i w:val="0"/>
          <w:iCs w:val="0"/>
          <w:lang w:val="sv-SE"/>
        </w:rPr>
      </w:pPr>
      <w:r w:rsidRPr="00F70DF9">
        <w:rPr>
          <w:rStyle w:val="Diskretbetoning"/>
          <w:rFonts w:ascii="Arial" w:hAnsi="Arial" w:cs="Arial"/>
          <w:b/>
          <w:bCs/>
          <w:i w:val="0"/>
          <w:iCs w:val="0"/>
          <w:lang w:val="sv-SE"/>
        </w:rPr>
        <w:t>En lärande organisation är kärnan i verksamhetskulturen</w:t>
      </w:r>
    </w:p>
    <w:p w14:paraId="46B8B6D5" w14:textId="77777777" w:rsidR="00A30E5E" w:rsidRPr="00F70DF9" w:rsidRDefault="00A30E5E" w:rsidP="00A30E5E">
      <w:pPr>
        <w:spacing w:after="0"/>
        <w:jc w:val="both"/>
        <w:rPr>
          <w:rStyle w:val="Diskretbetoning"/>
          <w:rFonts w:ascii="Arial" w:hAnsi="Arial" w:cs="Arial"/>
          <w:b/>
          <w:bCs/>
          <w:i w:val="0"/>
          <w:iCs w:val="0"/>
          <w:lang w:val="sv-SE"/>
        </w:rPr>
      </w:pPr>
    </w:p>
    <w:p w14:paraId="7792414E" w14:textId="6EB340F6" w:rsidR="000A244B" w:rsidRPr="00E63406" w:rsidRDefault="00476A7F" w:rsidP="005A5299">
      <w:pPr>
        <w:pStyle w:val="paragraph"/>
        <w:shd w:val="clear" w:color="auto" w:fill="FFFFFF"/>
        <w:spacing w:before="0" w:beforeAutospacing="0" w:after="0" w:afterAutospacing="0"/>
        <w:jc w:val="both"/>
        <w:textAlignment w:val="baseline"/>
        <w:rPr>
          <w:rFonts w:ascii="Arial" w:hAnsi="Arial" w:cs="Arial"/>
          <w:sz w:val="22"/>
          <w:szCs w:val="22"/>
          <w:lang w:val="sv-SE"/>
        </w:rPr>
      </w:pPr>
      <w:r w:rsidRPr="00F70DF9">
        <w:rPr>
          <w:rFonts w:ascii="Arial" w:hAnsi="Arial" w:cs="Arial"/>
          <w:sz w:val="22"/>
          <w:szCs w:val="22"/>
          <w:lang w:val="sv-SE"/>
        </w:rPr>
        <w:t>Skolan ska fungera som en lärande organisation som stödjer alla sina medlemmar i lärandet. Den lärande organisationen ska utvecklas genom dialog. Samarbete och delaktighet stärker gemenskapen. Att man reflekterar över målen och regelbundet utvärderar det egna arbetet och att man kan arbeta i lugn och ro främjar lärandet i skolgemenskapen. Respons från hemmen och andra samarbetspartner stödjer lärandet. Det är också viktigt att utnyttja resultat från utvecklingsarbete, utvärderingar och forskning. Betydelsen av pedagogiskt och delat ledarskap betonas och ledarskapet inriktas framför allt på att trygga förutsättningarna för lärande</w:t>
      </w:r>
      <w:r w:rsidR="00FB2200" w:rsidRPr="00F70DF9">
        <w:rPr>
          <w:rStyle w:val="normaltextrun"/>
          <w:rFonts w:ascii="Arial" w:hAnsi="Arial" w:cs="Arial"/>
          <w:color w:val="212529"/>
          <w:sz w:val="22"/>
          <w:szCs w:val="22"/>
          <w:lang w:val="sv-SE"/>
        </w:rPr>
        <w:t xml:space="preserve"> </w:t>
      </w:r>
      <w:r w:rsidR="00624900" w:rsidRPr="00430309">
        <w:rPr>
          <w:rFonts w:ascii="Arial" w:hAnsi="Arial" w:cs="Arial"/>
          <w:i/>
          <w:iCs/>
          <w:sz w:val="22"/>
          <w:szCs w:val="22"/>
          <w:lang w:val="sv-SE"/>
        </w:rPr>
        <w:t>och</w:t>
      </w:r>
      <w:r w:rsidR="00B27F7F" w:rsidRPr="00430309">
        <w:rPr>
          <w:rFonts w:ascii="Arial" w:hAnsi="Arial" w:cs="Arial"/>
          <w:i/>
          <w:iCs/>
          <w:sz w:val="22"/>
          <w:szCs w:val="22"/>
          <w:lang w:val="sv-SE"/>
        </w:rPr>
        <w:t xml:space="preserve"> </w:t>
      </w:r>
      <w:r w:rsidR="00FB2200" w:rsidRPr="00430309">
        <w:rPr>
          <w:rFonts w:ascii="Arial" w:hAnsi="Arial" w:cs="Arial"/>
          <w:i/>
          <w:iCs/>
          <w:sz w:val="22"/>
          <w:szCs w:val="22"/>
          <w:lang w:val="sv-SE"/>
        </w:rPr>
        <w:t>välbefinnande</w:t>
      </w:r>
      <w:r w:rsidRPr="00E63406">
        <w:rPr>
          <w:rFonts w:ascii="Arial" w:hAnsi="Arial" w:cs="Arial"/>
          <w:sz w:val="22"/>
          <w:szCs w:val="22"/>
          <w:lang w:val="sv-SE"/>
        </w:rPr>
        <w:t>.</w:t>
      </w:r>
      <w:r w:rsidR="00EB0FBA" w:rsidRPr="00E63406">
        <w:rPr>
          <w:rFonts w:ascii="Arial" w:hAnsi="Arial" w:cs="Arial"/>
          <w:sz w:val="22"/>
          <w:szCs w:val="22"/>
          <w:lang w:val="sv-SE"/>
        </w:rPr>
        <w:t xml:space="preserve"> </w:t>
      </w:r>
    </w:p>
    <w:p w14:paraId="04370822" w14:textId="77777777" w:rsidR="000A244B" w:rsidRPr="00E63406" w:rsidRDefault="000A244B" w:rsidP="005A5299">
      <w:pPr>
        <w:pStyle w:val="paragraph"/>
        <w:shd w:val="clear" w:color="auto" w:fill="FFFFFF"/>
        <w:spacing w:before="0" w:beforeAutospacing="0" w:after="0" w:afterAutospacing="0"/>
        <w:jc w:val="both"/>
        <w:textAlignment w:val="baseline"/>
        <w:rPr>
          <w:rFonts w:ascii="Arial" w:hAnsi="Arial" w:cs="Arial"/>
          <w:sz w:val="22"/>
          <w:szCs w:val="22"/>
          <w:lang w:val="sv-SE"/>
        </w:rPr>
      </w:pPr>
    </w:p>
    <w:p w14:paraId="5FF48A25" w14:textId="497373D2" w:rsidR="0001670B" w:rsidRPr="00E63406" w:rsidRDefault="000A244B" w:rsidP="005A5299">
      <w:pPr>
        <w:pStyle w:val="paragraph"/>
        <w:shd w:val="clear" w:color="auto" w:fill="FFFFFF"/>
        <w:spacing w:before="0" w:beforeAutospacing="0" w:after="0" w:afterAutospacing="0"/>
        <w:jc w:val="both"/>
        <w:textAlignment w:val="baseline"/>
        <w:rPr>
          <w:rFonts w:ascii="Arial" w:hAnsi="Arial" w:cs="Arial"/>
          <w:sz w:val="22"/>
          <w:szCs w:val="22"/>
          <w:lang w:val="sv-SE"/>
        </w:rPr>
      </w:pPr>
      <w:r w:rsidRPr="00E63406">
        <w:rPr>
          <w:rFonts w:ascii="Arial" w:hAnsi="Arial" w:cs="Arial"/>
          <w:sz w:val="22"/>
          <w:szCs w:val="22"/>
          <w:lang w:val="sv-SE"/>
        </w:rPr>
        <w:t xml:space="preserve">En lärande organisation ska skapa förutsättningar för medlemmarna att lära sig tillsammans och av varandra. Den ska också skapa förutsättningar för undersökande och experimenterande arbete och ge erfarenheter av att känna sig inspirerad och av att lyckas. </w:t>
      </w:r>
      <w:r w:rsidR="00025139" w:rsidRPr="00430309">
        <w:rPr>
          <w:rFonts w:ascii="Arial" w:hAnsi="Arial" w:cs="Arial"/>
          <w:i/>
          <w:iCs/>
          <w:sz w:val="22"/>
          <w:szCs w:val="22"/>
          <w:lang w:val="sv-SE"/>
        </w:rPr>
        <w:t>Utgångspunkten</w:t>
      </w:r>
      <w:r w:rsidRPr="00430309">
        <w:rPr>
          <w:rFonts w:ascii="Arial" w:hAnsi="Arial" w:cs="Arial"/>
          <w:i/>
          <w:iCs/>
          <w:sz w:val="22"/>
          <w:szCs w:val="22"/>
          <w:lang w:val="sv-SE"/>
        </w:rPr>
        <w:t xml:space="preserve"> </w:t>
      </w:r>
      <w:r w:rsidR="00025139" w:rsidRPr="00430309">
        <w:rPr>
          <w:rFonts w:ascii="Arial" w:hAnsi="Arial" w:cs="Arial"/>
          <w:i/>
          <w:iCs/>
          <w:sz w:val="22"/>
          <w:szCs w:val="22"/>
          <w:lang w:val="sv-SE"/>
        </w:rPr>
        <w:t>för samarbetet är goda samarbetsfärdigheter och kommunikativa färdigheter hos medlemmarna i gemenskapen, som man tillägnar sig framför allt när man umgås med andra till vardags. Här är vuxnas exempel särskilt viktigt</w:t>
      </w:r>
      <w:r w:rsidR="00B97041">
        <w:rPr>
          <w:rFonts w:ascii="Arial" w:hAnsi="Arial" w:cs="Arial"/>
          <w:sz w:val="22"/>
          <w:szCs w:val="22"/>
          <w:vertAlign w:val="superscript"/>
          <w:lang w:val="sv-SE"/>
        </w:rPr>
        <w:t>1</w:t>
      </w:r>
      <w:r w:rsidR="00025139" w:rsidRPr="00E63406">
        <w:rPr>
          <w:rFonts w:ascii="Arial" w:hAnsi="Arial" w:cs="Arial"/>
          <w:sz w:val="22"/>
          <w:szCs w:val="22"/>
          <w:lang w:val="sv-SE"/>
        </w:rPr>
        <w:t>.</w:t>
      </w:r>
    </w:p>
    <w:p w14:paraId="5C4BD2FF" w14:textId="77777777" w:rsidR="00D844E1" w:rsidRPr="00E63406" w:rsidRDefault="00D844E1" w:rsidP="005A5299">
      <w:pPr>
        <w:pStyle w:val="paragraph"/>
        <w:shd w:val="clear" w:color="auto" w:fill="FFFFFF"/>
        <w:spacing w:before="0" w:beforeAutospacing="0" w:after="0" w:afterAutospacing="0"/>
        <w:jc w:val="both"/>
        <w:textAlignment w:val="baseline"/>
        <w:rPr>
          <w:rStyle w:val="normaltextrun"/>
          <w:rFonts w:ascii="Arial" w:hAnsi="Arial" w:cs="Arial"/>
          <w:color w:val="212529"/>
          <w:sz w:val="22"/>
          <w:szCs w:val="22"/>
          <w:shd w:val="clear" w:color="auto" w:fill="FFFF00"/>
          <w:lang w:val="sv-SE"/>
        </w:rPr>
      </w:pPr>
    </w:p>
    <w:p w14:paraId="76C7E284" w14:textId="3B837447" w:rsidR="00310CFB" w:rsidRPr="00430309" w:rsidRDefault="00025139" w:rsidP="00310CFB">
      <w:pPr>
        <w:pStyle w:val="paragraph"/>
        <w:shd w:val="clear" w:color="auto" w:fill="FFFFFF"/>
        <w:spacing w:before="0" w:beforeAutospacing="0" w:after="0" w:afterAutospacing="0"/>
        <w:jc w:val="both"/>
        <w:textAlignment w:val="baseline"/>
        <w:rPr>
          <w:rFonts w:ascii="Arial" w:hAnsi="Arial" w:cs="Arial"/>
          <w:i/>
          <w:iCs/>
          <w:color w:val="FF0000"/>
          <w:sz w:val="22"/>
          <w:szCs w:val="22"/>
          <w:lang w:val="sv-SE"/>
        </w:rPr>
      </w:pPr>
      <w:r w:rsidRPr="00430309">
        <w:rPr>
          <w:rFonts w:ascii="Arial" w:hAnsi="Arial" w:cs="Arial"/>
          <w:i/>
          <w:iCs/>
          <w:sz w:val="22"/>
          <w:szCs w:val="22"/>
          <w:lang w:val="sv-SE"/>
        </w:rPr>
        <w:t>Emotionella och kommunikativa färdigheter är ett mål för lärandet inom olika läroämnen och ingår även i helheten mångsidig kompetens.</w:t>
      </w:r>
      <w:r w:rsidR="009B760B" w:rsidRPr="00430309">
        <w:rPr>
          <w:rFonts w:ascii="Arial" w:hAnsi="Arial" w:cs="Arial"/>
          <w:i/>
          <w:iCs/>
          <w:sz w:val="22"/>
          <w:szCs w:val="22"/>
          <w:vertAlign w:val="superscript"/>
          <w:lang w:val="sv-SE"/>
        </w:rPr>
        <w:t>2</w:t>
      </w:r>
      <w:r w:rsidRPr="00430309">
        <w:rPr>
          <w:rFonts w:ascii="Arial" w:hAnsi="Arial" w:cs="Arial"/>
          <w:i/>
          <w:iCs/>
          <w:sz w:val="22"/>
          <w:szCs w:val="22"/>
          <w:lang w:val="sv-SE"/>
        </w:rPr>
        <w:t xml:space="preserve"> </w:t>
      </w:r>
      <w:r w:rsidR="00624900" w:rsidRPr="00430309">
        <w:rPr>
          <w:rFonts w:ascii="Arial" w:hAnsi="Arial" w:cs="Arial"/>
          <w:i/>
          <w:iCs/>
          <w:sz w:val="22"/>
          <w:szCs w:val="22"/>
          <w:lang w:val="sv-SE"/>
        </w:rPr>
        <w:t>D</w:t>
      </w:r>
      <w:r w:rsidRPr="00430309">
        <w:rPr>
          <w:rFonts w:ascii="Arial" w:hAnsi="Arial" w:cs="Arial"/>
          <w:i/>
          <w:iCs/>
          <w:sz w:val="22"/>
          <w:szCs w:val="22"/>
          <w:lang w:val="sv-SE"/>
        </w:rPr>
        <w:t xml:space="preserve">et </w:t>
      </w:r>
      <w:r w:rsidR="00584F1C">
        <w:rPr>
          <w:rFonts w:ascii="Arial" w:hAnsi="Arial" w:cs="Arial"/>
          <w:i/>
          <w:iCs/>
          <w:sz w:val="22"/>
          <w:szCs w:val="22"/>
          <w:lang w:val="sv-SE"/>
        </w:rPr>
        <w:t xml:space="preserve">är </w:t>
      </w:r>
      <w:r w:rsidR="00B27F7F" w:rsidRPr="00430309">
        <w:rPr>
          <w:rFonts w:ascii="Arial" w:hAnsi="Arial" w:cs="Arial"/>
          <w:i/>
          <w:iCs/>
          <w:sz w:val="22"/>
          <w:szCs w:val="22"/>
          <w:lang w:val="sv-SE"/>
        </w:rPr>
        <w:t xml:space="preserve">en </w:t>
      </w:r>
      <w:r w:rsidRPr="00430309">
        <w:rPr>
          <w:rFonts w:ascii="Arial" w:hAnsi="Arial" w:cs="Arial"/>
          <w:i/>
          <w:iCs/>
          <w:sz w:val="22"/>
          <w:szCs w:val="22"/>
          <w:lang w:val="sv-SE"/>
        </w:rPr>
        <w:t xml:space="preserve">viktig del av skolans verksamhetskultur </w:t>
      </w:r>
      <w:r w:rsidR="00624900" w:rsidRPr="00430309">
        <w:rPr>
          <w:rFonts w:ascii="Arial" w:hAnsi="Arial" w:cs="Arial"/>
          <w:i/>
          <w:iCs/>
          <w:sz w:val="22"/>
          <w:szCs w:val="22"/>
          <w:lang w:val="sv-SE"/>
        </w:rPr>
        <w:t xml:space="preserve">att utöver lektionstid öva de emotionella och kommunikativa färdigheterna </w:t>
      </w:r>
      <w:r w:rsidRPr="00430309">
        <w:rPr>
          <w:rFonts w:ascii="Arial" w:hAnsi="Arial" w:cs="Arial"/>
          <w:i/>
          <w:iCs/>
          <w:sz w:val="22"/>
          <w:szCs w:val="22"/>
          <w:lang w:val="sv-SE"/>
        </w:rPr>
        <w:t xml:space="preserve">i olika situationer i </w:t>
      </w:r>
      <w:r w:rsidR="00624900" w:rsidRPr="00430309">
        <w:rPr>
          <w:rFonts w:ascii="Arial" w:hAnsi="Arial" w:cs="Arial"/>
          <w:i/>
          <w:iCs/>
          <w:sz w:val="22"/>
          <w:szCs w:val="22"/>
          <w:lang w:val="sv-SE"/>
        </w:rPr>
        <w:t xml:space="preserve">skolans </w:t>
      </w:r>
      <w:r w:rsidRPr="00430309">
        <w:rPr>
          <w:rFonts w:ascii="Arial" w:hAnsi="Arial" w:cs="Arial"/>
          <w:i/>
          <w:iCs/>
          <w:sz w:val="22"/>
          <w:szCs w:val="22"/>
          <w:lang w:val="sv-SE"/>
        </w:rPr>
        <w:t xml:space="preserve">vardag. </w:t>
      </w:r>
    </w:p>
    <w:p w14:paraId="46DA85D4" w14:textId="77777777" w:rsidR="00310CFB" w:rsidRPr="00E63406" w:rsidRDefault="00310CFB" w:rsidP="00310CFB">
      <w:pPr>
        <w:pStyle w:val="paragraph"/>
        <w:shd w:val="clear" w:color="auto" w:fill="FFFFFF"/>
        <w:spacing w:before="0" w:beforeAutospacing="0" w:after="0" w:afterAutospacing="0"/>
        <w:jc w:val="both"/>
        <w:textAlignment w:val="baseline"/>
        <w:rPr>
          <w:rFonts w:ascii="Arial" w:hAnsi="Arial" w:cs="Arial"/>
          <w:sz w:val="22"/>
          <w:szCs w:val="22"/>
          <w:lang w:val="sv-SE"/>
        </w:rPr>
      </w:pPr>
    </w:p>
    <w:p w14:paraId="6B563EBD" w14:textId="0ABD604C" w:rsidR="00476A7F" w:rsidRDefault="00476A7F" w:rsidP="00310CFB">
      <w:pPr>
        <w:pStyle w:val="paragraph"/>
        <w:shd w:val="clear" w:color="auto" w:fill="FFFFFF"/>
        <w:spacing w:before="0" w:beforeAutospacing="0" w:after="0" w:afterAutospacing="0"/>
        <w:jc w:val="both"/>
        <w:textAlignment w:val="baseline"/>
        <w:rPr>
          <w:rFonts w:ascii="Arial" w:hAnsi="Arial" w:cs="Arial"/>
          <w:sz w:val="22"/>
          <w:szCs w:val="22"/>
          <w:lang w:val="sv-SE"/>
        </w:rPr>
      </w:pPr>
      <w:r w:rsidRPr="00F70DF9">
        <w:rPr>
          <w:rFonts w:ascii="Arial" w:hAnsi="Arial" w:cs="Arial"/>
          <w:sz w:val="22"/>
          <w:szCs w:val="22"/>
          <w:lang w:val="sv-SE"/>
        </w:rPr>
        <w:t>En lärande organisation ska uppmuntra alla sina medlemmar att försöka och att lära sig också av misstag. Den ska ge medlemmarna lämpliga utmaningar och hjälpa dem att hitta och dra nytta av sina styrkor. Som medlemmar i gemenskapen kan eleverna skapa en positiv och realistisk bild av sig själva och utveckla sin naturliga vilja att experimentera och undersöka. I en lärande organisation inser man att fysisk aktivitet har betydelse för lärandet och strävar till att frigöra sig från en stillasittande livsstil. Den ska värdesätta att man fördjupar sig i arbetet, anstränger sig i lärandet och slutför arbetet.</w:t>
      </w:r>
    </w:p>
    <w:p w14:paraId="1E2406E6" w14:textId="67295D60" w:rsidR="008A4481" w:rsidRDefault="008A4481" w:rsidP="00310CFB">
      <w:pPr>
        <w:pStyle w:val="paragraph"/>
        <w:shd w:val="clear" w:color="auto" w:fill="FFFFFF"/>
        <w:spacing w:before="0" w:beforeAutospacing="0" w:after="0" w:afterAutospacing="0"/>
        <w:jc w:val="both"/>
        <w:textAlignment w:val="baseline"/>
        <w:rPr>
          <w:rFonts w:ascii="Arial" w:hAnsi="Arial" w:cs="Arial"/>
          <w:sz w:val="22"/>
          <w:szCs w:val="22"/>
          <w:lang w:val="sv-SE"/>
        </w:rPr>
      </w:pPr>
    </w:p>
    <w:p w14:paraId="38F01214" w14:textId="77777777" w:rsidR="008A4481" w:rsidRPr="00F70DF9" w:rsidRDefault="008A4481" w:rsidP="00310CFB">
      <w:pPr>
        <w:pStyle w:val="paragraph"/>
        <w:shd w:val="clear" w:color="auto" w:fill="FFFFFF"/>
        <w:spacing w:before="0" w:beforeAutospacing="0" w:after="0" w:afterAutospacing="0"/>
        <w:jc w:val="both"/>
        <w:textAlignment w:val="baseline"/>
        <w:rPr>
          <w:rFonts w:ascii="Arial" w:hAnsi="Arial" w:cs="Arial"/>
          <w:sz w:val="22"/>
          <w:szCs w:val="22"/>
          <w:lang w:val="sv-SE"/>
        </w:rPr>
      </w:pPr>
    </w:p>
    <w:p w14:paraId="0475B5FA" w14:textId="11A40680" w:rsidR="00A30E5E" w:rsidRDefault="00A30E5E" w:rsidP="005A5299">
      <w:pPr>
        <w:jc w:val="both"/>
        <w:rPr>
          <w:rStyle w:val="Diskretbetoning"/>
          <w:rFonts w:ascii="Arial" w:hAnsi="Arial" w:cs="Arial"/>
          <w:b/>
          <w:bCs/>
          <w:i w:val="0"/>
          <w:iCs w:val="0"/>
          <w:lang w:val="sv-SE"/>
        </w:rPr>
      </w:pPr>
      <w:r>
        <w:rPr>
          <w:rStyle w:val="Diskretbetoning"/>
          <w:rFonts w:ascii="Arial" w:hAnsi="Arial" w:cs="Arial"/>
          <w:b/>
          <w:bCs/>
          <w:i w:val="0"/>
          <w:iCs w:val="0"/>
          <w:lang w:val="sv-SE"/>
        </w:rPr>
        <w:lastRenderedPageBreak/>
        <w:t>V</w:t>
      </w:r>
      <w:r w:rsidR="00476A7F" w:rsidRPr="00F70DF9">
        <w:rPr>
          <w:rStyle w:val="Diskretbetoning"/>
          <w:rFonts w:ascii="Arial" w:hAnsi="Arial" w:cs="Arial"/>
          <w:b/>
          <w:bCs/>
          <w:i w:val="0"/>
          <w:iCs w:val="0"/>
          <w:lang w:val="sv-SE"/>
        </w:rPr>
        <w:t>älbefinnande och en trygg vardag</w:t>
      </w:r>
      <w:r>
        <w:rPr>
          <w:rStyle w:val="Diskretbetoning"/>
          <w:rFonts w:ascii="Arial" w:hAnsi="Arial" w:cs="Arial"/>
          <w:b/>
          <w:bCs/>
          <w:i w:val="0"/>
          <w:iCs w:val="0"/>
          <w:lang w:val="sv-SE"/>
        </w:rPr>
        <w:t xml:space="preserve"> </w:t>
      </w:r>
    </w:p>
    <w:p w14:paraId="4F21704F" w14:textId="6D2F08CB" w:rsidR="00476A7F" w:rsidRPr="00F70DF9" w:rsidRDefault="00476A7F" w:rsidP="005A5299">
      <w:pPr>
        <w:jc w:val="both"/>
        <w:rPr>
          <w:rFonts w:ascii="Arial" w:hAnsi="Arial" w:cs="Arial"/>
          <w:lang w:val="sv-SE"/>
        </w:rPr>
      </w:pPr>
      <w:r w:rsidRPr="00F70DF9">
        <w:rPr>
          <w:rFonts w:ascii="Arial" w:hAnsi="Arial" w:cs="Arial"/>
          <w:lang w:val="sv-SE"/>
        </w:rPr>
        <w:t xml:space="preserve">Strukturerna och verksamhetssätten i en lärande organisation ska främja välbefinnande och trygghet och på så sätt skapa förutsättningar för </w:t>
      </w:r>
      <w:r w:rsidRPr="00E63406">
        <w:rPr>
          <w:rFonts w:ascii="Arial" w:hAnsi="Arial" w:cs="Arial"/>
          <w:lang w:val="sv-SE"/>
        </w:rPr>
        <w:t xml:space="preserve">lärande. </w:t>
      </w:r>
      <w:r w:rsidR="006B0153" w:rsidRPr="00E63406">
        <w:rPr>
          <w:rFonts w:ascii="Arial" w:hAnsi="Arial" w:cs="Arial"/>
          <w:lang w:val="sv-SE"/>
        </w:rPr>
        <w:t xml:space="preserve">Dessa aspekter ska beaktas i allt skolarbete och styra allas arbete. </w:t>
      </w:r>
      <w:r w:rsidR="009429F0" w:rsidRPr="00430309">
        <w:rPr>
          <w:rFonts w:ascii="Arial" w:hAnsi="Arial" w:cs="Arial"/>
          <w:i/>
          <w:iCs/>
          <w:lang w:val="sv-SE"/>
        </w:rPr>
        <w:t xml:space="preserve">Aktivt stöd för elevernas kamratrelationer, positiva gemensamma upplevelser och en känsla av </w:t>
      </w:r>
      <w:r w:rsidR="00C61457" w:rsidRPr="00430309">
        <w:rPr>
          <w:rFonts w:ascii="Arial" w:hAnsi="Arial" w:cs="Arial"/>
          <w:i/>
          <w:iCs/>
          <w:lang w:val="sv-SE"/>
        </w:rPr>
        <w:t>att man är en viktig</w:t>
      </w:r>
      <w:r w:rsidR="009429F0" w:rsidRPr="00430309">
        <w:rPr>
          <w:rFonts w:ascii="Arial" w:hAnsi="Arial" w:cs="Arial"/>
          <w:i/>
          <w:iCs/>
          <w:lang w:val="sv-SE"/>
        </w:rPr>
        <w:t xml:space="preserve"> medlem i gemenskapen stöder skolengagemanget</w:t>
      </w:r>
      <w:r w:rsidR="00B97041" w:rsidRPr="00B97041">
        <w:rPr>
          <w:rFonts w:ascii="Arial" w:hAnsi="Arial" w:cs="Arial"/>
          <w:vertAlign w:val="superscript"/>
          <w:lang w:val="sv-SE"/>
        </w:rPr>
        <w:t>1</w:t>
      </w:r>
      <w:r w:rsidR="009429F0" w:rsidRPr="00E63406">
        <w:rPr>
          <w:rFonts w:ascii="Arial" w:hAnsi="Arial" w:cs="Arial"/>
          <w:lang w:val="sv-SE"/>
        </w:rPr>
        <w:t>.</w:t>
      </w:r>
      <w:r w:rsidR="007260D8" w:rsidRPr="00E63406">
        <w:rPr>
          <w:rFonts w:ascii="Arial" w:hAnsi="Arial" w:cs="Arial"/>
          <w:lang w:val="sv-SE"/>
        </w:rPr>
        <w:t xml:space="preserve"> </w:t>
      </w:r>
      <w:r w:rsidRPr="00E63406">
        <w:rPr>
          <w:rFonts w:ascii="Arial" w:hAnsi="Arial" w:cs="Arial"/>
          <w:lang w:val="sv-SE"/>
        </w:rPr>
        <w:t>Medlemmarna ska ses som individer och behandlas jämlikt men också gemenskapens behov ska beaktas. Skoldagens verksamhetssätt ska vara smidiga och möjliggöra</w:t>
      </w:r>
      <w:r w:rsidRPr="00F70DF9">
        <w:rPr>
          <w:rFonts w:ascii="Arial" w:hAnsi="Arial" w:cs="Arial"/>
          <w:lang w:val="sv-SE"/>
        </w:rPr>
        <w:t xml:space="preserve"> en mångsidig verksamhet. Motion och gemensamma aktiviteter som främjar det psykiska välbefinnandet ska utgöra en naturlig del av varje skoldag. Gemensam elevvård är en viktig del av verksamhetskulturen.</w:t>
      </w:r>
    </w:p>
    <w:p w14:paraId="50DE6243" w14:textId="5456851A" w:rsidR="00476A7F" w:rsidRDefault="00476A7F" w:rsidP="00A30E5E">
      <w:pPr>
        <w:spacing w:after="0"/>
        <w:jc w:val="both"/>
        <w:rPr>
          <w:rFonts w:ascii="Arial" w:hAnsi="Arial" w:cs="Arial"/>
          <w:lang w:val="sv-SE"/>
        </w:rPr>
      </w:pPr>
      <w:r w:rsidRPr="00F70DF9">
        <w:rPr>
          <w:rFonts w:ascii="Arial" w:hAnsi="Arial" w:cs="Arial"/>
          <w:lang w:val="sv-SE"/>
        </w:rPr>
        <w:t xml:space="preserve">Eleverna ska ha jämlika möjligheter att få handledning och stöd för sin utveckling och sitt lärande, både som </w:t>
      </w:r>
      <w:r w:rsidRPr="00E63406">
        <w:rPr>
          <w:rFonts w:ascii="Arial" w:hAnsi="Arial" w:cs="Arial"/>
          <w:lang w:val="sv-SE"/>
        </w:rPr>
        <w:t xml:space="preserve">individer och som medlemmar i gruppen. Välvillighet och vänlighet ska värdesättas. Mobbning, </w:t>
      </w:r>
      <w:r w:rsidR="00B27F7F" w:rsidRPr="00430309">
        <w:rPr>
          <w:rFonts w:ascii="Arial" w:hAnsi="Arial" w:cs="Arial"/>
          <w:i/>
          <w:iCs/>
          <w:lang w:val="sv-SE"/>
        </w:rPr>
        <w:t>trakasserier</w:t>
      </w:r>
      <w:r w:rsidR="009B760B">
        <w:rPr>
          <w:rStyle w:val="Fotnotsreferens"/>
          <w:rFonts w:ascii="Arial" w:hAnsi="Arial" w:cs="Arial"/>
          <w:lang w:val="sv-SE"/>
        </w:rPr>
        <w:t>3</w:t>
      </w:r>
      <w:r w:rsidR="00624900" w:rsidRPr="00E63406">
        <w:rPr>
          <w:rFonts w:ascii="Arial" w:hAnsi="Arial" w:cs="Arial"/>
          <w:lang w:val="sv-SE"/>
        </w:rPr>
        <w:t>,</w:t>
      </w:r>
      <w:r w:rsidR="00B27F7F" w:rsidRPr="00E63406">
        <w:rPr>
          <w:rFonts w:ascii="Arial" w:hAnsi="Arial" w:cs="Arial"/>
          <w:lang w:val="sv-SE"/>
        </w:rPr>
        <w:t xml:space="preserve"> </w:t>
      </w:r>
      <w:r w:rsidRPr="00E63406">
        <w:rPr>
          <w:rFonts w:ascii="Arial" w:hAnsi="Arial" w:cs="Arial"/>
          <w:lang w:val="sv-SE"/>
        </w:rPr>
        <w:t>våld, rasism eller annan diskriminering ska inte accepteras och man ska genast ingripa vid osakligt</w:t>
      </w:r>
      <w:r w:rsidRPr="00F70DF9">
        <w:rPr>
          <w:rFonts w:ascii="Arial" w:hAnsi="Arial" w:cs="Arial"/>
          <w:lang w:val="sv-SE"/>
        </w:rPr>
        <w:t xml:space="preserve"> beteende. I skolarbetet ska man sträva efter att förutse vardagen så att den löper harmoniskt. Att bli hörd och uppleva rättvisa skapar förtroende. En lugn och accepterande atmosfär, goda sociala relationer och en trivsam miljö främjar arbetsron.</w:t>
      </w:r>
    </w:p>
    <w:p w14:paraId="49579059" w14:textId="77777777" w:rsidR="00A30E5E" w:rsidRPr="00F70DF9" w:rsidRDefault="00A30E5E" w:rsidP="00A30E5E">
      <w:pPr>
        <w:spacing w:after="0"/>
        <w:jc w:val="both"/>
        <w:rPr>
          <w:rFonts w:ascii="Arial" w:hAnsi="Arial" w:cs="Arial"/>
          <w:lang w:val="sv-SE"/>
        </w:rPr>
      </w:pPr>
    </w:p>
    <w:p w14:paraId="7E6C7CD4" w14:textId="23725123" w:rsidR="00476A7F" w:rsidRDefault="00476A7F" w:rsidP="00A30E5E">
      <w:pPr>
        <w:spacing w:after="0"/>
        <w:jc w:val="both"/>
        <w:rPr>
          <w:rStyle w:val="Diskretbetoning"/>
          <w:rFonts w:ascii="Arial" w:hAnsi="Arial" w:cs="Arial"/>
          <w:b/>
          <w:bCs/>
          <w:i w:val="0"/>
          <w:iCs w:val="0"/>
          <w:lang w:val="sv-SE"/>
        </w:rPr>
      </w:pPr>
      <w:r w:rsidRPr="00F70DF9">
        <w:rPr>
          <w:rStyle w:val="Diskretbetoning"/>
          <w:rFonts w:ascii="Arial" w:hAnsi="Arial" w:cs="Arial"/>
          <w:b/>
          <w:bCs/>
          <w:i w:val="0"/>
          <w:iCs w:val="0"/>
          <w:lang w:val="sv-SE"/>
        </w:rPr>
        <w:t>Kommunikation och mångsidiga arbetssätt</w:t>
      </w:r>
    </w:p>
    <w:p w14:paraId="739F7178" w14:textId="77777777" w:rsidR="00A30E5E" w:rsidRPr="00F70DF9" w:rsidRDefault="00A30E5E" w:rsidP="00A30E5E">
      <w:pPr>
        <w:spacing w:after="0"/>
        <w:jc w:val="both"/>
        <w:rPr>
          <w:rStyle w:val="Diskretbetoning"/>
          <w:rFonts w:ascii="Arial" w:hAnsi="Arial" w:cs="Arial"/>
          <w:b/>
          <w:bCs/>
          <w:i w:val="0"/>
          <w:iCs w:val="0"/>
          <w:lang w:val="sv-SE"/>
        </w:rPr>
      </w:pPr>
    </w:p>
    <w:p w14:paraId="22FDBEB6" w14:textId="77777777" w:rsidR="00476A7F" w:rsidRPr="00F70DF9" w:rsidRDefault="00476A7F" w:rsidP="005A5299">
      <w:pPr>
        <w:jc w:val="both"/>
        <w:rPr>
          <w:rFonts w:ascii="Arial" w:hAnsi="Arial" w:cs="Arial"/>
          <w:lang w:val="sv-SE"/>
        </w:rPr>
      </w:pPr>
      <w:r w:rsidRPr="00F70DF9">
        <w:rPr>
          <w:rFonts w:ascii="Arial" w:hAnsi="Arial" w:cs="Arial"/>
          <w:lang w:val="sv-SE"/>
        </w:rPr>
        <w:t>Kommunikation, samarbete och mångsidiga arbetssätt främjar hela gemenskapens lärande och välbefinnande. En lärande organisation ska identifiera olika former av lärande och kunskapsbyggande och fungera smidigt. Den uppmuntrar till att pröva och experimentera och ger utrymme för aktivitet, kreativitet, motion, lek och upplevelser som är karakteristiskt för olika åldrar och elever.</w:t>
      </w:r>
    </w:p>
    <w:p w14:paraId="7B8A22F5" w14:textId="3F498890" w:rsidR="00476A7F" w:rsidRDefault="00476A7F" w:rsidP="00A30E5E">
      <w:pPr>
        <w:spacing w:after="0"/>
        <w:jc w:val="both"/>
        <w:rPr>
          <w:rFonts w:ascii="Arial" w:hAnsi="Arial" w:cs="Arial"/>
          <w:lang w:val="sv-SE"/>
        </w:rPr>
      </w:pPr>
      <w:r w:rsidRPr="00F70DF9">
        <w:rPr>
          <w:rFonts w:ascii="Arial" w:hAnsi="Arial" w:cs="Arial"/>
          <w:lang w:val="sv-SE"/>
        </w:rPr>
        <w:t>I skolarbetet ska man systematiskt använda sig av olika arbetssätt och lärmiljöer och sträva till att regelbundet föra ut undervisningen ur klassrummet. Man ska skapa möjligheter till projektbaserat arbete och helhetsbaserat lärande samt till samarbete både inom skolan och med aktörer utanför skolan. Samarbetet och kommunikationen mellan vuxna i skolan och med det omgivande samhället stärker elevernas förmåga att kommunicera och samarbeta. När eleverna arbetar tillsammans lär de känna sig själva och sin personlighet och att arbeta konstruktivt tillsammans med många olika slags människor. Informations- och kommunikationsteknik ska användas för att främja kommunikation och multisensoriskt arbete via olika kanaler.</w:t>
      </w:r>
    </w:p>
    <w:p w14:paraId="0308DB2D" w14:textId="77777777" w:rsidR="00A30E5E" w:rsidRPr="00F70DF9" w:rsidRDefault="00A30E5E" w:rsidP="00A30E5E">
      <w:pPr>
        <w:spacing w:after="0"/>
        <w:jc w:val="both"/>
        <w:rPr>
          <w:rFonts w:ascii="Arial" w:hAnsi="Arial" w:cs="Arial"/>
          <w:lang w:val="sv-SE"/>
        </w:rPr>
      </w:pPr>
    </w:p>
    <w:p w14:paraId="7D6BFED8" w14:textId="4137743A" w:rsidR="00476A7F" w:rsidRDefault="00476A7F" w:rsidP="00A30E5E">
      <w:pPr>
        <w:spacing w:after="0"/>
        <w:jc w:val="both"/>
        <w:rPr>
          <w:rStyle w:val="Diskretbetoning"/>
          <w:rFonts w:ascii="Arial" w:hAnsi="Arial" w:cs="Arial"/>
          <w:b/>
          <w:bCs/>
          <w:i w:val="0"/>
          <w:iCs w:val="0"/>
          <w:lang w:val="sv-SE"/>
        </w:rPr>
      </w:pPr>
      <w:r w:rsidRPr="00F70DF9">
        <w:rPr>
          <w:rStyle w:val="Diskretbetoning"/>
          <w:rFonts w:ascii="Arial" w:hAnsi="Arial" w:cs="Arial"/>
          <w:b/>
          <w:bCs/>
          <w:i w:val="0"/>
          <w:iCs w:val="0"/>
          <w:lang w:val="sv-SE"/>
        </w:rPr>
        <w:t>Kulturell mångfald och språkmedvetenhet</w:t>
      </w:r>
    </w:p>
    <w:p w14:paraId="0772ABB1" w14:textId="77777777" w:rsidR="00A30E5E" w:rsidRPr="00F70DF9" w:rsidRDefault="00A30E5E" w:rsidP="00A30E5E">
      <w:pPr>
        <w:spacing w:after="0"/>
        <w:jc w:val="both"/>
        <w:rPr>
          <w:rStyle w:val="Diskretbetoning"/>
          <w:rFonts w:ascii="Arial" w:hAnsi="Arial" w:cs="Arial"/>
          <w:b/>
          <w:bCs/>
          <w:i w:val="0"/>
          <w:iCs w:val="0"/>
          <w:lang w:val="sv-SE"/>
        </w:rPr>
      </w:pPr>
    </w:p>
    <w:p w14:paraId="331CAFC3" w14:textId="77777777" w:rsidR="00476A7F" w:rsidRPr="00F70DF9" w:rsidRDefault="00476A7F" w:rsidP="005A5299">
      <w:pPr>
        <w:jc w:val="both"/>
        <w:rPr>
          <w:rFonts w:ascii="Arial" w:hAnsi="Arial" w:cs="Arial"/>
          <w:lang w:val="sv-SE"/>
        </w:rPr>
      </w:pPr>
      <w:r w:rsidRPr="00F70DF9">
        <w:rPr>
          <w:rFonts w:ascii="Arial" w:hAnsi="Arial" w:cs="Arial"/>
          <w:lang w:val="sv-SE"/>
        </w:rPr>
        <w:t>Skolan som en lärande organisation är en del av ett kulturellt föränderligt och pluralistiskt samhälle, där det lokala och det globala överlappar varandra. Olika identiteter, språk, religioner och åskådningar lever sida vid sida och är i växelverkan med varandra. Internationalisering på hemmaplan är en viktig resurs i skolan. Som lärande organisation tar skolan tillvara och uppskattar landets kulturarv och nationalspråk samt den egna och omgivningens kulturella, språkliga, religiösa och åskådningsmässiga mångfald. Den lyfter fram den samiska och andra minoriteters betydelse i Finland. Den utvecklar förståelsen och respekten mellan individer och grupper och ett ansvarsfullt agerande gentemot varandra. Rätten till det egna språket och den egna kulturen är en grundrättighet som man i skolan medvetet arbetar utgående från. I skolan ska man bekanta sig med kulturella traditioner, diskutera olika tanke- och handlingsmönster på ett konstruktivt sätt och tillsammans skapa nya sedvänjor.</w:t>
      </w:r>
    </w:p>
    <w:p w14:paraId="6E8F9917" w14:textId="6EAF4084" w:rsidR="00476A7F" w:rsidRDefault="00476A7F" w:rsidP="00A30E5E">
      <w:pPr>
        <w:spacing w:after="0"/>
        <w:jc w:val="both"/>
        <w:rPr>
          <w:rFonts w:ascii="Arial" w:hAnsi="Arial" w:cs="Arial"/>
          <w:lang w:val="sv-SE"/>
        </w:rPr>
      </w:pPr>
      <w:r w:rsidRPr="00F70DF9">
        <w:rPr>
          <w:rFonts w:ascii="Arial" w:hAnsi="Arial" w:cs="Arial"/>
          <w:lang w:val="sv-SE"/>
        </w:rPr>
        <w:t xml:space="preserve">Flerspråkighet är en form av kulturell mångfald. Varje gemenskap och varje medlem i gemenskapen är flerspråkig. Det ska vara naturligt att använda olika språk parallellt i skolans vardag och språk ska värdesättas. I den språkmedvetna gemenskapen diskuteras attityder gentemot språk och </w:t>
      </w:r>
      <w:r w:rsidR="00A30E5E">
        <w:rPr>
          <w:rFonts w:ascii="Arial" w:hAnsi="Arial" w:cs="Arial"/>
          <w:lang w:val="sv-SE"/>
        </w:rPr>
        <w:t>s</w:t>
      </w:r>
      <w:r w:rsidRPr="00F70DF9">
        <w:rPr>
          <w:rFonts w:ascii="Arial" w:hAnsi="Arial" w:cs="Arial"/>
          <w:lang w:val="sv-SE"/>
        </w:rPr>
        <w:t xml:space="preserve">pråkgrupper och man förstår språkets centrala betydelse för lärandet, för kommunikation och för </w:t>
      </w:r>
      <w:r w:rsidRPr="00F70DF9">
        <w:rPr>
          <w:rFonts w:ascii="Arial" w:hAnsi="Arial" w:cs="Arial"/>
          <w:lang w:val="sv-SE"/>
        </w:rPr>
        <w:lastRenderedPageBreak/>
        <w:t xml:space="preserve">samarbete samt för identitetsskapandet och integreringen i samhället. Varje läroämne har sitt eget språk, textbruk och begreppssystem. De olika vetenskapsgrenarnas språk och symbolsystem öppnar olika perspektiv på samma fenomen. Undervisningen ska gå från vardagsspråk mot mera </w:t>
      </w:r>
      <w:r w:rsidR="006A1519">
        <w:rPr>
          <w:rFonts w:ascii="Arial" w:hAnsi="Arial" w:cs="Arial"/>
          <w:lang w:val="sv-SE"/>
        </w:rPr>
        <w:t>a</w:t>
      </w:r>
      <w:r w:rsidRPr="00F70DF9">
        <w:rPr>
          <w:rFonts w:ascii="Arial" w:hAnsi="Arial" w:cs="Arial"/>
          <w:lang w:val="sv-SE"/>
        </w:rPr>
        <w:t>bstrakta begrepp. I en språkmedveten skola är alla vuxna både språkliga modeller och språklärare i det läroämne de undervisar.</w:t>
      </w:r>
    </w:p>
    <w:p w14:paraId="2466332C" w14:textId="77777777" w:rsidR="00A30E5E" w:rsidRPr="00F70DF9" w:rsidRDefault="00A30E5E" w:rsidP="00A30E5E">
      <w:pPr>
        <w:spacing w:after="0"/>
        <w:jc w:val="both"/>
        <w:rPr>
          <w:rFonts w:ascii="Arial" w:hAnsi="Arial" w:cs="Arial"/>
          <w:lang w:val="sv-SE"/>
        </w:rPr>
      </w:pPr>
    </w:p>
    <w:p w14:paraId="15F0EB9D" w14:textId="5A86D990" w:rsidR="00476A7F" w:rsidRDefault="00476A7F" w:rsidP="00A30E5E">
      <w:pPr>
        <w:spacing w:after="0"/>
        <w:jc w:val="both"/>
        <w:rPr>
          <w:rStyle w:val="Diskretbetoning"/>
          <w:rFonts w:ascii="Arial" w:hAnsi="Arial" w:cs="Arial"/>
          <w:b/>
          <w:bCs/>
          <w:i w:val="0"/>
          <w:iCs w:val="0"/>
          <w:lang w:val="sv-SE"/>
        </w:rPr>
      </w:pPr>
      <w:r w:rsidRPr="00F70DF9">
        <w:rPr>
          <w:rStyle w:val="Diskretbetoning"/>
          <w:rFonts w:ascii="Arial" w:hAnsi="Arial" w:cs="Arial"/>
          <w:b/>
          <w:bCs/>
          <w:i w:val="0"/>
          <w:iCs w:val="0"/>
          <w:lang w:val="sv-SE"/>
        </w:rPr>
        <w:t>Delaktighet och demokrati</w:t>
      </w:r>
    </w:p>
    <w:p w14:paraId="02554CAC" w14:textId="77777777" w:rsidR="00A30E5E" w:rsidRPr="00F70DF9" w:rsidRDefault="00A30E5E" w:rsidP="00A30E5E">
      <w:pPr>
        <w:spacing w:after="0"/>
        <w:jc w:val="both"/>
        <w:rPr>
          <w:rStyle w:val="Diskretbetoning"/>
          <w:rFonts w:ascii="Arial" w:hAnsi="Arial" w:cs="Arial"/>
          <w:b/>
          <w:bCs/>
          <w:i w:val="0"/>
          <w:iCs w:val="0"/>
          <w:lang w:val="sv-SE"/>
        </w:rPr>
      </w:pPr>
    </w:p>
    <w:p w14:paraId="568B9B02" w14:textId="77777777" w:rsidR="00476A7F" w:rsidRPr="00F70DF9" w:rsidRDefault="00476A7F" w:rsidP="005A5299">
      <w:pPr>
        <w:jc w:val="both"/>
        <w:rPr>
          <w:rFonts w:ascii="Arial" w:hAnsi="Arial" w:cs="Arial"/>
          <w:lang w:val="sv-SE"/>
        </w:rPr>
      </w:pPr>
      <w:r w:rsidRPr="00F70DF9">
        <w:rPr>
          <w:rFonts w:ascii="Arial" w:hAnsi="Arial" w:cs="Arial"/>
          <w:lang w:val="sv-SE"/>
        </w:rPr>
        <w:t>Den lärande organisationens verksamhetssätt ska utvecklas gemensamt. En demokratisk verksamhetskultur som främjar delaktighet och uppfyller de mänskliga rättigheterna ger eleverna förutsättningar att växa till aktiva medborgare.</w:t>
      </w:r>
    </w:p>
    <w:p w14:paraId="44C685AD" w14:textId="374AF294" w:rsidR="00476A7F" w:rsidRDefault="00476A7F" w:rsidP="00A30E5E">
      <w:pPr>
        <w:spacing w:after="0"/>
        <w:jc w:val="both"/>
        <w:rPr>
          <w:rFonts w:ascii="Arial" w:hAnsi="Arial" w:cs="Arial"/>
          <w:lang w:val="sv-SE"/>
        </w:rPr>
      </w:pPr>
      <w:r w:rsidRPr="00F70DF9">
        <w:rPr>
          <w:rFonts w:ascii="Arial" w:hAnsi="Arial" w:cs="Arial"/>
          <w:lang w:val="sv-SE"/>
        </w:rPr>
        <w:t>Eleverna ska enligt sin utvecklingsnivå få vara med och planera, utveckla och utvärdera verksamheten. De ska få uppleva att de blir hörda och uppskattade som medlemmar i gemenskapen. Gemenskapen ska uppmuntra demokratisk dialog och delaktighet och utveckla sådana verksamhetssätt och strukturer som det förutsätter. Elevkårsverksamheten erbjuder ett viktigt forum för elevernas delaktighet. Också andra verksamhetsformer såsom stödelevs- och fadderverksamhet och engagemang i frivilligt arbete och hållbar utveckling ökar elevernas delaktighet. Samtidigt stärker de samarbete och växelverkan i hela skolgemenskapen. Samarbete med olika förvaltningar, församlingar, organisationer, företag och andra aktörer fördjupar bilden av samhället och verksamheten i medborgarsamhället. Kontakten med skolor i olika länder ökar förmågan att komma till rätta i en globaliserad värld.</w:t>
      </w:r>
    </w:p>
    <w:p w14:paraId="5148F281" w14:textId="77777777" w:rsidR="00A30E5E" w:rsidRPr="00F70DF9" w:rsidRDefault="00A30E5E" w:rsidP="00A30E5E">
      <w:pPr>
        <w:spacing w:after="0"/>
        <w:jc w:val="both"/>
        <w:rPr>
          <w:rFonts w:ascii="Arial" w:hAnsi="Arial" w:cs="Arial"/>
          <w:lang w:val="sv-SE"/>
        </w:rPr>
      </w:pPr>
    </w:p>
    <w:p w14:paraId="0F03118C" w14:textId="7AC316E5" w:rsidR="00476A7F" w:rsidRDefault="00476A7F" w:rsidP="00A30E5E">
      <w:pPr>
        <w:spacing w:after="0"/>
        <w:jc w:val="both"/>
        <w:rPr>
          <w:rStyle w:val="Diskretbetoning"/>
          <w:rFonts w:ascii="Arial" w:hAnsi="Arial" w:cs="Arial"/>
          <w:b/>
          <w:bCs/>
          <w:i w:val="0"/>
          <w:iCs w:val="0"/>
          <w:lang w:val="sv-SE"/>
        </w:rPr>
      </w:pPr>
      <w:r w:rsidRPr="00F70DF9">
        <w:rPr>
          <w:rStyle w:val="Diskretbetoning"/>
          <w:rFonts w:ascii="Arial" w:hAnsi="Arial" w:cs="Arial"/>
          <w:b/>
          <w:bCs/>
          <w:i w:val="0"/>
          <w:iCs w:val="0"/>
          <w:lang w:val="sv-SE"/>
        </w:rPr>
        <w:t>Likabehandling och jämlikhet</w:t>
      </w:r>
    </w:p>
    <w:p w14:paraId="295248A7" w14:textId="77777777" w:rsidR="00A30E5E" w:rsidRPr="00F70DF9" w:rsidRDefault="00A30E5E" w:rsidP="00A30E5E">
      <w:pPr>
        <w:spacing w:after="0"/>
        <w:jc w:val="both"/>
        <w:rPr>
          <w:rStyle w:val="Diskretbetoning"/>
          <w:rFonts w:ascii="Arial" w:hAnsi="Arial" w:cs="Arial"/>
          <w:b/>
          <w:bCs/>
          <w:i w:val="0"/>
          <w:iCs w:val="0"/>
          <w:lang w:val="sv-SE"/>
        </w:rPr>
      </w:pPr>
    </w:p>
    <w:p w14:paraId="03C4D738" w14:textId="77777777" w:rsidR="00476A7F" w:rsidRPr="00F70DF9" w:rsidRDefault="00476A7F" w:rsidP="005A5299">
      <w:pPr>
        <w:jc w:val="both"/>
        <w:rPr>
          <w:rFonts w:ascii="Arial" w:hAnsi="Arial" w:cs="Arial"/>
          <w:lang w:val="sv-SE"/>
        </w:rPr>
      </w:pPr>
      <w:r w:rsidRPr="00F70DF9">
        <w:rPr>
          <w:rFonts w:ascii="Arial" w:hAnsi="Arial" w:cs="Arial"/>
          <w:lang w:val="sv-SE"/>
        </w:rPr>
        <w:t>En lärande organisation ska främja likabehandling och jämlikhet. Medlemmarna ska bemötas och behandlas likvärdigt oberoende av faktorer som hänger samman med personen i fråga. Likvärdighet betyder inte att alla är likadana. Likabehandling förutsätter både att man garanterar grundläggande rättigheter och möjligheter till delaktighet och att man beaktar individuella behov.</w:t>
      </w:r>
    </w:p>
    <w:p w14:paraId="31812B07" w14:textId="54B9F314" w:rsidR="00476A7F" w:rsidRDefault="00476A7F" w:rsidP="00A30E5E">
      <w:pPr>
        <w:spacing w:after="0"/>
        <w:jc w:val="both"/>
        <w:rPr>
          <w:rFonts w:ascii="Arial" w:hAnsi="Arial" w:cs="Arial"/>
          <w:lang w:val="sv-SE"/>
        </w:rPr>
      </w:pPr>
      <w:r w:rsidRPr="00F70DF9">
        <w:rPr>
          <w:rFonts w:ascii="Arial" w:hAnsi="Arial" w:cs="Arial"/>
          <w:lang w:val="sv-SE"/>
        </w:rPr>
        <w:t>Under grundskoletiden utvecklas elevernas uppfattning om sin egen sexuella identitet och sexualitet. En lärande organisation främjar genom sina värderingar och sin praxis jämställdhet mellan könen och stödjer eleverna i deras identitetsskapande. Undervisningen ska ha ett könssensitivt förhållningssätt. Skolan ska uppmuntra eleverna att upptäcka sina egna möjligheter och att förhålla sig till olika läroämnen, göra val och binda sig till studierna utan könsbundna rollmodeller. Genom val och utveckling av lärmiljöer, arbetssätt och undervisningsmaterial ger man synlighet åt och visar respekt för den mänskliga mångfalden.</w:t>
      </w:r>
    </w:p>
    <w:p w14:paraId="7CAF19E2" w14:textId="77777777" w:rsidR="00A30E5E" w:rsidRPr="00F70DF9" w:rsidRDefault="00A30E5E" w:rsidP="00A30E5E">
      <w:pPr>
        <w:spacing w:after="0"/>
        <w:jc w:val="both"/>
        <w:rPr>
          <w:rFonts w:ascii="Arial" w:hAnsi="Arial" w:cs="Arial"/>
          <w:lang w:val="sv-SE"/>
        </w:rPr>
      </w:pPr>
    </w:p>
    <w:p w14:paraId="435C8169" w14:textId="3F016262" w:rsidR="00476A7F" w:rsidRDefault="00476A7F" w:rsidP="00A30E5E">
      <w:pPr>
        <w:spacing w:after="0"/>
        <w:jc w:val="both"/>
        <w:rPr>
          <w:rStyle w:val="Diskretbetoning"/>
          <w:rFonts w:ascii="Arial" w:hAnsi="Arial" w:cs="Arial"/>
          <w:b/>
          <w:bCs/>
          <w:i w:val="0"/>
          <w:iCs w:val="0"/>
          <w:lang w:val="sv-SE"/>
        </w:rPr>
      </w:pPr>
      <w:r w:rsidRPr="00F70DF9">
        <w:rPr>
          <w:rStyle w:val="Diskretbetoning"/>
          <w:rFonts w:ascii="Arial" w:hAnsi="Arial" w:cs="Arial"/>
          <w:b/>
          <w:bCs/>
          <w:i w:val="0"/>
          <w:iCs w:val="0"/>
          <w:lang w:val="sv-SE"/>
        </w:rPr>
        <w:t>Ansvar för miljön och en hållbar framtid</w:t>
      </w:r>
    </w:p>
    <w:p w14:paraId="33281881" w14:textId="77777777" w:rsidR="00A30E5E" w:rsidRPr="00F70DF9" w:rsidRDefault="00A30E5E" w:rsidP="00A30E5E">
      <w:pPr>
        <w:spacing w:after="0"/>
        <w:jc w:val="both"/>
        <w:rPr>
          <w:rStyle w:val="Diskretbetoning"/>
          <w:rFonts w:ascii="Arial" w:hAnsi="Arial" w:cs="Arial"/>
          <w:b/>
          <w:bCs/>
          <w:i w:val="0"/>
          <w:iCs w:val="0"/>
          <w:lang w:val="sv-SE"/>
        </w:rPr>
      </w:pPr>
    </w:p>
    <w:p w14:paraId="4EDD7921" w14:textId="77777777" w:rsidR="00476A7F" w:rsidRPr="00F70DF9" w:rsidRDefault="00476A7F" w:rsidP="005A5299">
      <w:pPr>
        <w:jc w:val="both"/>
        <w:rPr>
          <w:rFonts w:ascii="Arial" w:hAnsi="Arial" w:cs="Arial"/>
          <w:lang w:val="sv-SE"/>
        </w:rPr>
      </w:pPr>
      <w:r w:rsidRPr="00F70DF9">
        <w:rPr>
          <w:rFonts w:ascii="Arial" w:hAnsi="Arial" w:cs="Arial"/>
          <w:lang w:val="sv-SE"/>
        </w:rPr>
        <w:t>En lärande organisation ska i all sin verksamhet fästa uppmärksamhet vid nödvändigheten av en hållbar livsstil. Genom sina val och sitt handlande i vardagen visar skolan ett ansvarsfullt förhållningssätt till miljön. Materialval och handlingsmönster som innebär slöseri med råmaterial, energi och biologisk mångfald ska förändras så att de blir hållbara. Betydelsen av immateriella värden för välbefinnandet och en hållbar livsstil lyfts fram och dessa värden ges tid och synlighet i det dagliga skolarbetet. Eleverna är med och planerar och förverkligar en hållbar vardag.</w:t>
      </w:r>
    </w:p>
    <w:p w14:paraId="3A26A848" w14:textId="77777777" w:rsidR="00085B1A" w:rsidRDefault="00476A7F" w:rsidP="00085B1A">
      <w:pPr>
        <w:jc w:val="both"/>
        <w:rPr>
          <w:rFonts w:ascii="Arial" w:hAnsi="Arial" w:cs="Arial"/>
          <w:lang w:val="sv-SE"/>
        </w:rPr>
      </w:pPr>
      <w:r w:rsidRPr="00F70DF9">
        <w:rPr>
          <w:rFonts w:ascii="Arial" w:hAnsi="Arial" w:cs="Arial"/>
          <w:lang w:val="sv-SE"/>
        </w:rPr>
        <w:t>En lärande organisation ska inge hopp om en bra framtid genom att skapa en kunskapsgrund för eko-social bildning. En realistisk och praktisk attityd till förutsättningarna för en bra framtid stärker utvecklingen till ansvarsfulla medlemmar i gemenskapen, kommuninvånare och medborgare. Det sporrar eleverna att bemöta världens mångfald öppet och nyfiket och att arbeta för en rättvisare och hållbarare framtid.</w:t>
      </w:r>
    </w:p>
    <w:p w14:paraId="7D26E0C8" w14:textId="50E72FDC" w:rsidR="00085B1A" w:rsidRDefault="00085B1A" w:rsidP="00085B1A">
      <w:pPr>
        <w:jc w:val="both"/>
        <w:rPr>
          <w:rFonts w:ascii="Arial" w:hAnsi="Arial" w:cs="Arial"/>
          <w:lang w:val="sv-SE"/>
        </w:rPr>
      </w:pPr>
      <w:r>
        <w:rPr>
          <w:rFonts w:ascii="Arial" w:hAnsi="Arial" w:cs="Arial"/>
          <w:lang w:val="sv-SE"/>
        </w:rPr>
        <w:lastRenderedPageBreak/>
        <w:softHyphen/>
      </w:r>
      <w:r>
        <w:rPr>
          <w:rFonts w:ascii="Arial" w:hAnsi="Arial" w:cs="Arial"/>
          <w:lang w:val="sv-SE"/>
        </w:rPr>
        <w:softHyphen/>
      </w:r>
      <w:r>
        <w:rPr>
          <w:rFonts w:ascii="Arial" w:hAnsi="Arial" w:cs="Arial"/>
          <w:lang w:val="sv-SE"/>
        </w:rPr>
        <w:softHyphen/>
      </w:r>
      <w:r>
        <w:rPr>
          <w:rFonts w:ascii="Arial" w:hAnsi="Arial" w:cs="Arial"/>
          <w:lang w:val="sv-SE"/>
        </w:rPr>
        <w:softHyphen/>
      </w:r>
      <w:r>
        <w:rPr>
          <w:rFonts w:ascii="Arial" w:hAnsi="Arial" w:cs="Arial"/>
          <w:lang w:val="sv-SE"/>
        </w:rPr>
        <w:softHyphen/>
      </w:r>
      <w:r>
        <w:rPr>
          <w:rFonts w:ascii="Arial" w:hAnsi="Arial" w:cs="Arial"/>
          <w:lang w:val="sv-SE"/>
        </w:rPr>
        <w:softHyphen/>
      </w:r>
      <w:r>
        <w:rPr>
          <w:rFonts w:ascii="Arial" w:hAnsi="Arial" w:cs="Arial"/>
          <w:lang w:val="sv-SE"/>
        </w:rPr>
        <w:softHyphen/>
      </w:r>
      <w:r>
        <w:rPr>
          <w:rFonts w:ascii="Arial" w:hAnsi="Arial" w:cs="Arial"/>
          <w:lang w:val="sv-SE"/>
        </w:rPr>
        <w:softHyphen/>
      </w:r>
      <w:r>
        <w:rPr>
          <w:rFonts w:ascii="Arial" w:hAnsi="Arial" w:cs="Arial"/>
          <w:lang w:val="sv-SE"/>
        </w:rPr>
        <w:softHyphen/>
      </w:r>
      <w:r>
        <w:rPr>
          <w:rFonts w:ascii="Arial" w:hAnsi="Arial" w:cs="Arial"/>
          <w:lang w:val="sv-SE"/>
        </w:rPr>
        <w:softHyphen/>
      </w:r>
      <w:r>
        <w:rPr>
          <w:rFonts w:ascii="Arial" w:hAnsi="Arial" w:cs="Arial"/>
          <w:lang w:val="sv-SE"/>
        </w:rPr>
        <w:softHyphen/>
      </w:r>
      <w:r>
        <w:rPr>
          <w:rFonts w:ascii="Arial" w:hAnsi="Arial" w:cs="Arial"/>
          <w:lang w:val="sv-SE"/>
        </w:rPr>
        <w:softHyphen/>
      </w:r>
      <w:r>
        <w:rPr>
          <w:rFonts w:ascii="Arial" w:hAnsi="Arial" w:cs="Arial"/>
          <w:lang w:val="sv-SE"/>
        </w:rPr>
        <w:softHyphen/>
      </w:r>
      <w:r>
        <w:rPr>
          <w:rFonts w:ascii="Arial" w:hAnsi="Arial" w:cs="Arial"/>
          <w:lang w:val="sv-SE"/>
        </w:rPr>
        <w:softHyphen/>
      </w:r>
      <w:r>
        <w:rPr>
          <w:rFonts w:ascii="Arial" w:hAnsi="Arial" w:cs="Arial"/>
          <w:lang w:val="sv-SE"/>
        </w:rPr>
        <w:softHyphen/>
      </w:r>
      <w:r>
        <w:rPr>
          <w:rFonts w:ascii="Arial" w:hAnsi="Arial" w:cs="Arial"/>
          <w:lang w:val="sv-SE"/>
        </w:rPr>
        <w:softHyphen/>
      </w:r>
      <w:r>
        <w:rPr>
          <w:rFonts w:ascii="Arial" w:hAnsi="Arial" w:cs="Arial"/>
          <w:lang w:val="sv-SE"/>
        </w:rPr>
        <w:softHyphen/>
      </w:r>
      <w:r>
        <w:rPr>
          <w:rFonts w:ascii="Arial" w:hAnsi="Arial" w:cs="Arial"/>
          <w:lang w:val="sv-SE"/>
        </w:rPr>
        <w:softHyphen/>
      </w:r>
      <w:r>
        <w:rPr>
          <w:rFonts w:ascii="Arial" w:hAnsi="Arial" w:cs="Arial"/>
          <w:lang w:val="sv-SE"/>
        </w:rPr>
        <w:softHyphen/>
      </w:r>
      <w:r>
        <w:rPr>
          <w:rFonts w:ascii="Arial" w:hAnsi="Arial" w:cs="Arial"/>
          <w:lang w:val="sv-SE"/>
        </w:rPr>
        <w:softHyphen/>
      </w:r>
      <w:r>
        <w:rPr>
          <w:rFonts w:ascii="Arial" w:hAnsi="Arial" w:cs="Arial"/>
          <w:lang w:val="sv-SE"/>
        </w:rPr>
        <w:softHyphen/>
      </w:r>
      <w:r>
        <w:rPr>
          <w:rFonts w:ascii="Arial" w:hAnsi="Arial" w:cs="Arial"/>
          <w:lang w:val="sv-SE"/>
        </w:rPr>
        <w:softHyphen/>
        <w:t>_____________________________</w:t>
      </w:r>
    </w:p>
    <w:p w14:paraId="2F743221" w14:textId="78129D3B" w:rsidR="006A1519" w:rsidRDefault="006A1519" w:rsidP="00085B1A">
      <w:pPr>
        <w:jc w:val="both"/>
        <w:rPr>
          <w:lang w:val="sv-SE"/>
        </w:rPr>
      </w:pPr>
      <w:r>
        <w:rPr>
          <w:rStyle w:val="Fotnotsreferens"/>
        </w:rPr>
        <w:footnoteRef/>
      </w:r>
      <w:r w:rsidRPr="006A1519">
        <w:rPr>
          <w:lang w:val="sv-SE"/>
        </w:rPr>
        <w:t xml:space="preserve"> Lag</w:t>
      </w:r>
      <w:r>
        <w:rPr>
          <w:lang w:val="sv-SE"/>
        </w:rPr>
        <w:t xml:space="preserve"> </w:t>
      </w:r>
      <w:r w:rsidRPr="006A1519">
        <w:rPr>
          <w:lang w:val="sv-SE"/>
        </w:rPr>
        <w:t>om ändring av 26 § i lagen om grundläggande utbildning</w:t>
      </w:r>
      <w:r>
        <w:rPr>
          <w:lang w:val="sv-SE"/>
        </w:rPr>
        <w:t xml:space="preserve"> </w:t>
      </w:r>
      <w:r w:rsidRPr="006A1519">
        <w:rPr>
          <w:lang w:val="sv-SE"/>
        </w:rPr>
        <w:t>(947/2022)</w:t>
      </w:r>
    </w:p>
    <w:p w14:paraId="0589301C" w14:textId="77777777" w:rsidR="009B760B" w:rsidRDefault="006A1519" w:rsidP="009B760B">
      <w:pPr>
        <w:pStyle w:val="Fotnotstext"/>
        <w:rPr>
          <w:lang w:val="sv-SE"/>
        </w:rPr>
      </w:pPr>
      <w:r w:rsidRPr="00332D0B">
        <w:rPr>
          <w:rStyle w:val="Fotnotsreferens"/>
          <w:lang w:val="sv-SE"/>
        </w:rPr>
        <w:t>2</w:t>
      </w:r>
      <w:r w:rsidRPr="00332D0B">
        <w:rPr>
          <w:lang w:val="sv-SE"/>
        </w:rPr>
        <w:t xml:space="preserve"> </w:t>
      </w:r>
      <w:r w:rsidR="009B760B" w:rsidRPr="001E66D4">
        <w:rPr>
          <w:sz w:val="22"/>
          <w:szCs w:val="22"/>
          <w:lang w:val="sv-SE"/>
        </w:rPr>
        <w:t>La</w:t>
      </w:r>
      <w:r w:rsidR="009B760B" w:rsidRPr="001E66D4">
        <w:rPr>
          <w:lang w:val="sv-SE"/>
        </w:rPr>
        <w:t>g om grundläggande utbildning 11 §, 14 §</w:t>
      </w:r>
      <w:r w:rsidR="009B760B" w:rsidRPr="001E66D4">
        <w:rPr>
          <w:rStyle w:val="Stark"/>
          <w:rFonts w:cstheme="minorHAnsi"/>
          <w:lang w:val="sv-SE"/>
        </w:rPr>
        <w:t xml:space="preserve"> </w:t>
      </w:r>
      <w:r w:rsidR="009B760B" w:rsidRPr="001E66D4">
        <w:rPr>
          <w:lang w:val="sv-SE"/>
        </w:rPr>
        <w:t>(628/1998)</w:t>
      </w:r>
      <w:r w:rsidR="009B760B" w:rsidRPr="001E66D4">
        <w:rPr>
          <w:rStyle w:val="Stark"/>
          <w:rFonts w:cstheme="minorHAnsi"/>
          <w:lang w:val="sv-SE"/>
        </w:rPr>
        <w:t xml:space="preserve">, </w:t>
      </w:r>
      <w:r w:rsidR="009B760B" w:rsidRPr="001E66D4">
        <w:rPr>
          <w:lang w:val="sv-SE"/>
        </w:rPr>
        <w:t xml:space="preserve">Statsrådets </w:t>
      </w:r>
      <w:r w:rsidR="009B760B" w:rsidRPr="00567049">
        <w:rPr>
          <w:lang w:val="sv-SE"/>
        </w:rPr>
        <w:t xml:space="preserve">förordning om riksomfattande mål för </w:t>
      </w:r>
    </w:p>
    <w:p w14:paraId="7B074490" w14:textId="77777777" w:rsidR="009B760B" w:rsidRDefault="009B760B" w:rsidP="009B760B">
      <w:pPr>
        <w:pStyle w:val="Fotnotstext"/>
        <w:rPr>
          <w:lang w:val="sv-SE"/>
        </w:rPr>
      </w:pPr>
      <w:r>
        <w:rPr>
          <w:lang w:val="sv-SE"/>
        </w:rPr>
        <w:t xml:space="preserve">  </w:t>
      </w:r>
      <w:r w:rsidRPr="00567049">
        <w:rPr>
          <w:lang w:val="sv-SE"/>
        </w:rPr>
        <w:t xml:space="preserve">utbildningen enligt lagen om grundläggande utbildning och om timfördelning i den grundläggande utbildningen 6 § </w:t>
      </w:r>
    </w:p>
    <w:p w14:paraId="681EA611" w14:textId="60DE3076" w:rsidR="006A1519" w:rsidRDefault="009B760B" w:rsidP="009B760B">
      <w:pPr>
        <w:pStyle w:val="Fotnotstext"/>
        <w:rPr>
          <w:lang w:val="sv-SE"/>
        </w:rPr>
      </w:pPr>
      <w:r>
        <w:rPr>
          <w:lang w:val="sv-SE"/>
        </w:rPr>
        <w:t xml:space="preserve">  </w:t>
      </w:r>
      <w:r w:rsidRPr="00567049">
        <w:rPr>
          <w:lang w:val="sv-SE"/>
        </w:rPr>
        <w:t>(422/2012)</w:t>
      </w:r>
      <w:r>
        <w:rPr>
          <w:lang w:val="sv-SE"/>
        </w:rPr>
        <w:t>,</w:t>
      </w:r>
    </w:p>
    <w:p w14:paraId="4B19179F" w14:textId="0E65316D" w:rsidR="001E66D4" w:rsidRPr="00567049" w:rsidRDefault="001E66D4" w:rsidP="001E66D4">
      <w:pPr>
        <w:pStyle w:val="Fotnotstext"/>
        <w:rPr>
          <w:lang w:val="sv-SE"/>
        </w:rPr>
      </w:pPr>
      <w:r w:rsidRPr="001E66D4">
        <w:rPr>
          <w:vertAlign w:val="superscript"/>
          <w:lang w:val="sv-SE"/>
        </w:rPr>
        <w:t xml:space="preserve">3 </w:t>
      </w:r>
      <w:r w:rsidR="009B760B" w:rsidRPr="00332D0B">
        <w:rPr>
          <w:lang w:val="sv-SE"/>
        </w:rPr>
        <w:t>Lag om grundläggande utbildning 29 § (626/1998)</w:t>
      </w:r>
    </w:p>
    <w:p w14:paraId="0B9DFD1F" w14:textId="47043B4B" w:rsidR="00167CF4" w:rsidRPr="001E66D4" w:rsidRDefault="00167CF4" w:rsidP="006A1519">
      <w:pPr>
        <w:pStyle w:val="Fotnotstext"/>
        <w:rPr>
          <w:lang w:val="sv-SE"/>
        </w:rPr>
      </w:pPr>
    </w:p>
    <w:p w14:paraId="0B036A6A" w14:textId="77777777" w:rsidR="00085B1A" w:rsidRDefault="00085B1A">
      <w:pPr>
        <w:rPr>
          <w:rStyle w:val="normaltextrun"/>
          <w:rFonts w:asciiTheme="majorHAnsi" w:eastAsiaTheme="majorEastAsia" w:hAnsiTheme="majorHAnsi" w:cstheme="majorBidi"/>
          <w:color w:val="2F5496" w:themeColor="accent1" w:themeShade="BF"/>
          <w:sz w:val="32"/>
          <w:szCs w:val="32"/>
          <w:lang w:val="sv-SE"/>
        </w:rPr>
      </w:pPr>
      <w:r>
        <w:rPr>
          <w:rStyle w:val="normaltextrun"/>
          <w:lang w:val="sv-SE"/>
        </w:rPr>
        <w:br w:type="page"/>
      </w:r>
    </w:p>
    <w:p w14:paraId="449047A6" w14:textId="5023DDDE" w:rsidR="00167CF4" w:rsidRDefault="00167CF4" w:rsidP="00A30E5E">
      <w:pPr>
        <w:pStyle w:val="Rubrik1"/>
        <w:spacing w:before="0"/>
        <w:rPr>
          <w:rStyle w:val="normaltextrun"/>
          <w:lang w:val="sv-SE"/>
        </w:rPr>
      </w:pPr>
      <w:r w:rsidRPr="00FD457F">
        <w:rPr>
          <w:rStyle w:val="normaltextrun"/>
          <w:lang w:val="sv-SE"/>
        </w:rPr>
        <w:lastRenderedPageBreak/>
        <w:t>5. Skolarbete som främjar lärande och välbefinnande</w:t>
      </w:r>
    </w:p>
    <w:p w14:paraId="6E1996D3" w14:textId="77777777" w:rsidR="00167CF4" w:rsidRPr="00FD457F" w:rsidRDefault="00167CF4" w:rsidP="00A30E5E">
      <w:pPr>
        <w:pStyle w:val="Rubrik1"/>
        <w:spacing w:before="0"/>
        <w:rPr>
          <w:rStyle w:val="normaltextrun"/>
          <w:lang w:val="sv-SE"/>
        </w:rPr>
      </w:pPr>
      <w:r w:rsidRPr="00FD457F">
        <w:rPr>
          <w:rStyle w:val="normaltextrun"/>
          <w:lang w:val="sv-SE"/>
        </w:rPr>
        <w:t xml:space="preserve"> </w:t>
      </w:r>
    </w:p>
    <w:p w14:paraId="66BC0F97" w14:textId="77777777" w:rsidR="00167CF4" w:rsidRPr="00FD457F" w:rsidRDefault="00167CF4" w:rsidP="00A30E5E">
      <w:pPr>
        <w:pStyle w:val="Rubrik2"/>
        <w:spacing w:before="0"/>
        <w:rPr>
          <w:lang w:val="sv-SE"/>
        </w:rPr>
      </w:pPr>
      <w:r w:rsidRPr="00FD457F">
        <w:rPr>
          <w:lang w:val="sv-SE"/>
        </w:rPr>
        <w:t>5.1 Gemensamt ansvar för skoldagen</w:t>
      </w:r>
    </w:p>
    <w:p w14:paraId="57AF0645" w14:textId="77777777" w:rsidR="00167CF4" w:rsidRPr="00FD457F" w:rsidRDefault="00167CF4" w:rsidP="00167CF4">
      <w:pPr>
        <w:pStyle w:val="paragraph"/>
        <w:shd w:val="clear" w:color="auto" w:fill="FFFFFF"/>
        <w:spacing w:before="0" w:beforeAutospacing="0" w:after="0" w:afterAutospacing="0"/>
        <w:textAlignment w:val="baseline"/>
        <w:rPr>
          <w:rFonts w:ascii="Arial" w:hAnsi="Arial" w:cs="Arial"/>
          <w:sz w:val="22"/>
          <w:szCs w:val="22"/>
          <w:lang w:val="sv-SE"/>
        </w:rPr>
      </w:pPr>
    </w:p>
    <w:p w14:paraId="70906CEA" w14:textId="77777777" w:rsidR="00167CF4" w:rsidRPr="00FD457F" w:rsidRDefault="00167CF4" w:rsidP="00167CF4">
      <w:pPr>
        <w:jc w:val="both"/>
        <w:rPr>
          <w:rFonts w:ascii="Arial" w:hAnsi="Arial" w:cs="Arial"/>
          <w:lang w:val="sv-SE"/>
        </w:rPr>
      </w:pPr>
      <w:r w:rsidRPr="00FD457F">
        <w:rPr>
          <w:rFonts w:ascii="Arial" w:hAnsi="Arial" w:cs="Arial"/>
          <w:lang w:val="sv-SE"/>
        </w:rPr>
        <w:t>Värdegrunden, synen på lärande och verksamhetskulturen ska genomsyra det praktiska skolarbetet. Skolarbetet ska främja målen för undervisning och fostran och bidra till att den grundläggande utbildningens uppdrag genomförs. Man ska skapa förutsättningar för elevernas välbefinnande, utveckling och lärande och se till att skolarbetet och samarbetet löper smidigt. De dagliga rutinerna i skolan ska också främja en hållbar livsstil.</w:t>
      </w:r>
    </w:p>
    <w:p w14:paraId="6FAF43C4" w14:textId="11DD8978" w:rsidR="00167CF4" w:rsidRPr="00834416" w:rsidRDefault="00167CF4" w:rsidP="00167CF4">
      <w:pPr>
        <w:jc w:val="both"/>
        <w:rPr>
          <w:rFonts w:ascii="Arial" w:hAnsi="Arial" w:cs="Arial"/>
          <w:lang w:val="sv-SE"/>
        </w:rPr>
      </w:pPr>
      <w:r w:rsidRPr="00FD457F">
        <w:rPr>
          <w:rFonts w:ascii="Arial" w:hAnsi="Arial" w:cs="Arial"/>
          <w:lang w:val="sv-SE"/>
        </w:rPr>
        <w:t xml:space="preserve">Utgångspunkten är gemensamt ansvar för </w:t>
      </w:r>
      <w:r w:rsidRPr="00834416">
        <w:rPr>
          <w:rFonts w:ascii="Arial" w:hAnsi="Arial" w:cs="Arial"/>
          <w:lang w:val="sv-SE"/>
        </w:rPr>
        <w:t xml:space="preserve">och omsorg om en bra och trygg skoldag för alla. Det fostrande arbetet och att främja välbefinnande åligger alla vuxna i skolan, oberoende av deras arbetsuppgift. Alla </w:t>
      </w:r>
      <w:r w:rsidRPr="00567049">
        <w:rPr>
          <w:rFonts w:ascii="Arial" w:hAnsi="Arial" w:cs="Arial"/>
          <w:lang w:val="sv-SE"/>
        </w:rPr>
        <w:t xml:space="preserve">elevers behov, förutsättningar och styrkor ska beaktas i skolarbetet. </w:t>
      </w:r>
      <w:r w:rsidRPr="00430309">
        <w:rPr>
          <w:rFonts w:ascii="Arial" w:hAnsi="Arial" w:cs="Arial"/>
          <w:i/>
          <w:iCs/>
          <w:lang w:val="sv-SE"/>
        </w:rPr>
        <w:t>En god kommunikation mellan läraren och eleven främjar skolengagemange</w:t>
      </w:r>
      <w:r w:rsidR="00910B9F" w:rsidRPr="00430309">
        <w:rPr>
          <w:rFonts w:ascii="Arial" w:hAnsi="Arial" w:cs="Arial"/>
          <w:i/>
          <w:iCs/>
          <w:lang w:val="sv-SE"/>
        </w:rPr>
        <w:t>t</w:t>
      </w:r>
      <w:r w:rsidR="00910B9F" w:rsidRPr="00567049">
        <w:rPr>
          <w:rFonts w:ascii="Arial" w:hAnsi="Arial" w:cs="Arial"/>
          <w:vertAlign w:val="superscript"/>
          <w:lang w:val="sv-SE"/>
        </w:rPr>
        <w:t>1.</w:t>
      </w:r>
      <w:r w:rsidRPr="00567049">
        <w:rPr>
          <w:rFonts w:ascii="Arial" w:hAnsi="Arial" w:cs="Arial"/>
          <w:lang w:val="sv-SE"/>
        </w:rPr>
        <w:t xml:space="preserve"> Samarbete med vårdnadshavarna och andra parter bidrar till att det lyckas.</w:t>
      </w:r>
    </w:p>
    <w:p w14:paraId="31C7B2A9" w14:textId="4E059691" w:rsidR="00167CF4" w:rsidRPr="00567049" w:rsidRDefault="00167CF4" w:rsidP="00167CF4">
      <w:pPr>
        <w:jc w:val="both"/>
        <w:rPr>
          <w:rFonts w:ascii="Arial" w:hAnsi="Arial" w:cs="Arial"/>
          <w:lang w:val="sv-SE"/>
        </w:rPr>
      </w:pPr>
      <w:r w:rsidRPr="00567049">
        <w:rPr>
          <w:rFonts w:ascii="Arial" w:hAnsi="Arial" w:cs="Arial"/>
          <w:lang w:val="sv-SE"/>
        </w:rPr>
        <w:t xml:space="preserve">Varje elev har alla skoldagar rätt till undervisning enligt läroplanen, handledning, elevvård och </w:t>
      </w:r>
      <w:r w:rsidRPr="00430309">
        <w:rPr>
          <w:rFonts w:ascii="Arial" w:hAnsi="Arial" w:cs="Arial"/>
          <w:i/>
          <w:iCs/>
          <w:lang w:val="sv-SE"/>
        </w:rPr>
        <w:t>stöd för lärandet</w:t>
      </w:r>
      <w:r w:rsidRPr="00567049">
        <w:rPr>
          <w:rFonts w:ascii="Arial" w:hAnsi="Arial" w:cs="Arial"/>
          <w:lang w:val="sv-SE"/>
        </w:rPr>
        <w:t xml:space="preserve"> samt till en trygg lärmiljö. Utbildningsanordnaren ansvarar för att elevernas rättigheter tillgodoses och skapar förutsättningar för skolarbete som främjar detta. Skolans ledning har det praktiska ansvaret för lösningar i anslutning till undervisningen, handledningen, elevvården och arrangemangen till stöd </w:t>
      </w:r>
      <w:r w:rsidRPr="00430309">
        <w:rPr>
          <w:rFonts w:ascii="Arial" w:hAnsi="Arial" w:cs="Arial"/>
          <w:i/>
          <w:iCs/>
          <w:lang w:val="sv-SE"/>
        </w:rPr>
        <w:t>för lärandet</w:t>
      </w:r>
      <w:r w:rsidRPr="00567049">
        <w:rPr>
          <w:rFonts w:ascii="Arial" w:hAnsi="Arial" w:cs="Arial"/>
          <w:lang w:val="sv-SE"/>
        </w:rPr>
        <w:t xml:space="preserve"> i skolan, i alla årskurser och i alla läroämnen. Det inkluderar också att </w:t>
      </w:r>
      <w:r w:rsidRPr="00430309">
        <w:rPr>
          <w:rFonts w:ascii="Arial" w:hAnsi="Arial" w:cs="Arial"/>
          <w:i/>
          <w:iCs/>
          <w:lang w:val="sv-SE"/>
        </w:rPr>
        <w:t>systematiskt förebygga problem och frånvaro</w:t>
      </w:r>
      <w:r w:rsidR="00910B9F" w:rsidRPr="00430309">
        <w:rPr>
          <w:rFonts w:ascii="Arial" w:hAnsi="Arial" w:cs="Arial"/>
          <w:i/>
          <w:iCs/>
          <w:vertAlign w:val="superscript"/>
          <w:lang w:val="sv-SE"/>
        </w:rPr>
        <w:t>1</w:t>
      </w:r>
      <w:r w:rsidRPr="00567049">
        <w:rPr>
          <w:rStyle w:val="normaltextrun"/>
          <w:rFonts w:ascii="Arial" w:hAnsi="Arial" w:cs="Arial"/>
          <w:lang w:val="sv-SE"/>
        </w:rPr>
        <w:t xml:space="preserve"> </w:t>
      </w:r>
      <w:r w:rsidRPr="00567049">
        <w:rPr>
          <w:rFonts w:ascii="Arial" w:hAnsi="Arial" w:cs="Arial"/>
          <w:lang w:val="sv-SE"/>
        </w:rPr>
        <w:t xml:space="preserve">och att identifiera och eliminera hinder för växande och lärande i tillvägagångssätten i skolan. Varje lärare har ansvar för verksamheten, lärandet och välbefinnandet i sin undervisningsgrupp. Läraren ska påverka dessa genom sina pedagogiska och </w:t>
      </w:r>
      <w:r w:rsidRPr="00430309">
        <w:rPr>
          <w:rFonts w:ascii="Arial" w:hAnsi="Arial" w:cs="Arial"/>
          <w:i/>
          <w:iCs/>
          <w:lang w:val="sv-SE"/>
        </w:rPr>
        <w:t>didaktiska</w:t>
      </w:r>
      <w:r w:rsidRPr="00567049">
        <w:rPr>
          <w:rStyle w:val="normaltextrun"/>
          <w:rFonts w:ascii="Arial" w:hAnsi="Arial" w:cs="Arial"/>
          <w:lang w:val="sv-SE"/>
        </w:rPr>
        <w:t xml:space="preserve"> </w:t>
      </w:r>
      <w:r w:rsidRPr="00567049">
        <w:rPr>
          <w:rFonts w:ascii="Arial" w:hAnsi="Arial" w:cs="Arial"/>
          <w:lang w:val="sv-SE"/>
        </w:rPr>
        <w:t xml:space="preserve">lösningar och sitt sätt att handleda. Till lärarens uppgift hör att följa med och främja elevernas lärande, arbete och välbefinnande, att värdesätta och rättvist bemöta varje elev, att upptäcka eventuella svårigheter i god tid samt att handleda och stödja eleverna. Läraren ska se till att elevernas rätt till handledning samt stöd för lärande och elevvård tillgodoses. Det förutsätter kommunikation med eleverna och vårdnadshavarna, samarbete mellan lärarna och i synnerhet samarbete med </w:t>
      </w:r>
      <w:r w:rsidRPr="00430309">
        <w:rPr>
          <w:rFonts w:ascii="Arial" w:hAnsi="Arial" w:cs="Arial"/>
          <w:i/>
          <w:iCs/>
          <w:lang w:val="sv-SE"/>
        </w:rPr>
        <w:t>elevvårdstjänsternas personal</w:t>
      </w:r>
      <w:r w:rsidRPr="00567049">
        <w:rPr>
          <w:rFonts w:ascii="Arial" w:hAnsi="Arial" w:cs="Arial"/>
          <w:lang w:val="sv-SE"/>
        </w:rPr>
        <w:t>.</w:t>
      </w:r>
    </w:p>
    <w:p w14:paraId="551DCBFE" w14:textId="5DED134C" w:rsidR="00167CF4" w:rsidRPr="00567049" w:rsidRDefault="00167CF4" w:rsidP="00167CF4">
      <w:pPr>
        <w:jc w:val="both"/>
        <w:rPr>
          <w:rFonts w:ascii="Arial" w:hAnsi="Arial" w:cs="Arial"/>
          <w:lang w:val="sv-SE"/>
        </w:rPr>
      </w:pPr>
      <w:r w:rsidRPr="00567049">
        <w:rPr>
          <w:rFonts w:ascii="Arial" w:hAnsi="Arial" w:cs="Arial"/>
          <w:lang w:val="sv-SE"/>
        </w:rPr>
        <w:t>Eleverna har också ett eget ansvar som medlemmar i skolgemenskapen. Det innebär att regelbundet delta i skolarbetet, att vara hygglig och bemöta sina skolkamrater och de vuxna i skolan med respekt och att följa gemensamma regler. Att respektera andra människors integritet, arbete och arbetsro och sköta överenskomna uppgifter är nödvändigt i skolarbetet. Lagen förpliktar eleverna att delta i den grundläggande utbildningen, att utföra sina uppgifter samvetsgrant och att uppträda sakligt. En elev ska låta bli att mobba eller diskriminera samt handla så att eleven inte äventyrar andra elevers, skolgemenskapens eller studiemiljöns säkerhet eller hälsa. En elev kan endast av särskilda skäl tillfälligt befrias från undervisning. Hemmet och skolan ska tillsammans handleda eleven att agera i enlighet med lagen och stödja eleven i hens ansträngningar. Det är skolans uppgift att systematiskt</w:t>
      </w:r>
      <w:r w:rsidR="00B97041" w:rsidRPr="00B97041">
        <w:rPr>
          <w:rFonts w:ascii="Arial" w:hAnsi="Arial" w:cs="Arial"/>
          <w:vertAlign w:val="superscript"/>
          <w:lang w:val="sv-SE"/>
        </w:rPr>
        <w:t>1</w:t>
      </w:r>
      <w:r w:rsidRPr="00B97041">
        <w:rPr>
          <w:rFonts w:ascii="Arial" w:hAnsi="Arial" w:cs="Arial"/>
          <w:vertAlign w:val="superscript"/>
          <w:lang w:val="sv-SE"/>
        </w:rPr>
        <w:t xml:space="preserve"> </w:t>
      </w:r>
      <w:r w:rsidRPr="00567049">
        <w:rPr>
          <w:rFonts w:ascii="Arial" w:hAnsi="Arial" w:cs="Arial"/>
          <w:lang w:val="sv-SE"/>
        </w:rPr>
        <w:t>ingripa vid frånvaro och hjälpa eleven att lyckas i sitt skolarbete.</w:t>
      </w:r>
    </w:p>
    <w:p w14:paraId="5B34B4A6" w14:textId="77777777" w:rsidR="00167CF4" w:rsidRPr="00567049" w:rsidRDefault="00167CF4" w:rsidP="00167CF4">
      <w:pPr>
        <w:spacing w:after="0" w:line="240" w:lineRule="auto"/>
        <w:jc w:val="both"/>
        <w:rPr>
          <w:rStyle w:val="Diskretbetoning"/>
          <w:rFonts w:ascii="Arial" w:hAnsi="Arial" w:cs="Arial"/>
          <w:b/>
          <w:bCs/>
          <w:i w:val="0"/>
          <w:iCs w:val="0"/>
          <w:lang w:val="sv-SE"/>
        </w:rPr>
      </w:pPr>
    </w:p>
    <w:p w14:paraId="628ED934" w14:textId="07E444EC" w:rsidR="00167CF4" w:rsidRPr="00430309" w:rsidRDefault="00167CF4" w:rsidP="00215E22">
      <w:pPr>
        <w:spacing w:after="0" w:line="240" w:lineRule="auto"/>
        <w:jc w:val="both"/>
        <w:rPr>
          <w:rStyle w:val="Diskretbetoning"/>
          <w:rFonts w:ascii="Arial" w:hAnsi="Arial" w:cs="Arial"/>
          <w:b/>
          <w:bCs/>
          <w:lang w:val="sv-SE"/>
        </w:rPr>
      </w:pPr>
      <w:r w:rsidRPr="00430309">
        <w:rPr>
          <w:rStyle w:val="Diskretbetoning"/>
          <w:rFonts w:ascii="Arial" w:hAnsi="Arial" w:cs="Arial"/>
          <w:b/>
          <w:bCs/>
          <w:lang w:val="sv-SE"/>
        </w:rPr>
        <w:t xml:space="preserve">Främjande av skolengagemang och förebyggande av frånvaro </w:t>
      </w:r>
    </w:p>
    <w:p w14:paraId="1D2F7D7A" w14:textId="77777777" w:rsidR="00167CF4" w:rsidRPr="00430309" w:rsidRDefault="00167CF4" w:rsidP="00215E22">
      <w:pPr>
        <w:spacing w:after="0" w:line="240" w:lineRule="auto"/>
        <w:jc w:val="both"/>
        <w:rPr>
          <w:rStyle w:val="normaltextrun"/>
          <w:rFonts w:ascii="Arial" w:eastAsia="Times New Roman" w:hAnsi="Arial" w:cs="Arial"/>
          <w:b/>
          <w:bCs/>
          <w:i/>
          <w:iCs/>
          <w:color w:val="212529"/>
          <w:shd w:val="clear" w:color="auto" w:fill="00FF00"/>
          <w:lang w:val="sv-SE" w:eastAsia="fi-FI"/>
        </w:rPr>
      </w:pPr>
    </w:p>
    <w:p w14:paraId="41ED8624" w14:textId="2CFCB5B2" w:rsidR="00167CF4" w:rsidRPr="00430309" w:rsidRDefault="00167CF4" w:rsidP="00215E22">
      <w:pPr>
        <w:spacing w:after="0" w:line="240" w:lineRule="auto"/>
        <w:jc w:val="both"/>
        <w:rPr>
          <w:rFonts w:ascii="Arial" w:hAnsi="Arial" w:cs="Arial"/>
          <w:i/>
          <w:iCs/>
          <w:vertAlign w:val="superscript"/>
          <w:lang w:val="sv-SE"/>
        </w:rPr>
      </w:pPr>
      <w:r w:rsidRPr="00430309">
        <w:rPr>
          <w:rFonts w:ascii="Arial" w:hAnsi="Arial" w:cs="Arial"/>
          <w:i/>
          <w:iCs/>
          <w:lang w:val="sv-SE"/>
        </w:rPr>
        <w:t>En verksamhetskultur som stöder närvaro i skolan främjar lärande, delaktighet, samhörighet och välbefinnande. Förebyggande av frånvaro är det viktigaste vid planeringen av åtgärder och verksamhetsmodeller i anslutning till frånvaro. Vid förebyggande av frånvaro ska skolengagemanget och närvaron i skolan stödjas på såväl gemenskapsnivå som hos enskilda elever.</w:t>
      </w:r>
      <w:r w:rsidR="00910B9F" w:rsidRPr="00430309">
        <w:rPr>
          <w:rFonts w:ascii="Arial" w:hAnsi="Arial" w:cs="Arial"/>
          <w:i/>
          <w:iCs/>
          <w:vertAlign w:val="superscript"/>
          <w:lang w:val="sv-SE"/>
        </w:rPr>
        <w:t>1,3</w:t>
      </w:r>
    </w:p>
    <w:p w14:paraId="503FDE3B" w14:textId="77777777" w:rsidR="00167CF4" w:rsidRPr="00430309" w:rsidRDefault="00167CF4" w:rsidP="00215E22">
      <w:pPr>
        <w:spacing w:after="0" w:line="240" w:lineRule="auto"/>
        <w:jc w:val="both"/>
        <w:rPr>
          <w:rFonts w:ascii="Arial" w:hAnsi="Arial" w:cs="Arial"/>
          <w:i/>
          <w:iCs/>
          <w:lang w:val="sv-SE"/>
        </w:rPr>
      </w:pPr>
    </w:p>
    <w:p w14:paraId="3D3D5E64" w14:textId="453532FC" w:rsidR="00167CF4" w:rsidRPr="00430309" w:rsidRDefault="00167CF4" w:rsidP="00215E22">
      <w:pPr>
        <w:spacing w:after="0" w:line="240" w:lineRule="auto"/>
        <w:jc w:val="both"/>
        <w:rPr>
          <w:rFonts w:ascii="Arial" w:hAnsi="Arial" w:cs="Arial"/>
          <w:i/>
          <w:iCs/>
          <w:vertAlign w:val="superscript"/>
          <w:lang w:val="sv-SE"/>
        </w:rPr>
      </w:pPr>
      <w:r w:rsidRPr="00430309">
        <w:rPr>
          <w:rFonts w:ascii="Arial" w:hAnsi="Arial" w:cs="Arial"/>
          <w:i/>
          <w:iCs/>
          <w:lang w:val="sv-SE"/>
        </w:rPr>
        <w:t xml:space="preserve">I skolan tillägnar sig eleverna emotionella och kommunikativa färdigheter och färdigheter att fungera i grupp som en del av undervisningen i olika läroämnen och helheten mångsidig kompetens. </w:t>
      </w:r>
      <w:r w:rsidRPr="00430309">
        <w:rPr>
          <w:rFonts w:ascii="Arial" w:hAnsi="Arial" w:cs="Arial"/>
          <w:i/>
          <w:iCs/>
          <w:lang w:val="sv-SE"/>
        </w:rPr>
        <w:lastRenderedPageBreak/>
        <w:t>Lärokursen i hälsokunskap eller andra läroämnen kan lokalt utökas för att öva emotionella och kommunikativa färdigheter.</w:t>
      </w:r>
      <w:r w:rsidR="00910B9F" w:rsidRPr="00430309">
        <w:rPr>
          <w:rFonts w:ascii="Arial" w:hAnsi="Arial" w:cs="Arial"/>
          <w:i/>
          <w:iCs/>
          <w:vertAlign w:val="superscript"/>
          <w:lang w:val="sv-SE"/>
        </w:rPr>
        <w:t>2</w:t>
      </w:r>
    </w:p>
    <w:p w14:paraId="765AFDD0" w14:textId="77777777" w:rsidR="00167CF4" w:rsidRPr="00430309" w:rsidRDefault="00167CF4" w:rsidP="00215E22">
      <w:pPr>
        <w:spacing w:after="0" w:line="240" w:lineRule="auto"/>
        <w:jc w:val="both"/>
        <w:rPr>
          <w:rFonts w:ascii="Arial" w:hAnsi="Arial" w:cs="Arial"/>
          <w:i/>
          <w:iCs/>
          <w:lang w:val="sv-SE"/>
        </w:rPr>
      </w:pPr>
    </w:p>
    <w:p w14:paraId="1BC80C73" w14:textId="6AD40EA0" w:rsidR="00167CF4" w:rsidRPr="00430309" w:rsidRDefault="00167CF4" w:rsidP="00215E22">
      <w:pPr>
        <w:spacing w:after="0" w:line="240" w:lineRule="auto"/>
        <w:jc w:val="both"/>
        <w:rPr>
          <w:rFonts w:ascii="Arial" w:hAnsi="Arial" w:cs="Arial"/>
          <w:i/>
          <w:iCs/>
          <w:lang w:val="sv-SE"/>
        </w:rPr>
      </w:pPr>
      <w:r w:rsidRPr="00430309">
        <w:rPr>
          <w:rFonts w:ascii="Arial" w:hAnsi="Arial" w:cs="Arial"/>
          <w:i/>
          <w:iCs/>
          <w:lang w:val="sv-SE"/>
        </w:rPr>
        <w:t>En uppmuntrande atmosfär inom gemenskapen stöder elevernas egna aktörskap och uppkomsten av kamratrelationer. Särskild uppmärksamhet ska fästas vid stöd för närvaro vid övergångsskeden i studierna när eleven håller på att bli en del av en ny gemenskap.</w:t>
      </w:r>
      <w:r w:rsidR="00910B9F" w:rsidRPr="00430309">
        <w:rPr>
          <w:rStyle w:val="Fotnotsreferens"/>
          <w:rFonts w:ascii="Arial" w:hAnsi="Arial" w:cs="Arial"/>
          <w:i/>
          <w:iCs/>
          <w:lang w:val="sv-SE"/>
        </w:rPr>
        <w:t>1</w:t>
      </w:r>
    </w:p>
    <w:p w14:paraId="6492633A" w14:textId="77777777" w:rsidR="00167CF4" w:rsidRPr="00430309" w:rsidRDefault="00167CF4" w:rsidP="00215E22">
      <w:pPr>
        <w:spacing w:after="0" w:line="240" w:lineRule="auto"/>
        <w:jc w:val="both"/>
        <w:rPr>
          <w:rFonts w:ascii="Arial" w:hAnsi="Arial" w:cs="Arial"/>
          <w:i/>
          <w:iCs/>
          <w:lang w:val="sv-SE"/>
        </w:rPr>
      </w:pPr>
    </w:p>
    <w:p w14:paraId="5EF5A4E6" w14:textId="6B0A25F2" w:rsidR="00167CF4" w:rsidRPr="00430309" w:rsidRDefault="00167CF4" w:rsidP="00215E22">
      <w:pPr>
        <w:pStyle w:val="Kommentarer"/>
        <w:spacing w:after="0"/>
        <w:jc w:val="both"/>
        <w:rPr>
          <w:rFonts w:ascii="Arial" w:hAnsi="Arial" w:cs="Arial"/>
          <w:i/>
          <w:iCs/>
          <w:sz w:val="22"/>
          <w:szCs w:val="22"/>
          <w:vertAlign w:val="superscript"/>
          <w:lang w:val="sv-SE"/>
        </w:rPr>
      </w:pPr>
      <w:r w:rsidRPr="00430309">
        <w:rPr>
          <w:rFonts w:ascii="Arial" w:hAnsi="Arial" w:cs="Arial"/>
          <w:i/>
          <w:iCs/>
          <w:sz w:val="22"/>
          <w:szCs w:val="22"/>
          <w:lang w:val="sv-SE"/>
        </w:rPr>
        <w:t>Elevvården är gemensamt och individuellt arbete i syfte att säkerställa välbefinnandet och lärandet såväl inom gemenskapen som på individnivå. Den gemensamma elevvården är en viktig del av skolans verksamhetskultur och omsorgen i vardagen, som stärker elevernas delaktighet och upplevelse av att vara en del av gemenskapen i klassen och skolan. Elevvården omfattar allt skolarbete och är en gemensam uppgift för alla vuxna i skolgemenskapen. En atmosfär som präglas av omsorg och lugn, goda sociala relationer och upplevelsen av att få sin röst hörd stärker elevens skolengagemang. Som en del av den gemensamma elevvården ska den skolvisa elevvårdsgruppen koordinera förebyggandet av frånvaro, den systematiska uppföljningen och ingripandet vid frånvaro. I planeringen av det gemensamma arbetet är det viktigt att försäkra sig om elevernas och vårdnadshavarnas delaktighet</w:t>
      </w:r>
      <w:r w:rsidR="00910B9F" w:rsidRPr="00430309">
        <w:rPr>
          <w:rFonts w:ascii="Arial" w:hAnsi="Arial" w:cs="Arial"/>
          <w:i/>
          <w:iCs/>
          <w:sz w:val="22"/>
          <w:szCs w:val="22"/>
          <w:vertAlign w:val="superscript"/>
          <w:lang w:val="sv-SE"/>
        </w:rPr>
        <w:t>,1,3</w:t>
      </w:r>
    </w:p>
    <w:p w14:paraId="10C3FCED" w14:textId="77777777" w:rsidR="00167CF4" w:rsidRPr="00430309" w:rsidRDefault="00167CF4" w:rsidP="00215E22">
      <w:pPr>
        <w:spacing w:after="0" w:line="240" w:lineRule="auto"/>
        <w:jc w:val="both"/>
        <w:rPr>
          <w:rFonts w:ascii="Arial" w:hAnsi="Arial" w:cs="Arial"/>
          <w:i/>
          <w:iCs/>
          <w:lang w:val="sv-SE"/>
        </w:rPr>
      </w:pPr>
      <w:r w:rsidRPr="00430309">
        <w:rPr>
          <w:rFonts w:ascii="Arial" w:hAnsi="Arial" w:cs="Arial"/>
          <w:i/>
          <w:iCs/>
          <w:lang w:val="sv-SE"/>
        </w:rPr>
        <w:t xml:space="preserve"> </w:t>
      </w:r>
    </w:p>
    <w:p w14:paraId="49CABCC1" w14:textId="462A931D" w:rsidR="00167CF4" w:rsidRPr="00430309" w:rsidRDefault="00167CF4" w:rsidP="00215E22">
      <w:pPr>
        <w:spacing w:after="0" w:line="240" w:lineRule="auto"/>
        <w:jc w:val="both"/>
        <w:rPr>
          <w:rFonts w:ascii="Arial" w:hAnsi="Arial" w:cs="Arial"/>
          <w:i/>
          <w:iCs/>
          <w:vertAlign w:val="superscript"/>
          <w:lang w:val="sv-SE"/>
        </w:rPr>
      </w:pPr>
      <w:r w:rsidRPr="00430309">
        <w:rPr>
          <w:rFonts w:ascii="Arial" w:hAnsi="Arial" w:cs="Arial"/>
          <w:i/>
          <w:iCs/>
          <w:lang w:val="sv-SE"/>
        </w:rPr>
        <w:t>Frånvaro förebyggs genom att man tidigt upptäcker behov av stöd för lärandet och skolgången och att tillräckligt stöd ges i rätt tid. Smidiga studier, studieframgång och uppmuntrande respons främjar skolengagemanget.</w:t>
      </w:r>
      <w:r w:rsidR="00910B9F" w:rsidRPr="00430309">
        <w:rPr>
          <w:rFonts w:ascii="Arial" w:hAnsi="Arial" w:cs="Arial"/>
          <w:i/>
          <w:iCs/>
          <w:vertAlign w:val="superscript"/>
          <w:lang w:val="sv-SE"/>
        </w:rPr>
        <w:t>1,3</w:t>
      </w:r>
      <w:r w:rsidRPr="00430309">
        <w:rPr>
          <w:rFonts w:ascii="Arial" w:hAnsi="Arial" w:cs="Arial"/>
          <w:i/>
          <w:iCs/>
          <w:lang w:val="sv-SE"/>
        </w:rPr>
        <w:t xml:space="preserve"> Även förebyggande av mobbning, trakasserier, diskriminering och våld och systematiskt ingripande vid dessa stöder välbefinnandet inom gemenskapen som helhet och hos enskilda elever samt skolengagemanget.</w:t>
      </w:r>
      <w:r w:rsidR="00910B9F" w:rsidRPr="00430309">
        <w:rPr>
          <w:rFonts w:ascii="Arial" w:hAnsi="Arial" w:cs="Arial"/>
          <w:i/>
          <w:iCs/>
          <w:vertAlign w:val="superscript"/>
          <w:lang w:val="sv-SE"/>
        </w:rPr>
        <w:t>4</w:t>
      </w:r>
    </w:p>
    <w:p w14:paraId="01B81BD9" w14:textId="77777777" w:rsidR="00167CF4" w:rsidRPr="00430309" w:rsidRDefault="00167CF4" w:rsidP="00215E22">
      <w:pPr>
        <w:spacing w:after="0" w:line="240" w:lineRule="auto"/>
        <w:jc w:val="both"/>
        <w:rPr>
          <w:rFonts w:ascii="Arial" w:hAnsi="Arial" w:cs="Arial"/>
          <w:i/>
          <w:iCs/>
          <w:lang w:val="sv-SE"/>
        </w:rPr>
      </w:pPr>
    </w:p>
    <w:p w14:paraId="0F10FE3F" w14:textId="2F98769C" w:rsidR="00167CF4" w:rsidRPr="00430309" w:rsidRDefault="00167CF4" w:rsidP="00215E22">
      <w:pPr>
        <w:spacing w:after="0" w:line="240" w:lineRule="auto"/>
        <w:jc w:val="both"/>
        <w:rPr>
          <w:rFonts w:ascii="Arial" w:hAnsi="Arial" w:cs="Arial"/>
          <w:i/>
          <w:iCs/>
          <w:lang w:val="sv-SE"/>
        </w:rPr>
      </w:pPr>
      <w:r w:rsidRPr="00430309">
        <w:rPr>
          <w:rFonts w:ascii="Arial" w:hAnsi="Arial" w:cs="Arial"/>
          <w:i/>
          <w:iCs/>
          <w:lang w:val="sv-SE"/>
        </w:rPr>
        <w:t>Samarbete med vårdnadshavarna, samtal om betydelsen av närvaro och information om uppföljningen av frånvaro och rutinerna för att ingripa vid frånvaro stöder elevens närvaro i skolan.</w:t>
      </w:r>
      <w:r w:rsidR="00910B9F" w:rsidRPr="00430309">
        <w:rPr>
          <w:rFonts w:ascii="Arial" w:hAnsi="Arial" w:cs="Arial"/>
          <w:i/>
          <w:iCs/>
          <w:vertAlign w:val="superscript"/>
          <w:lang w:val="sv-SE"/>
        </w:rPr>
        <w:t>1</w:t>
      </w:r>
      <w:r w:rsidRPr="00430309">
        <w:rPr>
          <w:rFonts w:ascii="Arial" w:hAnsi="Arial" w:cs="Arial"/>
          <w:i/>
          <w:iCs/>
          <w:vertAlign w:val="superscript"/>
          <w:lang w:val="sv-SE"/>
        </w:rPr>
        <w:t xml:space="preserve"> </w:t>
      </w:r>
    </w:p>
    <w:p w14:paraId="19F66306" w14:textId="77777777" w:rsidR="00167CF4" w:rsidRPr="00430309" w:rsidRDefault="00167CF4" w:rsidP="00215E22">
      <w:pPr>
        <w:spacing w:after="0" w:line="240" w:lineRule="auto"/>
        <w:jc w:val="both"/>
        <w:rPr>
          <w:rFonts w:ascii="Arial" w:hAnsi="Arial" w:cs="Arial"/>
          <w:i/>
          <w:iCs/>
          <w:lang w:val="sv-SE"/>
        </w:rPr>
      </w:pPr>
    </w:p>
    <w:p w14:paraId="1C41A723" w14:textId="77777777" w:rsidR="00167CF4" w:rsidRPr="00430309" w:rsidRDefault="00167CF4" w:rsidP="00215E22">
      <w:pPr>
        <w:spacing w:after="0" w:line="240" w:lineRule="auto"/>
        <w:jc w:val="both"/>
        <w:rPr>
          <w:rStyle w:val="Diskretbetoning"/>
          <w:rFonts w:ascii="Arial" w:hAnsi="Arial" w:cs="Arial"/>
          <w:b/>
          <w:bCs/>
          <w:lang w:val="sv-SE"/>
        </w:rPr>
      </w:pPr>
      <w:r w:rsidRPr="00430309">
        <w:rPr>
          <w:rStyle w:val="Diskretbetoning"/>
          <w:rFonts w:ascii="Arial" w:hAnsi="Arial" w:cs="Arial"/>
          <w:b/>
          <w:bCs/>
          <w:lang w:val="sv-SE"/>
        </w:rPr>
        <w:t xml:space="preserve">Att följa upp och meddela om frånvaro </w:t>
      </w:r>
    </w:p>
    <w:p w14:paraId="1DB5A7E8" w14:textId="77777777" w:rsidR="00167CF4" w:rsidRPr="00430309" w:rsidRDefault="00167CF4" w:rsidP="00215E22">
      <w:pPr>
        <w:spacing w:after="0" w:line="240" w:lineRule="auto"/>
        <w:jc w:val="both"/>
        <w:rPr>
          <w:rStyle w:val="Diskretbetoning"/>
          <w:rFonts w:ascii="Arial" w:hAnsi="Arial" w:cs="Arial"/>
          <w:lang w:val="sv-SE"/>
        </w:rPr>
      </w:pPr>
    </w:p>
    <w:p w14:paraId="5CF73FFA" w14:textId="4EC995FF" w:rsidR="00167CF4" w:rsidRPr="00430309" w:rsidRDefault="00167CF4" w:rsidP="00215E22">
      <w:pPr>
        <w:spacing w:after="0" w:line="240" w:lineRule="auto"/>
        <w:jc w:val="both"/>
        <w:rPr>
          <w:rFonts w:ascii="Arial" w:hAnsi="Arial" w:cs="Arial"/>
          <w:i/>
          <w:iCs/>
          <w:lang w:val="sv-SE"/>
        </w:rPr>
      </w:pPr>
      <w:r w:rsidRPr="00430309">
        <w:rPr>
          <w:rFonts w:ascii="Arial" w:hAnsi="Arial" w:cs="Arial"/>
          <w:i/>
          <w:iCs/>
          <w:lang w:val="sv-SE"/>
        </w:rPr>
        <w:t>Utbildningsanordnaren ska systematiskt följa upp frånvaro med hjälp av uppgifter på skolnivå. I den lokala verksamhetsmodellen för ingripande vid frånvaro ska utbildningsanordnaren besluta vems uppgift det är att på skolnivå systematiskt följa upp frånvaro och hur det görs på skol-, klass- och individnivå.</w:t>
      </w:r>
      <w:r w:rsidR="00910B9F" w:rsidRPr="00430309">
        <w:rPr>
          <w:rFonts w:ascii="Arial" w:hAnsi="Arial" w:cs="Arial"/>
          <w:i/>
          <w:iCs/>
          <w:vertAlign w:val="superscript"/>
          <w:lang w:val="sv-SE"/>
        </w:rPr>
        <w:t>1</w:t>
      </w:r>
      <w:r w:rsidRPr="00430309">
        <w:rPr>
          <w:rFonts w:ascii="Arial" w:hAnsi="Arial" w:cs="Arial"/>
          <w:i/>
          <w:iCs/>
          <w:lang w:val="sv-SE"/>
        </w:rPr>
        <w:t xml:space="preserve"> </w:t>
      </w:r>
    </w:p>
    <w:p w14:paraId="145E4BB7" w14:textId="77777777" w:rsidR="00167CF4" w:rsidRPr="00430309" w:rsidRDefault="00167CF4" w:rsidP="00215E22">
      <w:pPr>
        <w:spacing w:after="0" w:line="240" w:lineRule="auto"/>
        <w:jc w:val="both"/>
        <w:rPr>
          <w:rFonts w:ascii="Arial" w:hAnsi="Arial" w:cs="Arial"/>
          <w:i/>
          <w:iCs/>
          <w:lang w:val="sv-SE"/>
        </w:rPr>
      </w:pPr>
    </w:p>
    <w:p w14:paraId="008B628F" w14:textId="71F92772" w:rsidR="00167CF4" w:rsidRPr="00430309" w:rsidRDefault="00167CF4" w:rsidP="00215E22">
      <w:pPr>
        <w:spacing w:after="0" w:line="240" w:lineRule="auto"/>
        <w:jc w:val="both"/>
        <w:rPr>
          <w:rFonts w:ascii="Arial" w:hAnsi="Arial" w:cs="Arial"/>
          <w:i/>
          <w:iCs/>
          <w:lang w:val="sv-SE"/>
        </w:rPr>
      </w:pPr>
      <w:r w:rsidRPr="00430309">
        <w:rPr>
          <w:rFonts w:ascii="Arial" w:hAnsi="Arial" w:cs="Arial"/>
          <w:i/>
          <w:iCs/>
          <w:lang w:val="sv-SE"/>
        </w:rPr>
        <w:t>Det är viktigt att man tidigt reagerar på frånvaro, oberoende av orsaken till frånvaron. Frånvaro ska meddelas vårdnadshavaren eller en annan laglig företrädare för eleven så snart som möjligt.</w:t>
      </w:r>
      <w:r w:rsidR="005A1C0A" w:rsidRPr="00430309">
        <w:rPr>
          <w:rFonts w:ascii="Arial" w:hAnsi="Arial" w:cs="Arial"/>
          <w:i/>
          <w:iCs/>
          <w:vertAlign w:val="superscript"/>
          <w:lang w:val="sv-SE"/>
        </w:rPr>
        <w:t>1</w:t>
      </w:r>
      <w:r w:rsidRPr="00430309">
        <w:rPr>
          <w:rFonts w:ascii="Arial" w:hAnsi="Arial" w:cs="Arial"/>
          <w:i/>
          <w:iCs/>
          <w:lang w:val="sv-SE"/>
        </w:rPr>
        <w:t xml:space="preserve"> Om förekomsten av frånvaro ökar eller förlängs ska man utan dröjsmål kontakta elevvårdstjänsternas personal.</w:t>
      </w:r>
      <w:r w:rsidR="005A1C0A" w:rsidRPr="00430309">
        <w:rPr>
          <w:rFonts w:ascii="Arial" w:hAnsi="Arial" w:cs="Arial"/>
          <w:i/>
          <w:iCs/>
          <w:vertAlign w:val="superscript"/>
          <w:lang w:val="sv-SE"/>
        </w:rPr>
        <w:t>5</w:t>
      </w:r>
      <w:r w:rsidRPr="00430309">
        <w:rPr>
          <w:rFonts w:ascii="Arial" w:hAnsi="Arial" w:cs="Arial"/>
          <w:i/>
          <w:iCs/>
          <w:lang w:val="sv-SE"/>
        </w:rPr>
        <w:t xml:space="preserve"> Från fall till fall ska man komma överens om riktad uppföljning av frånvaron.</w:t>
      </w:r>
      <w:r w:rsidR="005A1C0A" w:rsidRPr="00430309">
        <w:rPr>
          <w:rFonts w:ascii="Arial" w:hAnsi="Arial" w:cs="Arial"/>
          <w:i/>
          <w:iCs/>
          <w:vertAlign w:val="superscript"/>
          <w:lang w:val="sv-SE"/>
        </w:rPr>
        <w:t>1,7</w:t>
      </w:r>
      <w:r w:rsidRPr="00430309">
        <w:rPr>
          <w:rFonts w:ascii="Arial" w:hAnsi="Arial" w:cs="Arial"/>
          <w:i/>
          <w:iCs/>
          <w:lang w:val="sv-SE"/>
        </w:rPr>
        <w:t xml:space="preserve"> </w:t>
      </w:r>
    </w:p>
    <w:p w14:paraId="7E50A877" w14:textId="77777777" w:rsidR="00167CF4" w:rsidRPr="00430309" w:rsidRDefault="00167CF4" w:rsidP="00215E22">
      <w:pPr>
        <w:spacing w:after="0" w:line="240" w:lineRule="auto"/>
        <w:jc w:val="both"/>
        <w:rPr>
          <w:rStyle w:val="normaltextrun"/>
          <w:rFonts w:ascii="Arial" w:eastAsia="Times New Roman" w:hAnsi="Arial" w:cs="Arial"/>
          <w:i/>
          <w:iCs/>
          <w:shd w:val="clear" w:color="auto" w:fill="00FF00"/>
          <w:lang w:val="sv-SE" w:eastAsia="fi-FI"/>
        </w:rPr>
      </w:pPr>
    </w:p>
    <w:p w14:paraId="775BD6FD" w14:textId="77777777" w:rsidR="00167CF4" w:rsidRPr="00430309" w:rsidRDefault="00167CF4" w:rsidP="00215E22">
      <w:pPr>
        <w:spacing w:after="0" w:line="240" w:lineRule="auto"/>
        <w:jc w:val="both"/>
        <w:rPr>
          <w:rStyle w:val="normaltextrun"/>
          <w:rFonts w:ascii="Arial" w:eastAsia="Times New Roman" w:hAnsi="Arial" w:cs="Arial"/>
          <w:b/>
          <w:bCs/>
          <w:i/>
          <w:iCs/>
          <w:shd w:val="clear" w:color="auto" w:fill="00FF00"/>
          <w:lang w:val="sv-SE" w:eastAsia="fi-FI"/>
        </w:rPr>
      </w:pPr>
    </w:p>
    <w:p w14:paraId="195393BC" w14:textId="60BA454E" w:rsidR="00167CF4" w:rsidRPr="00430309" w:rsidRDefault="00167CF4" w:rsidP="00215E22">
      <w:pPr>
        <w:spacing w:after="0" w:line="240" w:lineRule="auto"/>
        <w:jc w:val="both"/>
        <w:rPr>
          <w:rStyle w:val="Diskretbetoning"/>
          <w:rFonts w:ascii="Arial" w:hAnsi="Arial" w:cs="Arial"/>
          <w:b/>
          <w:bCs/>
          <w:lang w:val="sv-SE"/>
        </w:rPr>
      </w:pPr>
      <w:r w:rsidRPr="00430309">
        <w:rPr>
          <w:rStyle w:val="Diskretbetoning"/>
          <w:rFonts w:ascii="Arial" w:hAnsi="Arial" w:cs="Arial"/>
          <w:b/>
          <w:bCs/>
          <w:lang w:val="sv-SE"/>
        </w:rPr>
        <w:t xml:space="preserve">Att ingripa vid frånvaro och </w:t>
      </w:r>
      <w:r w:rsidR="00552812" w:rsidRPr="00430309">
        <w:rPr>
          <w:rStyle w:val="Diskretbetoning"/>
          <w:rFonts w:ascii="Arial" w:hAnsi="Arial" w:cs="Arial"/>
          <w:b/>
          <w:bCs/>
          <w:lang w:val="sv-SE"/>
        </w:rPr>
        <w:t>utred</w:t>
      </w:r>
      <w:r w:rsidRPr="00430309">
        <w:rPr>
          <w:rStyle w:val="Diskretbetoning"/>
          <w:rFonts w:ascii="Arial" w:hAnsi="Arial" w:cs="Arial"/>
          <w:b/>
          <w:bCs/>
          <w:lang w:val="sv-SE"/>
        </w:rPr>
        <w:t xml:space="preserve">a de bakomliggande orsakerna </w:t>
      </w:r>
    </w:p>
    <w:p w14:paraId="36575576" w14:textId="77777777" w:rsidR="00167CF4" w:rsidRPr="00430309" w:rsidRDefault="00167CF4" w:rsidP="00215E22">
      <w:pPr>
        <w:spacing w:after="0" w:line="240" w:lineRule="auto"/>
        <w:jc w:val="both"/>
        <w:rPr>
          <w:rStyle w:val="normaltextrun"/>
          <w:rFonts w:ascii="Arial" w:eastAsia="Times New Roman" w:hAnsi="Arial" w:cs="Arial"/>
          <w:i/>
          <w:iCs/>
          <w:shd w:val="clear" w:color="auto" w:fill="00FF00"/>
          <w:lang w:val="sv-SE" w:eastAsia="fi-FI"/>
        </w:rPr>
      </w:pPr>
    </w:p>
    <w:p w14:paraId="4F765241" w14:textId="1A53E5B2" w:rsidR="00167CF4" w:rsidRPr="00430309" w:rsidRDefault="00167CF4" w:rsidP="00215E22">
      <w:pPr>
        <w:spacing w:after="0"/>
        <w:jc w:val="both"/>
        <w:rPr>
          <w:rFonts w:ascii="Arial" w:hAnsi="Arial" w:cs="Arial"/>
          <w:i/>
          <w:iCs/>
          <w:lang w:val="sv-SE"/>
        </w:rPr>
      </w:pPr>
      <w:r w:rsidRPr="00430309">
        <w:rPr>
          <w:rFonts w:ascii="Arial" w:hAnsi="Arial" w:cs="Arial"/>
          <w:i/>
          <w:iCs/>
          <w:lang w:val="sv-SE"/>
        </w:rPr>
        <w:t xml:space="preserve">De bakomliggande orsakerna till frånvaro är varierande och kan ha koppling till händelser och förändringar i samhället, skolan eller i elevens eget liv. För att rikta in de nödvändiga åtgärderna är det viktigt att i den omfattning det är möjligt </w:t>
      </w:r>
      <w:r w:rsidR="005A1C0A" w:rsidRPr="00430309">
        <w:rPr>
          <w:rFonts w:ascii="Arial" w:hAnsi="Arial" w:cs="Arial"/>
          <w:i/>
          <w:iCs/>
          <w:lang w:val="sv-SE"/>
        </w:rPr>
        <w:t>utreda</w:t>
      </w:r>
      <w:r w:rsidRPr="00430309">
        <w:rPr>
          <w:rFonts w:ascii="Arial" w:hAnsi="Arial" w:cs="Arial"/>
          <w:i/>
          <w:iCs/>
          <w:lang w:val="sv-SE"/>
        </w:rPr>
        <w:t xml:space="preserve"> de bakomliggande orsakerna till elevens frånvaro. I nära samarbete med eleven, vårdnadshavarna, lärarna och elevvårdstjänsternas personal kommer man överens om planen och ansvarsfördelningen för att kartlägga orsakerna.</w:t>
      </w:r>
      <w:r w:rsidR="005A1C0A" w:rsidRPr="00430309">
        <w:rPr>
          <w:rFonts w:ascii="Arial" w:hAnsi="Arial" w:cs="Arial"/>
          <w:i/>
          <w:iCs/>
          <w:vertAlign w:val="superscript"/>
          <w:lang w:val="sv-SE"/>
        </w:rPr>
        <w:t>1,7,11</w:t>
      </w:r>
      <w:r w:rsidRPr="00430309">
        <w:rPr>
          <w:rFonts w:ascii="Arial" w:hAnsi="Arial" w:cs="Arial"/>
          <w:i/>
          <w:iCs/>
          <w:lang w:val="sv-SE"/>
        </w:rPr>
        <w:t xml:space="preserve"> Utbildningsanordnaren och skolan ska identifiera och åtgärda bakomliggande orsaker till frånvaro med koppling till skolan och skolgemenskapen.</w:t>
      </w:r>
      <w:r w:rsidR="005A1C0A" w:rsidRPr="00430309">
        <w:rPr>
          <w:rFonts w:ascii="Arial" w:hAnsi="Arial" w:cs="Arial"/>
          <w:i/>
          <w:iCs/>
          <w:vertAlign w:val="superscript"/>
          <w:lang w:val="sv-SE"/>
        </w:rPr>
        <w:t>1</w:t>
      </w:r>
    </w:p>
    <w:p w14:paraId="093E5EE9" w14:textId="77777777" w:rsidR="00167CF4" w:rsidRPr="00430309" w:rsidRDefault="00167CF4" w:rsidP="00215E22">
      <w:pPr>
        <w:spacing w:after="0" w:line="240" w:lineRule="auto"/>
        <w:jc w:val="both"/>
        <w:rPr>
          <w:rFonts w:ascii="Arial" w:hAnsi="Arial" w:cs="Arial"/>
          <w:i/>
          <w:iCs/>
          <w:lang w:val="sv-SE"/>
        </w:rPr>
      </w:pPr>
    </w:p>
    <w:p w14:paraId="38CBB536" w14:textId="3E001B81" w:rsidR="00167CF4" w:rsidRPr="00430309" w:rsidRDefault="00167CF4" w:rsidP="00215E22">
      <w:pPr>
        <w:spacing w:after="0" w:line="240" w:lineRule="auto"/>
        <w:jc w:val="both"/>
        <w:rPr>
          <w:rFonts w:ascii="Arial" w:hAnsi="Arial" w:cs="Arial"/>
          <w:i/>
          <w:iCs/>
          <w:lang w:val="sv-SE"/>
        </w:rPr>
      </w:pPr>
      <w:r w:rsidRPr="00430309">
        <w:rPr>
          <w:rFonts w:ascii="Arial" w:hAnsi="Arial" w:cs="Arial"/>
          <w:i/>
          <w:iCs/>
          <w:lang w:val="sv-SE"/>
        </w:rPr>
        <w:t>Ingripandet vid frånvaro som gäller en enskild elev ska ske i enlighet med utbildningsanordnarens verksamhetsmodell för ingripande vid frånvaro.</w:t>
      </w:r>
      <w:r w:rsidR="005A1C0A" w:rsidRPr="00430309">
        <w:rPr>
          <w:rFonts w:ascii="Arial" w:hAnsi="Arial" w:cs="Arial"/>
          <w:i/>
          <w:iCs/>
          <w:vertAlign w:val="superscript"/>
          <w:lang w:val="sv-SE"/>
        </w:rPr>
        <w:t>1</w:t>
      </w:r>
      <w:r w:rsidRPr="00430309">
        <w:rPr>
          <w:rFonts w:ascii="Arial" w:hAnsi="Arial" w:cs="Arial"/>
          <w:i/>
          <w:iCs/>
          <w:lang w:val="sv-SE"/>
        </w:rPr>
        <w:t xml:space="preserve"> Läraren kan rådgöra med elevvårdstjänsternas personal för att utreda elevens situation och bedöma behovet av elevvård för den enskilda eleven. Det är viktigt att det sektorsövergripande arbetet inleds i ett så tidigt skede som möjligt. Vid behov </w:t>
      </w:r>
      <w:r w:rsidRPr="00430309">
        <w:rPr>
          <w:rFonts w:ascii="Arial" w:hAnsi="Arial" w:cs="Arial"/>
          <w:i/>
          <w:iCs/>
          <w:lang w:val="sv-SE"/>
        </w:rPr>
        <w:lastRenderedPageBreak/>
        <w:t>kan en sektorsövergripande expertgrupp (individuell) sammankallas. Inom gruppen utreds elevens behov av stöd, stödet ordnas och situationen följs upp</w:t>
      </w:r>
      <w:r w:rsidR="005A1C0A" w:rsidRPr="00430309">
        <w:rPr>
          <w:rFonts w:ascii="Arial" w:hAnsi="Arial" w:cs="Arial"/>
          <w:i/>
          <w:iCs/>
          <w:lang w:val="sv-SE"/>
        </w:rPr>
        <w:t>.</w:t>
      </w:r>
      <w:r w:rsidR="005A1C0A" w:rsidRPr="00430309">
        <w:rPr>
          <w:rFonts w:ascii="Arial" w:hAnsi="Arial" w:cs="Arial"/>
          <w:i/>
          <w:iCs/>
          <w:vertAlign w:val="superscript"/>
          <w:lang w:val="sv-SE"/>
        </w:rPr>
        <w:t>1,7</w:t>
      </w:r>
      <w:r w:rsidRPr="00430309">
        <w:rPr>
          <w:rFonts w:ascii="Arial" w:hAnsi="Arial" w:cs="Arial"/>
          <w:i/>
          <w:iCs/>
          <w:lang w:val="sv-SE"/>
        </w:rPr>
        <w:t xml:space="preserve"> Vid behov hänvisar elevvårdstjänsternas personal eleven till utomstående social- och hälsovårdstjänster.</w:t>
      </w:r>
      <w:r w:rsidR="005A1C0A" w:rsidRPr="00430309">
        <w:rPr>
          <w:rFonts w:ascii="Arial" w:hAnsi="Arial" w:cs="Arial"/>
          <w:i/>
          <w:iCs/>
          <w:vertAlign w:val="superscript"/>
          <w:lang w:val="sv-SE"/>
        </w:rPr>
        <w:t>6,7</w:t>
      </w:r>
      <w:r w:rsidRPr="00430309">
        <w:rPr>
          <w:rFonts w:ascii="Arial" w:hAnsi="Arial" w:cs="Arial"/>
          <w:i/>
          <w:iCs/>
          <w:lang w:val="sv-SE"/>
        </w:rPr>
        <w:t xml:space="preserve">  </w:t>
      </w:r>
    </w:p>
    <w:p w14:paraId="79F3A4AB" w14:textId="77777777" w:rsidR="00167CF4" w:rsidRPr="00430309" w:rsidRDefault="00167CF4" w:rsidP="00215E22">
      <w:pPr>
        <w:spacing w:after="0" w:line="240" w:lineRule="auto"/>
        <w:jc w:val="both"/>
        <w:rPr>
          <w:rFonts w:ascii="Arial" w:hAnsi="Arial" w:cs="Arial"/>
          <w:i/>
          <w:iCs/>
          <w:lang w:val="sv-SE"/>
        </w:rPr>
      </w:pPr>
    </w:p>
    <w:p w14:paraId="13011BFA" w14:textId="376B8566" w:rsidR="00167CF4" w:rsidRPr="00430309" w:rsidRDefault="00167CF4" w:rsidP="00215E22">
      <w:pPr>
        <w:spacing w:after="0" w:line="240" w:lineRule="auto"/>
        <w:jc w:val="both"/>
        <w:rPr>
          <w:rFonts w:ascii="Arial" w:hAnsi="Arial" w:cs="Arial"/>
          <w:i/>
          <w:iCs/>
          <w:lang w:val="sv-SE"/>
        </w:rPr>
      </w:pPr>
      <w:r w:rsidRPr="00430309">
        <w:rPr>
          <w:rFonts w:ascii="Arial" w:hAnsi="Arial" w:cs="Arial"/>
          <w:i/>
          <w:iCs/>
          <w:lang w:val="sv-SE"/>
        </w:rPr>
        <w:t>För att minska elevens frånvaro kan det dessutom finnas behov av att uppdatera stödåtgärderna som eleven behöver för lärandet och skolgången.</w:t>
      </w:r>
      <w:r w:rsidR="005A1C0A" w:rsidRPr="00430309">
        <w:rPr>
          <w:rFonts w:ascii="Arial" w:hAnsi="Arial" w:cs="Arial"/>
          <w:i/>
          <w:iCs/>
          <w:vertAlign w:val="superscript"/>
          <w:lang w:val="sv-SE"/>
        </w:rPr>
        <w:t>1,8</w:t>
      </w:r>
      <w:r w:rsidRPr="00430309">
        <w:rPr>
          <w:rFonts w:ascii="Arial" w:hAnsi="Arial" w:cs="Arial"/>
          <w:i/>
          <w:iCs/>
          <w:lang w:val="sv-SE"/>
        </w:rPr>
        <w:t xml:space="preserve"> Om eleven är helt eller delvis förhindrad att delta i närundervisning på grund av sitt hälsotillstånd eller ett annat tungt vägande skäl ska man </w:t>
      </w:r>
      <w:r w:rsidR="00430309" w:rsidRPr="00430309">
        <w:rPr>
          <w:rFonts w:ascii="Arial" w:hAnsi="Arial" w:cs="Arial"/>
          <w:i/>
          <w:iCs/>
          <w:lang w:val="sv-SE"/>
        </w:rPr>
        <w:t xml:space="preserve">som sista lösning </w:t>
      </w:r>
      <w:r w:rsidRPr="00430309">
        <w:rPr>
          <w:rFonts w:ascii="Arial" w:hAnsi="Arial" w:cs="Arial"/>
          <w:i/>
          <w:iCs/>
          <w:lang w:val="sv-SE"/>
        </w:rPr>
        <w:t>överväga att fatta beslut om särskilda undervisningsarrangemang och utarbeta en plan för lärande samt för hur elevens undervisning och bedömning samt stödet för elevens lärande ordnas under perioden med frånvaro.</w:t>
      </w:r>
      <w:r w:rsidR="005A1C0A" w:rsidRPr="00430309">
        <w:rPr>
          <w:rFonts w:ascii="Arial" w:hAnsi="Arial" w:cs="Arial"/>
          <w:i/>
          <w:iCs/>
          <w:vertAlign w:val="superscript"/>
          <w:lang w:val="sv-SE"/>
        </w:rPr>
        <w:t>9</w:t>
      </w:r>
      <w:r w:rsidRPr="00430309">
        <w:rPr>
          <w:rFonts w:ascii="Arial" w:hAnsi="Arial" w:cs="Arial"/>
          <w:i/>
          <w:iCs/>
          <w:lang w:val="sv-SE"/>
        </w:rPr>
        <w:t xml:space="preserve"> </w:t>
      </w:r>
    </w:p>
    <w:p w14:paraId="2C9AF002" w14:textId="77777777" w:rsidR="00167CF4" w:rsidRPr="00430309" w:rsidRDefault="00167CF4" w:rsidP="00215E22">
      <w:pPr>
        <w:spacing w:after="0" w:line="240" w:lineRule="auto"/>
        <w:jc w:val="both"/>
        <w:rPr>
          <w:rFonts w:ascii="Arial" w:hAnsi="Arial" w:cs="Arial"/>
          <w:i/>
          <w:iCs/>
          <w:lang w:val="sv-SE"/>
        </w:rPr>
      </w:pPr>
    </w:p>
    <w:p w14:paraId="4E72B401" w14:textId="77777777" w:rsidR="005F339D" w:rsidRPr="00567049" w:rsidRDefault="00167CF4" w:rsidP="00215E22">
      <w:pPr>
        <w:spacing w:after="0" w:line="240" w:lineRule="auto"/>
        <w:jc w:val="both"/>
        <w:rPr>
          <w:rFonts w:ascii="Arial" w:hAnsi="Arial" w:cs="Arial"/>
          <w:vertAlign w:val="superscript"/>
          <w:lang w:val="sv-SE"/>
        </w:rPr>
      </w:pPr>
      <w:r w:rsidRPr="00430309">
        <w:rPr>
          <w:rFonts w:ascii="Arial" w:hAnsi="Arial" w:cs="Arial"/>
          <w:i/>
          <w:iCs/>
          <w:lang w:val="sv-SE"/>
        </w:rPr>
        <w:t>Vid behov ska man kontakta socialvården för bedömning av stödbehovet eller göra en barnskyddsanmälan.</w:t>
      </w:r>
      <w:r w:rsidR="005A1C0A" w:rsidRPr="00430309">
        <w:rPr>
          <w:rFonts w:ascii="Arial" w:hAnsi="Arial" w:cs="Arial"/>
          <w:i/>
          <w:iCs/>
          <w:vertAlign w:val="superscript"/>
          <w:lang w:val="sv-SE"/>
        </w:rPr>
        <w:t>1</w:t>
      </w:r>
      <w:r w:rsidR="005A1C0A" w:rsidRPr="00567049">
        <w:rPr>
          <w:rFonts w:ascii="Arial" w:hAnsi="Arial" w:cs="Arial"/>
          <w:vertAlign w:val="superscript"/>
          <w:lang w:val="sv-SE"/>
        </w:rPr>
        <w:t>0</w:t>
      </w:r>
    </w:p>
    <w:p w14:paraId="6FFD4DD8" w14:textId="6CF259D0" w:rsidR="005F339D" w:rsidRDefault="005F339D" w:rsidP="00215E22">
      <w:pPr>
        <w:spacing w:after="0" w:line="240" w:lineRule="auto"/>
        <w:jc w:val="both"/>
        <w:rPr>
          <w:rFonts w:ascii="Arial" w:hAnsi="Arial" w:cs="Arial"/>
          <w:vertAlign w:val="superscript"/>
          <w:lang w:val="sv-SE"/>
        </w:rPr>
      </w:pPr>
    </w:p>
    <w:p w14:paraId="5D955CB1" w14:textId="77777777" w:rsidR="008A4481" w:rsidRPr="00567049" w:rsidRDefault="008A4481" w:rsidP="00167CF4">
      <w:pPr>
        <w:spacing w:after="0" w:line="240" w:lineRule="auto"/>
        <w:jc w:val="both"/>
        <w:rPr>
          <w:rFonts w:ascii="Arial" w:hAnsi="Arial" w:cs="Arial"/>
          <w:vertAlign w:val="superscript"/>
          <w:lang w:val="sv-SE"/>
        </w:rPr>
      </w:pPr>
    </w:p>
    <w:p w14:paraId="56787F36" w14:textId="72E538C0" w:rsidR="005F339D" w:rsidRPr="00567049" w:rsidRDefault="005F339D" w:rsidP="00167CF4">
      <w:pPr>
        <w:spacing w:after="0" w:line="240" w:lineRule="auto"/>
        <w:jc w:val="both"/>
        <w:rPr>
          <w:rFonts w:ascii="Arial" w:hAnsi="Arial" w:cs="Arial"/>
          <w:vertAlign w:val="superscript"/>
          <w:lang w:val="sv-SE"/>
        </w:rPr>
      </w:pPr>
      <w:r w:rsidRPr="00567049">
        <w:rPr>
          <w:rFonts w:ascii="Arial" w:hAnsi="Arial" w:cs="Arial"/>
          <w:vertAlign w:val="superscript"/>
          <w:lang w:val="sv-SE"/>
        </w:rPr>
        <w:softHyphen/>
      </w:r>
      <w:r w:rsidRPr="00567049">
        <w:rPr>
          <w:rFonts w:ascii="Arial" w:hAnsi="Arial" w:cs="Arial"/>
          <w:vertAlign w:val="superscript"/>
          <w:lang w:val="sv-SE"/>
        </w:rPr>
        <w:softHyphen/>
      </w:r>
      <w:r w:rsidRPr="00567049">
        <w:rPr>
          <w:rFonts w:ascii="Arial" w:hAnsi="Arial" w:cs="Arial"/>
          <w:vertAlign w:val="superscript"/>
          <w:lang w:val="sv-SE"/>
        </w:rPr>
        <w:softHyphen/>
      </w:r>
      <w:r w:rsidRPr="00567049">
        <w:rPr>
          <w:rFonts w:ascii="Arial" w:hAnsi="Arial" w:cs="Arial"/>
          <w:vertAlign w:val="superscript"/>
          <w:lang w:val="sv-SE"/>
        </w:rPr>
        <w:softHyphen/>
      </w:r>
      <w:r w:rsidRPr="00567049">
        <w:rPr>
          <w:rFonts w:ascii="Arial" w:hAnsi="Arial" w:cs="Arial"/>
          <w:vertAlign w:val="superscript"/>
          <w:lang w:val="sv-SE"/>
        </w:rPr>
        <w:softHyphen/>
      </w:r>
      <w:r w:rsidRPr="00567049">
        <w:rPr>
          <w:rFonts w:ascii="Arial" w:hAnsi="Arial" w:cs="Arial"/>
          <w:vertAlign w:val="superscript"/>
          <w:lang w:val="sv-SE"/>
        </w:rPr>
        <w:softHyphen/>
      </w:r>
      <w:r w:rsidRPr="00567049">
        <w:rPr>
          <w:rFonts w:ascii="Arial" w:hAnsi="Arial" w:cs="Arial"/>
          <w:vertAlign w:val="superscript"/>
          <w:lang w:val="sv-SE"/>
        </w:rPr>
        <w:softHyphen/>
      </w:r>
      <w:r w:rsidRPr="00567049">
        <w:rPr>
          <w:rFonts w:ascii="Arial" w:hAnsi="Arial" w:cs="Arial"/>
          <w:vertAlign w:val="superscript"/>
          <w:lang w:val="sv-SE"/>
        </w:rPr>
        <w:softHyphen/>
      </w:r>
      <w:r w:rsidRPr="00567049">
        <w:rPr>
          <w:rFonts w:ascii="Arial" w:hAnsi="Arial" w:cs="Arial"/>
          <w:vertAlign w:val="superscript"/>
          <w:lang w:val="sv-SE"/>
        </w:rPr>
        <w:softHyphen/>
      </w:r>
      <w:r w:rsidRPr="00567049">
        <w:rPr>
          <w:rFonts w:ascii="Arial" w:hAnsi="Arial" w:cs="Arial"/>
          <w:vertAlign w:val="superscript"/>
          <w:lang w:val="sv-SE"/>
        </w:rPr>
        <w:softHyphen/>
      </w:r>
      <w:r w:rsidRPr="00567049">
        <w:rPr>
          <w:rFonts w:ascii="Arial" w:hAnsi="Arial" w:cs="Arial"/>
          <w:vertAlign w:val="superscript"/>
          <w:lang w:val="sv-SE"/>
        </w:rPr>
        <w:softHyphen/>
      </w:r>
      <w:r w:rsidRPr="00567049">
        <w:rPr>
          <w:rFonts w:ascii="Arial" w:hAnsi="Arial" w:cs="Arial"/>
          <w:vertAlign w:val="superscript"/>
          <w:lang w:val="sv-SE"/>
        </w:rPr>
        <w:softHyphen/>
      </w:r>
      <w:r w:rsidRPr="00567049">
        <w:rPr>
          <w:rFonts w:ascii="Arial" w:hAnsi="Arial" w:cs="Arial"/>
          <w:vertAlign w:val="superscript"/>
          <w:lang w:val="sv-SE"/>
        </w:rPr>
        <w:softHyphen/>
      </w:r>
      <w:r w:rsidRPr="00567049">
        <w:rPr>
          <w:rFonts w:ascii="Arial" w:hAnsi="Arial" w:cs="Arial"/>
          <w:vertAlign w:val="superscript"/>
          <w:lang w:val="sv-SE"/>
        </w:rPr>
        <w:softHyphen/>
      </w:r>
      <w:r w:rsidRPr="00567049">
        <w:rPr>
          <w:rFonts w:ascii="Arial" w:hAnsi="Arial" w:cs="Arial"/>
          <w:vertAlign w:val="superscript"/>
          <w:lang w:val="sv-SE"/>
        </w:rPr>
        <w:softHyphen/>
      </w:r>
      <w:r w:rsidRPr="00567049">
        <w:rPr>
          <w:rFonts w:ascii="Arial" w:hAnsi="Arial" w:cs="Arial"/>
          <w:vertAlign w:val="superscript"/>
          <w:lang w:val="sv-SE"/>
        </w:rPr>
        <w:softHyphen/>
      </w:r>
      <w:r w:rsidRPr="00567049">
        <w:rPr>
          <w:rFonts w:ascii="Arial" w:hAnsi="Arial" w:cs="Arial"/>
          <w:vertAlign w:val="superscript"/>
          <w:lang w:val="sv-SE"/>
        </w:rPr>
        <w:softHyphen/>
      </w:r>
      <w:r w:rsidRPr="00567049">
        <w:rPr>
          <w:rFonts w:ascii="Arial" w:hAnsi="Arial" w:cs="Arial"/>
          <w:vertAlign w:val="superscript"/>
          <w:lang w:val="sv-SE"/>
        </w:rPr>
        <w:softHyphen/>
      </w:r>
      <w:r w:rsidRPr="00567049">
        <w:rPr>
          <w:rFonts w:ascii="Arial" w:hAnsi="Arial" w:cs="Arial"/>
          <w:vertAlign w:val="superscript"/>
          <w:lang w:val="sv-SE"/>
        </w:rPr>
        <w:softHyphen/>
      </w:r>
      <w:r w:rsidRPr="00567049">
        <w:rPr>
          <w:rFonts w:ascii="Arial" w:hAnsi="Arial" w:cs="Arial"/>
          <w:vertAlign w:val="superscript"/>
          <w:lang w:val="sv-SE"/>
        </w:rPr>
        <w:softHyphen/>
      </w:r>
      <w:r w:rsidRPr="00567049">
        <w:rPr>
          <w:rFonts w:ascii="Arial" w:hAnsi="Arial" w:cs="Arial"/>
          <w:vertAlign w:val="superscript"/>
          <w:lang w:val="sv-SE"/>
        </w:rPr>
        <w:softHyphen/>
      </w:r>
      <w:r w:rsidRPr="00567049">
        <w:rPr>
          <w:rFonts w:ascii="Arial" w:hAnsi="Arial" w:cs="Arial"/>
          <w:vertAlign w:val="superscript"/>
          <w:lang w:val="sv-SE"/>
        </w:rPr>
        <w:softHyphen/>
      </w:r>
      <w:r w:rsidRPr="00567049">
        <w:rPr>
          <w:rFonts w:ascii="Arial" w:hAnsi="Arial" w:cs="Arial"/>
          <w:vertAlign w:val="superscript"/>
          <w:lang w:val="sv-SE"/>
        </w:rPr>
        <w:softHyphen/>
        <w:t>___________________________________________</w:t>
      </w:r>
      <w:r w:rsidR="00085B1A">
        <w:rPr>
          <w:rFonts w:ascii="Arial" w:hAnsi="Arial" w:cs="Arial"/>
          <w:vertAlign w:val="superscript"/>
          <w:lang w:val="sv-SE"/>
        </w:rPr>
        <w:t>__</w:t>
      </w:r>
    </w:p>
    <w:p w14:paraId="409EFAD0" w14:textId="77777777" w:rsidR="005F339D" w:rsidRPr="00567049" w:rsidRDefault="005F339D" w:rsidP="00167CF4">
      <w:pPr>
        <w:spacing w:after="0" w:line="240" w:lineRule="auto"/>
        <w:jc w:val="both"/>
        <w:rPr>
          <w:lang w:val="sv-SE"/>
        </w:rPr>
      </w:pPr>
      <w:r w:rsidRPr="00567049">
        <w:rPr>
          <w:rFonts w:ascii="Arial" w:hAnsi="Arial" w:cs="Arial"/>
          <w:vertAlign w:val="superscript"/>
          <w:lang w:val="sv-SE"/>
        </w:rPr>
        <w:t>1</w:t>
      </w:r>
      <w:r w:rsidRPr="00567049">
        <w:rPr>
          <w:rFonts w:ascii="Arial" w:hAnsi="Arial" w:cs="Arial"/>
          <w:sz w:val="20"/>
          <w:szCs w:val="20"/>
          <w:lang w:val="sv-SE"/>
        </w:rPr>
        <w:t xml:space="preserve"> </w:t>
      </w:r>
      <w:r w:rsidRPr="00567049">
        <w:rPr>
          <w:sz w:val="20"/>
          <w:szCs w:val="20"/>
          <w:lang w:val="sv-SE"/>
        </w:rPr>
        <w:t>Lag om ändring av 26 § i lagen om grundläggande utbildning (947/2022)</w:t>
      </w:r>
    </w:p>
    <w:p w14:paraId="04A8965A" w14:textId="615F9D42" w:rsidR="002F27C9" w:rsidRPr="00567049" w:rsidRDefault="005F339D" w:rsidP="002F27C9">
      <w:pPr>
        <w:pStyle w:val="Fotnotstext"/>
        <w:rPr>
          <w:lang w:val="sv-SE"/>
        </w:rPr>
      </w:pPr>
      <w:r w:rsidRPr="00567049">
        <w:rPr>
          <w:rFonts w:ascii="Arial" w:hAnsi="Arial" w:cs="Arial"/>
          <w:vertAlign w:val="superscript"/>
          <w:lang w:val="sv-SE"/>
        </w:rPr>
        <w:t>2</w:t>
      </w:r>
      <w:r w:rsidR="00167CF4" w:rsidRPr="00567049">
        <w:rPr>
          <w:rFonts w:ascii="Arial" w:hAnsi="Arial" w:cs="Arial"/>
          <w:vertAlign w:val="superscript"/>
          <w:lang w:val="sv-SE"/>
        </w:rPr>
        <w:t xml:space="preserve"> </w:t>
      </w:r>
      <w:r w:rsidR="002F27C9" w:rsidRPr="00567049">
        <w:rPr>
          <w:lang w:val="sv-SE"/>
        </w:rPr>
        <w:t>Lag om grundläggande utbildning 11 §, 14 §</w:t>
      </w:r>
      <w:r w:rsidR="00F16870">
        <w:rPr>
          <w:lang w:val="sv-SE"/>
        </w:rPr>
        <w:t xml:space="preserve"> </w:t>
      </w:r>
      <w:r w:rsidR="00F16870" w:rsidRPr="00567049">
        <w:rPr>
          <w:lang w:val="sv-SE"/>
        </w:rPr>
        <w:t>(626/1998)</w:t>
      </w:r>
      <w:r w:rsidR="002F27C9" w:rsidRPr="00567049">
        <w:rPr>
          <w:lang w:val="sv-SE"/>
        </w:rPr>
        <w:t>, Statsrådets förordning om riksomfattande mål för utbildningen enligt lagen om grundläggande utbildning och om timfördelning i den grundläggande utbildningen 6 § (422/2012)</w:t>
      </w:r>
    </w:p>
    <w:p w14:paraId="2A9A771F" w14:textId="77777777" w:rsidR="002F27C9" w:rsidRPr="00567049" w:rsidRDefault="002F27C9" w:rsidP="002F27C9">
      <w:pPr>
        <w:pStyle w:val="Fotnotstext"/>
        <w:rPr>
          <w:lang w:val="sv-SE"/>
        </w:rPr>
      </w:pPr>
      <w:r w:rsidRPr="00567049">
        <w:rPr>
          <w:rFonts w:ascii="Arial" w:hAnsi="Arial" w:cs="Arial"/>
          <w:vertAlign w:val="superscript"/>
          <w:lang w:val="sv-SE"/>
        </w:rPr>
        <w:t xml:space="preserve">3 </w:t>
      </w:r>
      <w:bookmarkStart w:id="1" w:name="_Hlk126656831"/>
      <w:r w:rsidRPr="00567049">
        <w:rPr>
          <w:lang w:val="sv-SE"/>
        </w:rPr>
        <w:t>Lag om elev- och studerandevård 2–6 § (1287/2013)</w:t>
      </w:r>
    </w:p>
    <w:bookmarkEnd w:id="1"/>
    <w:p w14:paraId="4F0BAC2A" w14:textId="4BD9C00C" w:rsidR="002F27C9" w:rsidRPr="00567049" w:rsidRDefault="002F27C9" w:rsidP="002F27C9">
      <w:pPr>
        <w:pStyle w:val="Fotnotstext"/>
        <w:rPr>
          <w:lang w:val="sv-SE"/>
        </w:rPr>
      </w:pPr>
      <w:r w:rsidRPr="00567049">
        <w:rPr>
          <w:rFonts w:ascii="Arial" w:hAnsi="Arial" w:cs="Arial"/>
          <w:vertAlign w:val="superscript"/>
          <w:lang w:val="sv-SE"/>
        </w:rPr>
        <w:t>4</w:t>
      </w:r>
      <w:r w:rsidRPr="00567049">
        <w:rPr>
          <w:lang w:val="sv-SE"/>
        </w:rPr>
        <w:t xml:space="preserve"> Lag om grundläggande utbildning 29 § (626/1998</w:t>
      </w:r>
    </w:p>
    <w:p w14:paraId="2129FF9B" w14:textId="1CDBEBC5" w:rsidR="002F27C9" w:rsidRPr="00567049" w:rsidRDefault="002F27C9" w:rsidP="00167CF4">
      <w:pPr>
        <w:spacing w:after="0" w:line="240" w:lineRule="auto"/>
        <w:jc w:val="both"/>
        <w:rPr>
          <w:sz w:val="20"/>
          <w:szCs w:val="20"/>
          <w:lang w:val="sv-SE"/>
        </w:rPr>
      </w:pPr>
      <w:r w:rsidRPr="00567049">
        <w:rPr>
          <w:rFonts w:ascii="Arial" w:hAnsi="Arial" w:cs="Arial"/>
          <w:vertAlign w:val="superscript"/>
          <w:lang w:val="sv-SE"/>
        </w:rPr>
        <w:t>5</w:t>
      </w:r>
      <w:r w:rsidRPr="00567049">
        <w:rPr>
          <w:lang w:val="sv-SE"/>
        </w:rPr>
        <w:t xml:space="preserve"> </w:t>
      </w:r>
      <w:r w:rsidRPr="00567049">
        <w:rPr>
          <w:sz w:val="20"/>
          <w:szCs w:val="20"/>
          <w:lang w:val="sv-SE"/>
        </w:rPr>
        <w:t>Lag om elev- och studerandevård 5 § (1287/2013)</w:t>
      </w:r>
    </w:p>
    <w:p w14:paraId="3BF0A707" w14:textId="3EE94E55" w:rsidR="002F27C9" w:rsidRPr="00567049" w:rsidRDefault="002F27C9" w:rsidP="00167CF4">
      <w:pPr>
        <w:spacing w:after="0" w:line="240" w:lineRule="auto"/>
        <w:jc w:val="both"/>
        <w:rPr>
          <w:sz w:val="20"/>
          <w:szCs w:val="20"/>
          <w:lang w:val="sv-SE"/>
        </w:rPr>
      </w:pPr>
      <w:r w:rsidRPr="00567049">
        <w:rPr>
          <w:sz w:val="20"/>
          <w:szCs w:val="20"/>
          <w:vertAlign w:val="superscript"/>
          <w:lang w:val="sv-SE"/>
        </w:rPr>
        <w:t xml:space="preserve">6 </w:t>
      </w:r>
      <w:r w:rsidRPr="00567049">
        <w:rPr>
          <w:sz w:val="20"/>
          <w:szCs w:val="20"/>
          <w:lang w:val="sv-SE"/>
        </w:rPr>
        <w:t>Hälso- och sjukvårdslag 15 a §, 16 §, 17 a § (1326/2010), Socialvårdslag 5 §, 10 §, 27 c § (1301/2014)</w:t>
      </w:r>
    </w:p>
    <w:p w14:paraId="0210635E" w14:textId="357DF420" w:rsidR="002F27C9" w:rsidRPr="00567049" w:rsidRDefault="002F27C9" w:rsidP="002F27C9">
      <w:pPr>
        <w:pStyle w:val="Fotnotstext"/>
        <w:rPr>
          <w:lang w:val="sv-SE"/>
        </w:rPr>
      </w:pPr>
      <w:r w:rsidRPr="00567049">
        <w:rPr>
          <w:vertAlign w:val="superscript"/>
          <w:lang w:val="sv-SE"/>
        </w:rPr>
        <w:t>7</w:t>
      </w:r>
      <w:r w:rsidRPr="00567049">
        <w:rPr>
          <w:lang w:val="sv-SE"/>
        </w:rPr>
        <w:t xml:space="preserve"> Lag om elev- och studerandevård 14–19 § (1278/2013)</w:t>
      </w:r>
    </w:p>
    <w:p w14:paraId="1830AA5A" w14:textId="7B6E4933" w:rsidR="002F27C9" w:rsidRPr="00567049" w:rsidRDefault="002F27C9" w:rsidP="002F27C9">
      <w:pPr>
        <w:pStyle w:val="Fotnotstext"/>
        <w:rPr>
          <w:lang w:val="sv-SE"/>
        </w:rPr>
      </w:pPr>
      <w:r w:rsidRPr="00567049">
        <w:rPr>
          <w:vertAlign w:val="superscript"/>
          <w:lang w:val="sv-SE"/>
        </w:rPr>
        <w:t xml:space="preserve">8 </w:t>
      </w:r>
      <w:r w:rsidRPr="00567049">
        <w:rPr>
          <w:lang w:val="sv-SE"/>
        </w:rPr>
        <w:t>Lag om grundläggande utbildning 16 §, 16 a §, 17 §, 17a § (628/1998)</w:t>
      </w:r>
    </w:p>
    <w:p w14:paraId="092FD237" w14:textId="77777777" w:rsidR="002F27C9" w:rsidRPr="00567049" w:rsidRDefault="002F27C9" w:rsidP="002F27C9">
      <w:pPr>
        <w:pStyle w:val="Fotnotstext"/>
        <w:rPr>
          <w:lang w:val="sv-SE"/>
        </w:rPr>
      </w:pPr>
      <w:r w:rsidRPr="00567049">
        <w:rPr>
          <w:vertAlign w:val="superscript"/>
          <w:lang w:val="sv-SE"/>
        </w:rPr>
        <w:t xml:space="preserve">9 </w:t>
      </w:r>
      <w:r w:rsidRPr="00567049">
        <w:rPr>
          <w:lang w:val="sv-SE"/>
        </w:rPr>
        <w:t>Lag om grundläggande utbildning 18 § (628/1998)</w:t>
      </w:r>
    </w:p>
    <w:p w14:paraId="50FB2A1B" w14:textId="506A8E72" w:rsidR="002F27C9" w:rsidRPr="00567049" w:rsidRDefault="002F27C9" w:rsidP="002F27C9">
      <w:pPr>
        <w:pStyle w:val="Fotnotstext"/>
        <w:rPr>
          <w:lang w:val="sv-SE"/>
        </w:rPr>
      </w:pPr>
      <w:r w:rsidRPr="00567049">
        <w:rPr>
          <w:vertAlign w:val="superscript"/>
          <w:lang w:val="sv-SE"/>
        </w:rPr>
        <w:t xml:space="preserve">10 </w:t>
      </w:r>
      <w:r w:rsidRPr="00567049">
        <w:rPr>
          <w:lang w:val="sv-SE"/>
        </w:rPr>
        <w:t>Socialvårdslag 35 § (1301/2014)</w:t>
      </w:r>
    </w:p>
    <w:p w14:paraId="22E787A7" w14:textId="2E632AC4" w:rsidR="002F27C9" w:rsidRPr="00567049" w:rsidRDefault="002F27C9" w:rsidP="002F27C9">
      <w:pPr>
        <w:pStyle w:val="Fotnotstext"/>
        <w:rPr>
          <w:vertAlign w:val="superscript"/>
          <w:lang w:val="sv-SE"/>
        </w:rPr>
      </w:pPr>
      <w:r w:rsidRPr="00567049">
        <w:rPr>
          <w:vertAlign w:val="superscript"/>
          <w:lang w:val="sv-SE"/>
        </w:rPr>
        <w:t xml:space="preserve">11 </w:t>
      </w:r>
      <w:r w:rsidR="00AB4F1C" w:rsidRPr="00567049">
        <w:rPr>
          <w:lang w:val="sv-SE"/>
        </w:rPr>
        <w:t>Lag om grundläggande utbildning 3 § (626/1998</w:t>
      </w:r>
    </w:p>
    <w:p w14:paraId="655FE636" w14:textId="77777777" w:rsidR="00085B1A" w:rsidRDefault="00085B1A">
      <w:pPr>
        <w:rPr>
          <w:rStyle w:val="normaltextrun"/>
          <w:rFonts w:asciiTheme="majorHAnsi" w:eastAsiaTheme="majorEastAsia" w:hAnsiTheme="majorHAnsi" w:cstheme="majorBidi"/>
          <w:color w:val="2F5496" w:themeColor="accent1" w:themeShade="BF"/>
          <w:sz w:val="32"/>
          <w:szCs w:val="32"/>
          <w:lang w:val="sv-SE"/>
        </w:rPr>
      </w:pPr>
      <w:r>
        <w:rPr>
          <w:rStyle w:val="normaltextrun"/>
          <w:lang w:val="sv-SE"/>
        </w:rPr>
        <w:br w:type="page"/>
      </w:r>
    </w:p>
    <w:p w14:paraId="1B08E775" w14:textId="5EBF20F3" w:rsidR="00167CF4" w:rsidRPr="00567049" w:rsidRDefault="00167CF4" w:rsidP="00167CF4">
      <w:pPr>
        <w:pStyle w:val="Rubrik1"/>
        <w:rPr>
          <w:rStyle w:val="normaltextrun"/>
          <w:lang w:val="sv-SE"/>
        </w:rPr>
      </w:pPr>
      <w:r w:rsidRPr="00567049">
        <w:rPr>
          <w:rStyle w:val="normaltextrun"/>
          <w:lang w:val="sv-SE"/>
        </w:rPr>
        <w:lastRenderedPageBreak/>
        <w:t>5. Skolarbete som främjar lärande och välbefinnande</w:t>
      </w:r>
    </w:p>
    <w:p w14:paraId="3FA43D75" w14:textId="77777777" w:rsidR="00167CF4" w:rsidRPr="00567049" w:rsidRDefault="00167CF4" w:rsidP="00167CF4">
      <w:pPr>
        <w:rPr>
          <w:lang w:val="sv-SE"/>
        </w:rPr>
      </w:pPr>
    </w:p>
    <w:p w14:paraId="1AD6960F" w14:textId="77777777" w:rsidR="00167CF4" w:rsidRPr="00567049" w:rsidRDefault="00167CF4" w:rsidP="00167CF4">
      <w:pPr>
        <w:pStyle w:val="Rubrik2"/>
        <w:rPr>
          <w:lang w:val="sv-SE"/>
        </w:rPr>
      </w:pPr>
      <w:r w:rsidRPr="00567049">
        <w:rPr>
          <w:lang w:val="sv-SE"/>
        </w:rPr>
        <w:t>5.6 Frågor som avgörs på lokal nivå</w:t>
      </w:r>
    </w:p>
    <w:p w14:paraId="35478E26" w14:textId="77777777" w:rsidR="00167CF4" w:rsidRPr="00567049" w:rsidRDefault="00167CF4" w:rsidP="00167CF4">
      <w:pPr>
        <w:rPr>
          <w:lang w:val="sv-SE"/>
        </w:rPr>
      </w:pPr>
    </w:p>
    <w:p w14:paraId="15251356" w14:textId="77777777" w:rsidR="00167CF4" w:rsidRPr="00567049" w:rsidRDefault="00167CF4" w:rsidP="00167CF4">
      <w:pPr>
        <w:pStyle w:val="Normalwebb"/>
        <w:shd w:val="clear" w:color="auto" w:fill="FFFFFF"/>
        <w:spacing w:before="0" w:beforeAutospacing="0"/>
        <w:jc w:val="both"/>
        <w:rPr>
          <w:rFonts w:ascii="Arial" w:hAnsi="Arial" w:cs="Arial"/>
          <w:color w:val="212529"/>
          <w:sz w:val="22"/>
          <w:szCs w:val="22"/>
          <w:lang w:val="sv-SE"/>
        </w:rPr>
      </w:pPr>
      <w:r w:rsidRPr="00567049">
        <w:rPr>
          <w:rFonts w:ascii="Arial" w:hAnsi="Arial" w:cs="Arial"/>
          <w:color w:val="212529"/>
          <w:sz w:val="22"/>
          <w:szCs w:val="22"/>
          <w:lang w:val="sv-SE"/>
        </w:rPr>
        <w:t xml:space="preserve">Det är viktigt att det praktiska skolarbetet ordnas så att arrangemangen stödjer målen för undervisning och fostran och främjar en enhetlig verksamhetskultur i den grundläggande utbildningen. </w:t>
      </w:r>
      <w:r w:rsidRPr="00E11FB2">
        <w:rPr>
          <w:rFonts w:ascii="Arial" w:hAnsi="Arial" w:cs="Arial"/>
          <w:i/>
          <w:iCs/>
          <w:sz w:val="22"/>
          <w:szCs w:val="22"/>
          <w:lang w:val="sv-SE"/>
        </w:rPr>
        <w:t>I enlighet med utbildningsanordnarens beslut</w:t>
      </w:r>
      <w:r w:rsidRPr="00567049">
        <w:rPr>
          <w:rFonts w:ascii="Arial" w:hAnsi="Arial" w:cs="Arial"/>
          <w:sz w:val="22"/>
          <w:szCs w:val="22"/>
          <w:lang w:val="sv-SE"/>
        </w:rPr>
        <w:t xml:space="preserve"> preciseras de </w:t>
      </w:r>
      <w:r w:rsidRPr="00567049">
        <w:rPr>
          <w:rFonts w:ascii="Arial" w:hAnsi="Arial" w:cs="Arial"/>
          <w:color w:val="212529"/>
          <w:sz w:val="22"/>
          <w:szCs w:val="22"/>
          <w:lang w:val="sv-SE"/>
        </w:rPr>
        <w:t xml:space="preserve">skolvisa arrangemangen, arbets- och ansvarsfördelningen och övriga praktiska detaljer för alla punkter som tas upp här </w:t>
      </w:r>
      <w:r w:rsidRPr="00567049">
        <w:rPr>
          <w:rFonts w:ascii="Arial" w:eastAsiaTheme="minorHAnsi" w:hAnsi="Arial" w:cs="Arial"/>
          <w:sz w:val="22"/>
          <w:szCs w:val="22"/>
          <w:lang w:val="sv-SE" w:eastAsia="en-US"/>
        </w:rPr>
        <w:t xml:space="preserve">i </w:t>
      </w:r>
      <w:r w:rsidRPr="00E11FB2">
        <w:rPr>
          <w:rFonts w:ascii="Arial" w:eastAsiaTheme="minorHAnsi" w:hAnsi="Arial" w:cs="Arial"/>
          <w:i/>
          <w:iCs/>
          <w:sz w:val="22"/>
          <w:szCs w:val="22"/>
          <w:lang w:val="sv-SE" w:eastAsia="en-US"/>
        </w:rPr>
        <w:t>skolans läsårsplan</w:t>
      </w:r>
      <w:r w:rsidRPr="00567049">
        <w:rPr>
          <w:rFonts w:ascii="Arial" w:hAnsi="Arial" w:cs="Arial"/>
          <w:color w:val="212529"/>
          <w:sz w:val="22"/>
          <w:szCs w:val="22"/>
          <w:lang w:val="sv-SE"/>
        </w:rPr>
        <w:t>.</w:t>
      </w:r>
    </w:p>
    <w:p w14:paraId="4A638150" w14:textId="77777777" w:rsidR="00167CF4" w:rsidRPr="00E11FB2" w:rsidRDefault="00167CF4" w:rsidP="00167CF4">
      <w:pPr>
        <w:pStyle w:val="Normalwebb"/>
        <w:shd w:val="clear" w:color="auto" w:fill="FFFFFF"/>
        <w:spacing w:before="0" w:beforeAutospacing="0"/>
        <w:jc w:val="both"/>
        <w:rPr>
          <w:rFonts w:ascii="Arial" w:hAnsi="Arial" w:cs="Arial"/>
          <w:i/>
          <w:iCs/>
          <w:color w:val="212529"/>
          <w:sz w:val="22"/>
          <w:szCs w:val="22"/>
          <w:lang w:val="sv-SE"/>
        </w:rPr>
      </w:pPr>
      <w:r w:rsidRPr="00567049">
        <w:rPr>
          <w:rStyle w:val="Betoning"/>
          <w:rFonts w:ascii="Arial" w:hAnsi="Arial" w:cs="Arial"/>
          <w:b/>
          <w:bCs/>
          <w:i w:val="0"/>
          <w:iCs w:val="0"/>
          <w:color w:val="212529"/>
          <w:sz w:val="22"/>
          <w:szCs w:val="22"/>
          <w:lang w:val="sv-SE"/>
        </w:rPr>
        <w:t xml:space="preserve">Gemensamt ansvar för skoldagen och samarbete </w:t>
      </w:r>
      <w:r w:rsidRPr="00E11FB2">
        <w:rPr>
          <w:rStyle w:val="Betoning"/>
          <w:rFonts w:ascii="Arial" w:hAnsi="Arial" w:cs="Arial"/>
          <w:b/>
          <w:bCs/>
          <w:color w:val="212529"/>
          <w:sz w:val="22"/>
          <w:szCs w:val="22"/>
          <w:lang w:val="sv-SE"/>
        </w:rPr>
        <w:t xml:space="preserve">samt </w:t>
      </w:r>
      <w:r w:rsidRPr="00E11FB2">
        <w:rPr>
          <w:rFonts w:ascii="Arial" w:eastAsiaTheme="minorHAnsi" w:hAnsi="Arial" w:cs="Arial"/>
          <w:b/>
          <w:bCs/>
          <w:i/>
          <w:iCs/>
          <w:sz w:val="22"/>
          <w:szCs w:val="22"/>
          <w:lang w:val="sv-SE" w:eastAsia="en-US"/>
        </w:rPr>
        <w:t xml:space="preserve">förebyggande av frånvaro, systematisk uppföljning och ingripande vid frånvaro </w:t>
      </w:r>
    </w:p>
    <w:p w14:paraId="6664C74E" w14:textId="77777777" w:rsidR="00167CF4" w:rsidRPr="00567049" w:rsidRDefault="00167CF4" w:rsidP="00167CF4">
      <w:pPr>
        <w:pStyle w:val="Normalwebb"/>
        <w:shd w:val="clear" w:color="auto" w:fill="FFFFFF"/>
        <w:spacing w:before="0" w:beforeAutospacing="0"/>
        <w:jc w:val="both"/>
        <w:rPr>
          <w:rFonts w:ascii="Arial" w:hAnsi="Arial" w:cs="Arial"/>
          <w:color w:val="212529"/>
          <w:sz w:val="22"/>
          <w:szCs w:val="22"/>
          <w:lang w:val="sv-SE"/>
        </w:rPr>
      </w:pPr>
      <w:r w:rsidRPr="00567049">
        <w:rPr>
          <w:rFonts w:ascii="Arial" w:hAnsi="Arial" w:cs="Arial"/>
          <w:color w:val="212529"/>
          <w:sz w:val="22"/>
          <w:szCs w:val="22"/>
          <w:lang w:val="sv-SE"/>
        </w:rPr>
        <w:t>I läroplanen ska utbildningsanordnaren besluta och beskriva</w:t>
      </w:r>
    </w:p>
    <w:p w14:paraId="433EF518" w14:textId="77777777" w:rsidR="00167CF4" w:rsidRPr="00567049" w:rsidRDefault="00167CF4" w:rsidP="00167CF4">
      <w:pPr>
        <w:pStyle w:val="Liststycke"/>
        <w:numPr>
          <w:ilvl w:val="0"/>
          <w:numId w:val="5"/>
        </w:numPr>
        <w:spacing w:after="0"/>
        <w:jc w:val="both"/>
        <w:rPr>
          <w:rFonts w:ascii="Arial" w:hAnsi="Arial" w:cs="Arial"/>
          <w:lang w:val="sv-SE"/>
        </w:rPr>
      </w:pPr>
      <w:r w:rsidRPr="00567049">
        <w:rPr>
          <w:rFonts w:ascii="Arial" w:hAnsi="Arial" w:cs="Arial"/>
          <w:lang w:val="sv-SE"/>
        </w:rPr>
        <w:t xml:space="preserve">de centrala målen och metoderna för att skapa en bra och trygg skoldag och för att organisera samarbetet </w:t>
      </w:r>
    </w:p>
    <w:p w14:paraId="614D79ED" w14:textId="32B6C954" w:rsidR="00167CF4" w:rsidRPr="00E11FB2" w:rsidRDefault="00167CF4" w:rsidP="00167CF4">
      <w:pPr>
        <w:pStyle w:val="Liststycke"/>
        <w:numPr>
          <w:ilvl w:val="0"/>
          <w:numId w:val="5"/>
        </w:numPr>
        <w:spacing w:after="0"/>
        <w:jc w:val="both"/>
        <w:rPr>
          <w:rFonts w:ascii="Arial" w:hAnsi="Arial" w:cs="Arial"/>
          <w:i/>
          <w:iCs/>
          <w:lang w:val="sv-SE"/>
        </w:rPr>
      </w:pPr>
      <w:r w:rsidRPr="00E11FB2">
        <w:rPr>
          <w:rFonts w:ascii="Arial" w:hAnsi="Arial" w:cs="Arial"/>
          <w:i/>
          <w:iCs/>
          <w:lang w:val="sv-SE"/>
        </w:rPr>
        <w:t>verksamhetsmodellen för förebyggande av elevers frånvaro och systematisk uppföljning samt ingripande vid frånvaro. I verksamhetsmodellen som gäller utbildningsanordnaren, skolan och eleven ska beskrivas</w:t>
      </w:r>
      <w:r w:rsidR="002C25B8" w:rsidRPr="00E11FB2">
        <w:rPr>
          <w:rFonts w:ascii="Arial" w:hAnsi="Arial" w:cs="Arial"/>
          <w:i/>
          <w:iCs/>
          <w:vertAlign w:val="superscript"/>
          <w:lang w:val="sv-SE"/>
        </w:rPr>
        <w:t>1</w:t>
      </w:r>
    </w:p>
    <w:p w14:paraId="744B5BA0" w14:textId="302C0CCF" w:rsidR="00167CF4" w:rsidRPr="00E11FB2" w:rsidRDefault="00167CF4" w:rsidP="00167CF4">
      <w:pPr>
        <w:pStyle w:val="Liststycke"/>
        <w:numPr>
          <w:ilvl w:val="0"/>
          <w:numId w:val="6"/>
        </w:numPr>
        <w:spacing w:after="0"/>
        <w:jc w:val="both"/>
        <w:rPr>
          <w:rFonts w:ascii="Arial" w:hAnsi="Arial" w:cs="Arial"/>
          <w:i/>
          <w:iCs/>
          <w:lang w:val="sv-SE"/>
        </w:rPr>
      </w:pPr>
      <w:r w:rsidRPr="00E11FB2">
        <w:rPr>
          <w:rFonts w:ascii="Arial" w:hAnsi="Arial" w:cs="Arial"/>
          <w:i/>
          <w:iCs/>
          <w:lang w:val="sv-SE"/>
        </w:rPr>
        <w:t>hur man stöder skolengagemang, skolnärvaro och kamratrelationer och förebygger skolfrånvaro</w:t>
      </w:r>
      <w:r w:rsidR="002C25B8" w:rsidRPr="00E11FB2">
        <w:rPr>
          <w:rStyle w:val="Fotnotsreferens"/>
          <w:rFonts w:ascii="Arial" w:hAnsi="Arial" w:cs="Arial"/>
          <w:i/>
          <w:iCs/>
          <w:lang w:val="sv-SE"/>
        </w:rPr>
        <w:t>1</w:t>
      </w:r>
      <w:r w:rsidRPr="00E11FB2">
        <w:rPr>
          <w:rFonts w:ascii="Arial" w:hAnsi="Arial" w:cs="Arial"/>
          <w:i/>
          <w:iCs/>
          <w:lang w:val="sv-SE"/>
        </w:rPr>
        <w:t>. Om man lokalt beslutar att utöka lärokursen i hälsokunskap eller något annat läroämne för att öva emotionella och kommunikativa färdigheter, ska målen och innehållen för dessa lektioner beskrivas i den läroplanen</w:t>
      </w:r>
      <w:r w:rsidR="002C25B8" w:rsidRPr="00E11FB2">
        <w:rPr>
          <w:rFonts w:ascii="Arial" w:hAnsi="Arial" w:cs="Arial"/>
          <w:i/>
          <w:iCs/>
          <w:vertAlign w:val="superscript"/>
          <w:lang w:val="sv-SE"/>
        </w:rPr>
        <w:t>8</w:t>
      </w:r>
      <w:r w:rsidRPr="00E11FB2">
        <w:rPr>
          <w:rFonts w:ascii="Arial" w:hAnsi="Arial" w:cs="Arial"/>
          <w:i/>
          <w:iCs/>
          <w:lang w:val="sv-SE"/>
        </w:rPr>
        <w:t xml:space="preserve">.  </w:t>
      </w:r>
    </w:p>
    <w:p w14:paraId="0A0703DC" w14:textId="4664B901" w:rsidR="00167CF4" w:rsidRPr="00E11FB2" w:rsidRDefault="00167CF4" w:rsidP="00167CF4">
      <w:pPr>
        <w:pStyle w:val="Liststycke"/>
        <w:numPr>
          <w:ilvl w:val="0"/>
          <w:numId w:val="6"/>
        </w:numPr>
        <w:spacing w:after="0"/>
        <w:jc w:val="both"/>
        <w:rPr>
          <w:rFonts w:ascii="Arial" w:hAnsi="Arial" w:cs="Arial"/>
          <w:i/>
          <w:iCs/>
          <w:lang w:val="sv-SE"/>
        </w:rPr>
      </w:pPr>
      <w:r w:rsidRPr="00E11FB2">
        <w:rPr>
          <w:rFonts w:ascii="Arial" w:hAnsi="Arial" w:cs="Arial"/>
          <w:i/>
          <w:iCs/>
          <w:lang w:val="sv-SE"/>
        </w:rPr>
        <w:t>hur man systematiskt följer upp elevernas frånvaro så att informationen som samlats in kan används för att förebygga och tidigt ingripa vid frånvaro under läsåret</w:t>
      </w:r>
      <w:r w:rsidR="002C25B8" w:rsidRPr="00E11FB2">
        <w:rPr>
          <w:rFonts w:ascii="Arial" w:hAnsi="Arial" w:cs="Arial"/>
          <w:i/>
          <w:iCs/>
          <w:vertAlign w:val="superscript"/>
          <w:lang w:val="sv-SE"/>
        </w:rPr>
        <w:t>1</w:t>
      </w:r>
      <w:r w:rsidRPr="00E11FB2">
        <w:rPr>
          <w:rFonts w:ascii="Arial" w:hAnsi="Arial" w:cs="Arial"/>
          <w:i/>
          <w:iCs/>
          <w:lang w:val="sv-SE"/>
        </w:rPr>
        <w:t xml:space="preserve"> </w:t>
      </w:r>
    </w:p>
    <w:p w14:paraId="4A2BD6C7" w14:textId="0D02E655" w:rsidR="00167CF4" w:rsidRPr="00E11FB2" w:rsidRDefault="00167CF4" w:rsidP="00167CF4">
      <w:pPr>
        <w:pStyle w:val="Liststycke"/>
        <w:numPr>
          <w:ilvl w:val="0"/>
          <w:numId w:val="6"/>
        </w:numPr>
        <w:spacing w:after="0"/>
        <w:jc w:val="both"/>
        <w:rPr>
          <w:rFonts w:ascii="Arial" w:hAnsi="Arial" w:cs="Arial"/>
          <w:i/>
          <w:iCs/>
          <w:lang w:val="sv-SE"/>
        </w:rPr>
      </w:pPr>
      <w:r w:rsidRPr="00E11FB2">
        <w:rPr>
          <w:rFonts w:ascii="Arial" w:hAnsi="Arial" w:cs="Arial"/>
          <w:i/>
          <w:iCs/>
          <w:lang w:val="sv-SE"/>
        </w:rPr>
        <w:t>hur man systematiskt ingriper vid frånvaro samt hur arbets- och ansvarsfördelningen ser u</w:t>
      </w:r>
      <w:r w:rsidR="002C25B8" w:rsidRPr="00E11FB2">
        <w:rPr>
          <w:rFonts w:ascii="Arial" w:hAnsi="Arial" w:cs="Arial"/>
          <w:i/>
          <w:iCs/>
          <w:lang w:val="sv-SE"/>
        </w:rPr>
        <w:t>t</w:t>
      </w:r>
      <w:r w:rsidR="009E28C8" w:rsidRPr="009E28C8">
        <w:rPr>
          <w:rFonts w:ascii="Arial" w:hAnsi="Arial" w:cs="Arial"/>
          <w:i/>
          <w:iCs/>
          <w:vertAlign w:val="superscript"/>
          <w:lang w:val="sv-SE"/>
        </w:rPr>
        <w:t>1,</w:t>
      </w:r>
      <w:r w:rsidR="002C25B8" w:rsidRPr="00E11FB2">
        <w:rPr>
          <w:rFonts w:ascii="Arial" w:hAnsi="Arial" w:cs="Arial"/>
          <w:i/>
          <w:iCs/>
          <w:vertAlign w:val="superscript"/>
          <w:lang w:val="sv-SE"/>
        </w:rPr>
        <w:t>2</w:t>
      </w:r>
      <w:r w:rsidRPr="00E11FB2">
        <w:rPr>
          <w:rFonts w:ascii="Arial" w:hAnsi="Arial" w:cs="Arial"/>
          <w:i/>
          <w:iCs/>
          <w:vertAlign w:val="superscript"/>
          <w:lang w:val="sv-SE"/>
        </w:rPr>
        <w:t xml:space="preserve"> </w:t>
      </w:r>
    </w:p>
    <w:p w14:paraId="0EDB718E" w14:textId="30A2087F" w:rsidR="00167CF4" w:rsidRPr="00E11FB2" w:rsidRDefault="00167CF4" w:rsidP="00167CF4">
      <w:pPr>
        <w:pStyle w:val="Liststycke"/>
        <w:numPr>
          <w:ilvl w:val="0"/>
          <w:numId w:val="6"/>
        </w:numPr>
        <w:spacing w:after="0"/>
        <w:jc w:val="both"/>
        <w:rPr>
          <w:rFonts w:ascii="Arial" w:hAnsi="Arial" w:cs="Arial"/>
          <w:i/>
          <w:iCs/>
          <w:lang w:val="sv-SE"/>
        </w:rPr>
      </w:pPr>
      <w:r w:rsidRPr="00E11FB2">
        <w:rPr>
          <w:rFonts w:ascii="Arial" w:hAnsi="Arial" w:cs="Arial"/>
          <w:i/>
          <w:iCs/>
          <w:lang w:val="sv-SE"/>
        </w:rPr>
        <w:t>hur samarbetet med vårdnadshavaren eller en annan laglig företrädare för eleven förverkligas</w:t>
      </w:r>
      <w:r w:rsidR="009E28C8" w:rsidRPr="009E28C8">
        <w:rPr>
          <w:rFonts w:ascii="Arial" w:hAnsi="Arial" w:cs="Arial"/>
          <w:i/>
          <w:iCs/>
          <w:vertAlign w:val="superscript"/>
          <w:lang w:val="sv-SE"/>
        </w:rPr>
        <w:t>1,</w:t>
      </w:r>
      <w:r w:rsidR="002C25B8" w:rsidRPr="00E11FB2">
        <w:rPr>
          <w:rFonts w:ascii="Arial" w:hAnsi="Arial" w:cs="Arial"/>
          <w:i/>
          <w:iCs/>
          <w:vertAlign w:val="superscript"/>
          <w:lang w:val="sv-SE"/>
        </w:rPr>
        <w:t>2,3</w:t>
      </w:r>
      <w:r w:rsidRPr="00E11FB2">
        <w:rPr>
          <w:rFonts w:ascii="Arial" w:hAnsi="Arial" w:cs="Arial"/>
          <w:i/>
          <w:iCs/>
          <w:vertAlign w:val="superscript"/>
          <w:lang w:val="sv-SE"/>
        </w:rPr>
        <w:t xml:space="preserve"> </w:t>
      </w:r>
    </w:p>
    <w:p w14:paraId="139FFF39" w14:textId="0C45D1F7" w:rsidR="00167CF4" w:rsidRPr="00E11FB2" w:rsidRDefault="00167CF4" w:rsidP="00167CF4">
      <w:pPr>
        <w:pStyle w:val="Liststycke"/>
        <w:numPr>
          <w:ilvl w:val="0"/>
          <w:numId w:val="6"/>
        </w:numPr>
        <w:spacing w:after="0"/>
        <w:jc w:val="both"/>
        <w:rPr>
          <w:rFonts w:ascii="Arial" w:hAnsi="Arial" w:cs="Arial"/>
          <w:i/>
          <w:iCs/>
          <w:lang w:val="sv-SE"/>
        </w:rPr>
      </w:pPr>
      <w:r w:rsidRPr="00E11FB2">
        <w:rPr>
          <w:rFonts w:ascii="Arial" w:hAnsi="Arial" w:cs="Arial"/>
          <w:i/>
          <w:iCs/>
          <w:lang w:val="sv-SE"/>
        </w:rPr>
        <w:t>hur tillvägagångssätten och planeringen av tillvägagångssätten för förebyggande och uppföljning av frånvaro samt ingripande vid frånvaro samordnas i skolans elevvårdsgrupp, i vilken eleverna och vårdnadshavarna är delaktiga</w:t>
      </w:r>
      <w:r w:rsidR="002C25B8" w:rsidRPr="00E11FB2">
        <w:rPr>
          <w:rFonts w:ascii="Arial" w:hAnsi="Arial" w:cs="Arial"/>
          <w:i/>
          <w:iCs/>
          <w:vertAlign w:val="superscript"/>
          <w:lang w:val="sv-SE"/>
        </w:rPr>
        <w:t>1,4</w:t>
      </w:r>
      <w:r w:rsidRPr="00E11FB2">
        <w:rPr>
          <w:rFonts w:ascii="Arial" w:hAnsi="Arial" w:cs="Arial"/>
          <w:i/>
          <w:iCs/>
          <w:vertAlign w:val="superscript"/>
          <w:lang w:val="sv-SE"/>
        </w:rPr>
        <w:t xml:space="preserve"> </w:t>
      </w:r>
    </w:p>
    <w:p w14:paraId="7C0EEEBE" w14:textId="776477F7" w:rsidR="00167CF4" w:rsidRPr="00E11FB2" w:rsidRDefault="00167CF4" w:rsidP="00167CF4">
      <w:pPr>
        <w:pStyle w:val="Liststycke"/>
        <w:numPr>
          <w:ilvl w:val="0"/>
          <w:numId w:val="6"/>
        </w:numPr>
        <w:spacing w:after="0"/>
        <w:jc w:val="both"/>
        <w:rPr>
          <w:rFonts w:ascii="Arial" w:hAnsi="Arial" w:cs="Arial"/>
          <w:i/>
          <w:iCs/>
          <w:lang w:val="sv-SE"/>
        </w:rPr>
      </w:pPr>
      <w:r w:rsidRPr="00E11FB2">
        <w:rPr>
          <w:rFonts w:ascii="Arial" w:hAnsi="Arial" w:cs="Arial"/>
          <w:i/>
          <w:iCs/>
          <w:lang w:val="sv-SE"/>
        </w:rPr>
        <w:t>hur man samarbetar med elevvårdstjänsternas personal när det gäller att förebygga, ingripa vid och kartlägga orsakerna till frånvaro</w:t>
      </w:r>
      <w:bookmarkStart w:id="2" w:name="_Hlk126658206"/>
      <w:r w:rsidR="009E28C8" w:rsidRPr="009E28C8">
        <w:rPr>
          <w:rFonts w:ascii="Arial" w:hAnsi="Arial" w:cs="Arial"/>
          <w:i/>
          <w:iCs/>
          <w:vertAlign w:val="superscript"/>
          <w:lang w:val="sv-SE"/>
        </w:rPr>
        <w:t>1,</w:t>
      </w:r>
      <w:r w:rsidR="002C25B8" w:rsidRPr="00E11FB2">
        <w:rPr>
          <w:rFonts w:ascii="Arial" w:hAnsi="Arial" w:cs="Arial"/>
          <w:i/>
          <w:iCs/>
          <w:vertAlign w:val="superscript"/>
          <w:lang w:val="sv-SE"/>
        </w:rPr>
        <w:t>2</w:t>
      </w:r>
      <w:r w:rsidRPr="00E11FB2">
        <w:rPr>
          <w:rFonts w:ascii="Arial" w:hAnsi="Arial" w:cs="Arial"/>
          <w:i/>
          <w:iCs/>
          <w:lang w:val="sv-SE"/>
        </w:rPr>
        <w:t xml:space="preserve"> </w:t>
      </w:r>
      <w:bookmarkStart w:id="3" w:name="_Hlk126654329"/>
    </w:p>
    <w:bookmarkEnd w:id="2"/>
    <w:bookmarkEnd w:id="3"/>
    <w:p w14:paraId="63E9E256" w14:textId="3EFE429D" w:rsidR="00167CF4" w:rsidRPr="00E11FB2" w:rsidRDefault="00167CF4" w:rsidP="00167CF4">
      <w:pPr>
        <w:pStyle w:val="Liststycke"/>
        <w:numPr>
          <w:ilvl w:val="0"/>
          <w:numId w:val="7"/>
        </w:numPr>
        <w:rPr>
          <w:rFonts w:ascii="Arial" w:hAnsi="Arial" w:cs="Arial"/>
          <w:i/>
          <w:iCs/>
          <w:lang w:val="sv-SE"/>
        </w:rPr>
      </w:pPr>
      <w:r w:rsidRPr="00E11FB2">
        <w:rPr>
          <w:rFonts w:ascii="Arial" w:hAnsi="Arial" w:cs="Arial"/>
          <w:i/>
          <w:iCs/>
          <w:lang w:val="sv-SE"/>
        </w:rPr>
        <w:t>i samarbetet beskrivs förfaringssätten för att hänvisa eleven till elevvårdstjänsterna</w:t>
      </w:r>
      <w:r w:rsidR="001F59A5" w:rsidRPr="00E11FB2">
        <w:rPr>
          <w:rFonts w:ascii="Arial" w:hAnsi="Arial" w:cs="Arial"/>
          <w:i/>
          <w:iCs/>
          <w:vertAlign w:val="superscript"/>
          <w:lang w:val="sv-SE"/>
        </w:rPr>
        <w:t>5</w:t>
      </w:r>
      <w:r w:rsidRPr="00E11FB2">
        <w:rPr>
          <w:rFonts w:ascii="Arial" w:hAnsi="Arial" w:cs="Arial"/>
          <w:i/>
          <w:iCs/>
          <w:lang w:val="sv-SE"/>
        </w:rPr>
        <w:t>, samarbete i anknytning till hälsoundersökningar</w:t>
      </w:r>
      <w:r w:rsidR="001F59A5" w:rsidRPr="00E11FB2">
        <w:rPr>
          <w:rFonts w:ascii="Arial" w:hAnsi="Arial" w:cs="Arial"/>
          <w:i/>
          <w:iCs/>
          <w:vertAlign w:val="superscript"/>
          <w:lang w:val="sv-SE"/>
        </w:rPr>
        <w:t>6</w:t>
      </w:r>
      <w:r w:rsidRPr="00E11FB2">
        <w:rPr>
          <w:rFonts w:ascii="Arial" w:hAnsi="Arial" w:cs="Arial"/>
          <w:i/>
          <w:iCs/>
          <w:lang w:val="sv-SE"/>
        </w:rPr>
        <w:t xml:space="preserve"> samt hur man konkret inleder samarbetet med elevvårdstjänsterna vid omfattande frånvaro</w:t>
      </w:r>
      <w:bookmarkStart w:id="4" w:name="_Hlk126658336"/>
      <w:r w:rsidR="001F59A5" w:rsidRPr="00E11FB2">
        <w:rPr>
          <w:rFonts w:ascii="Arial" w:hAnsi="Arial" w:cs="Arial"/>
          <w:i/>
          <w:iCs/>
          <w:vertAlign w:val="superscript"/>
          <w:lang w:val="sv-SE"/>
        </w:rPr>
        <w:t>1,7</w:t>
      </w:r>
      <w:r w:rsidRPr="00E11FB2">
        <w:rPr>
          <w:rFonts w:ascii="Arial" w:hAnsi="Arial" w:cs="Arial"/>
          <w:i/>
          <w:iCs/>
          <w:vertAlign w:val="superscript"/>
          <w:lang w:val="sv-SE"/>
        </w:rPr>
        <w:t xml:space="preserve"> </w:t>
      </w:r>
      <w:bookmarkEnd w:id="4"/>
    </w:p>
    <w:p w14:paraId="1E9CEC10" w14:textId="48F28A2F" w:rsidR="00167CF4" w:rsidRPr="00E11FB2" w:rsidRDefault="00167CF4" w:rsidP="00E11FB2">
      <w:pPr>
        <w:pStyle w:val="Liststycke"/>
        <w:numPr>
          <w:ilvl w:val="0"/>
          <w:numId w:val="13"/>
        </w:numPr>
        <w:spacing w:after="0"/>
        <w:ind w:left="1134"/>
        <w:jc w:val="both"/>
        <w:rPr>
          <w:rFonts w:ascii="Arial" w:hAnsi="Arial" w:cs="Arial"/>
          <w:i/>
          <w:iCs/>
          <w:lang w:val="sv-SE"/>
        </w:rPr>
      </w:pPr>
      <w:r w:rsidRPr="00E11FB2">
        <w:rPr>
          <w:rFonts w:ascii="Arial" w:hAnsi="Arial" w:cs="Arial"/>
          <w:i/>
          <w:iCs/>
          <w:lang w:val="sv-SE"/>
        </w:rPr>
        <w:t>hur man kontinuerligt följer upp och utvecklar verksamhetsmodellen utgående från insamlad information och systematisk respons</w:t>
      </w:r>
      <w:r w:rsidR="001F59A5" w:rsidRPr="00E11FB2">
        <w:rPr>
          <w:rFonts w:ascii="Arial" w:hAnsi="Arial" w:cs="Arial"/>
          <w:i/>
          <w:iCs/>
          <w:vertAlign w:val="superscript"/>
          <w:lang w:val="sv-SE"/>
        </w:rPr>
        <w:t>1</w:t>
      </w:r>
    </w:p>
    <w:p w14:paraId="0518EE18" w14:textId="77777777" w:rsidR="00167CF4" w:rsidRPr="00567049" w:rsidRDefault="00167CF4" w:rsidP="00167CF4">
      <w:pPr>
        <w:pStyle w:val="Liststycke"/>
        <w:numPr>
          <w:ilvl w:val="0"/>
          <w:numId w:val="5"/>
        </w:numPr>
        <w:spacing w:after="0"/>
        <w:jc w:val="both"/>
        <w:rPr>
          <w:rFonts w:ascii="Arial" w:hAnsi="Arial" w:cs="Arial"/>
          <w:lang w:val="sv-SE"/>
        </w:rPr>
      </w:pPr>
      <w:r w:rsidRPr="00567049">
        <w:rPr>
          <w:rFonts w:ascii="Arial" w:hAnsi="Arial" w:cs="Arial"/>
          <w:lang w:val="sv-SE"/>
        </w:rPr>
        <w:t xml:space="preserve">hur samarbetet </w:t>
      </w:r>
      <w:r w:rsidRPr="00E11FB2">
        <w:rPr>
          <w:rFonts w:ascii="Arial" w:hAnsi="Arial" w:cs="Arial"/>
          <w:i/>
          <w:iCs/>
          <w:lang w:val="sv-SE"/>
        </w:rPr>
        <w:t>inom skolan</w:t>
      </w:r>
      <w:r w:rsidRPr="00567049">
        <w:rPr>
          <w:rFonts w:ascii="Arial" w:hAnsi="Arial" w:cs="Arial"/>
          <w:lang w:val="sv-SE"/>
        </w:rPr>
        <w:t xml:space="preserve"> och med utomstående aktörer organiseras, följs upp och utvecklas; i synnerhet</w:t>
      </w:r>
    </w:p>
    <w:p w14:paraId="2872BEC0" w14:textId="77777777" w:rsidR="00167CF4" w:rsidRPr="00567049" w:rsidRDefault="00167CF4" w:rsidP="00167CF4">
      <w:pPr>
        <w:pStyle w:val="Liststycke"/>
        <w:numPr>
          <w:ilvl w:val="0"/>
          <w:numId w:val="6"/>
        </w:numPr>
        <w:spacing w:after="0"/>
        <w:jc w:val="both"/>
        <w:rPr>
          <w:rFonts w:ascii="Arial" w:hAnsi="Arial" w:cs="Arial"/>
          <w:lang w:val="sv-SE"/>
        </w:rPr>
      </w:pPr>
      <w:r w:rsidRPr="00567049">
        <w:rPr>
          <w:rFonts w:ascii="Arial" w:hAnsi="Arial" w:cs="Arial"/>
          <w:lang w:val="sv-SE"/>
        </w:rPr>
        <w:t>hur man ser till att elevernas delaktighet förverkligas</w:t>
      </w:r>
    </w:p>
    <w:p w14:paraId="550C8FC9" w14:textId="1BAC0591" w:rsidR="00167CF4" w:rsidRPr="00567049" w:rsidRDefault="00167CF4" w:rsidP="00167CF4">
      <w:pPr>
        <w:pStyle w:val="Liststycke"/>
        <w:numPr>
          <w:ilvl w:val="0"/>
          <w:numId w:val="6"/>
        </w:numPr>
        <w:spacing w:after="0"/>
        <w:jc w:val="both"/>
        <w:rPr>
          <w:rFonts w:ascii="Arial" w:hAnsi="Arial" w:cs="Arial"/>
          <w:lang w:val="sv-SE"/>
        </w:rPr>
      </w:pPr>
      <w:r w:rsidRPr="00567049">
        <w:rPr>
          <w:rFonts w:ascii="Arial" w:hAnsi="Arial" w:cs="Arial"/>
          <w:lang w:val="sv-SE"/>
        </w:rPr>
        <w:t>vilka de centrala målen är och hur man ordnar samarbetet mellan hem och skola.</w:t>
      </w:r>
    </w:p>
    <w:p w14:paraId="315E5302" w14:textId="5D14CBFC" w:rsidR="001F59A5" w:rsidRPr="00567049" w:rsidRDefault="001F59A5" w:rsidP="001F59A5">
      <w:pPr>
        <w:spacing w:after="0"/>
        <w:jc w:val="both"/>
        <w:rPr>
          <w:rFonts w:ascii="Arial" w:hAnsi="Arial" w:cs="Arial"/>
          <w:lang w:val="sv-SE"/>
        </w:rPr>
      </w:pPr>
    </w:p>
    <w:p w14:paraId="01E2653B" w14:textId="14BD2B86" w:rsidR="001F59A5" w:rsidRPr="00567049" w:rsidRDefault="001F59A5" w:rsidP="001F59A5">
      <w:pPr>
        <w:spacing w:after="0"/>
        <w:jc w:val="both"/>
        <w:rPr>
          <w:rFonts w:ascii="Arial" w:hAnsi="Arial" w:cs="Arial"/>
          <w:lang w:val="sv-SE"/>
        </w:rPr>
      </w:pPr>
      <w:r w:rsidRPr="00567049">
        <w:rPr>
          <w:rFonts w:ascii="Arial" w:hAnsi="Arial" w:cs="Arial"/>
          <w:lang w:val="sv-SE"/>
        </w:rPr>
        <w:t>__________________________</w:t>
      </w:r>
      <w:r w:rsidR="00085B1A">
        <w:rPr>
          <w:rFonts w:ascii="Arial" w:hAnsi="Arial" w:cs="Arial"/>
          <w:lang w:val="sv-SE"/>
        </w:rPr>
        <w:t>____</w:t>
      </w:r>
    </w:p>
    <w:p w14:paraId="77E3849A" w14:textId="77777777" w:rsidR="001F59A5" w:rsidRPr="00567049" w:rsidRDefault="001F59A5" w:rsidP="001F59A5">
      <w:pPr>
        <w:pStyle w:val="Fotnotstext"/>
        <w:rPr>
          <w:lang w:val="sv-SE"/>
        </w:rPr>
      </w:pPr>
      <w:r w:rsidRPr="00567049">
        <w:rPr>
          <w:rFonts w:ascii="Arial" w:hAnsi="Arial" w:cs="Arial"/>
          <w:vertAlign w:val="superscript"/>
          <w:lang w:val="sv-SE"/>
        </w:rPr>
        <w:t xml:space="preserve">1 </w:t>
      </w:r>
      <w:r w:rsidRPr="00567049">
        <w:rPr>
          <w:lang w:val="sv-SE"/>
        </w:rPr>
        <w:t>Lag om ändring av 26 § i lagen om grundläggande utbildning (947/2022)</w:t>
      </w:r>
    </w:p>
    <w:p w14:paraId="4F41163B" w14:textId="645B3304" w:rsidR="00D17B55" w:rsidRDefault="001F59A5" w:rsidP="00D17B55">
      <w:pPr>
        <w:pStyle w:val="Fotnotstext"/>
        <w:rPr>
          <w:lang w:val="sv-SE"/>
        </w:rPr>
      </w:pPr>
      <w:r w:rsidRPr="00567049">
        <w:rPr>
          <w:rFonts w:ascii="Arial" w:hAnsi="Arial" w:cs="Arial"/>
          <w:vertAlign w:val="superscript"/>
          <w:lang w:val="sv-SE"/>
        </w:rPr>
        <w:t xml:space="preserve">2 </w:t>
      </w:r>
      <w:r w:rsidRPr="00567049">
        <w:rPr>
          <w:lang w:val="sv-SE"/>
        </w:rPr>
        <w:t xml:space="preserve">Lag om elev- och studerandevård 4–5 § </w:t>
      </w:r>
    </w:p>
    <w:p w14:paraId="7A77E6DE" w14:textId="5AC22BAC" w:rsidR="001F59A5" w:rsidRPr="00567049" w:rsidRDefault="00D17B55" w:rsidP="00D17B55">
      <w:pPr>
        <w:pStyle w:val="Fotnotstext"/>
        <w:rPr>
          <w:lang w:val="sv-SE"/>
        </w:rPr>
      </w:pPr>
      <w:r>
        <w:rPr>
          <w:lang w:val="sv-SE"/>
        </w:rPr>
        <w:lastRenderedPageBreak/>
        <w:t xml:space="preserve">  </w:t>
      </w:r>
      <w:r w:rsidR="001F59A5" w:rsidRPr="00567049">
        <w:rPr>
          <w:lang w:val="sv-SE"/>
        </w:rPr>
        <w:t>(1287/2013)</w:t>
      </w:r>
    </w:p>
    <w:p w14:paraId="655C7F31" w14:textId="77777777" w:rsidR="001F59A5" w:rsidRPr="00567049" w:rsidRDefault="001F59A5" w:rsidP="001F59A5">
      <w:pPr>
        <w:pStyle w:val="Fotnotstext"/>
        <w:rPr>
          <w:lang w:val="sv-SE"/>
        </w:rPr>
      </w:pPr>
      <w:r w:rsidRPr="00567049">
        <w:rPr>
          <w:vertAlign w:val="superscript"/>
          <w:lang w:val="sv-SE"/>
        </w:rPr>
        <w:t xml:space="preserve">3 </w:t>
      </w:r>
      <w:r w:rsidRPr="00567049">
        <w:rPr>
          <w:lang w:val="sv-SE"/>
        </w:rPr>
        <w:t>Lag om grundläggande utbildning 3 § (626/1998)</w:t>
      </w:r>
    </w:p>
    <w:p w14:paraId="125FA0D2" w14:textId="77777777" w:rsidR="001F59A5" w:rsidRPr="00567049" w:rsidRDefault="001F59A5" w:rsidP="001F59A5">
      <w:pPr>
        <w:pStyle w:val="Fotnotstext"/>
        <w:rPr>
          <w:lang w:val="sv-SE"/>
        </w:rPr>
      </w:pPr>
      <w:r w:rsidRPr="00567049">
        <w:rPr>
          <w:rFonts w:ascii="Arial" w:hAnsi="Arial" w:cs="Arial"/>
          <w:vertAlign w:val="superscript"/>
          <w:lang w:val="sv-SE"/>
        </w:rPr>
        <w:t xml:space="preserve">4 </w:t>
      </w:r>
      <w:r w:rsidRPr="00567049">
        <w:rPr>
          <w:lang w:val="sv-SE"/>
        </w:rPr>
        <w:t>Lag om elev- och studerandevård 14 § (1287/2013)</w:t>
      </w:r>
    </w:p>
    <w:p w14:paraId="1F64F1D7" w14:textId="3EFAABA0" w:rsidR="001F59A5" w:rsidRPr="00567049" w:rsidRDefault="001F59A5" w:rsidP="001F59A5">
      <w:pPr>
        <w:spacing w:after="0"/>
        <w:jc w:val="both"/>
        <w:rPr>
          <w:rFonts w:ascii="Arial" w:hAnsi="Arial" w:cs="Arial"/>
          <w:sz w:val="20"/>
          <w:szCs w:val="20"/>
          <w:vertAlign w:val="superscript"/>
          <w:lang w:val="sv-SE"/>
        </w:rPr>
      </w:pPr>
      <w:r w:rsidRPr="00567049">
        <w:rPr>
          <w:rFonts w:ascii="Arial" w:hAnsi="Arial" w:cs="Arial"/>
          <w:sz w:val="20"/>
          <w:szCs w:val="20"/>
          <w:vertAlign w:val="superscript"/>
          <w:lang w:val="sv-SE"/>
        </w:rPr>
        <w:t xml:space="preserve">5 </w:t>
      </w:r>
      <w:r w:rsidRPr="00567049">
        <w:rPr>
          <w:sz w:val="20"/>
          <w:szCs w:val="20"/>
          <w:lang w:val="sv-SE"/>
        </w:rPr>
        <w:t>Lag om elev- och studerandevård 11 § (1287/2013)</w:t>
      </w:r>
    </w:p>
    <w:p w14:paraId="72E509CD" w14:textId="77777777" w:rsidR="00AB4484" w:rsidRDefault="001F59A5" w:rsidP="001F59A5">
      <w:pPr>
        <w:pStyle w:val="Fotnotstext"/>
        <w:rPr>
          <w:lang w:val="sv-SE"/>
        </w:rPr>
      </w:pPr>
      <w:r w:rsidRPr="00567049">
        <w:rPr>
          <w:rFonts w:ascii="Arial" w:hAnsi="Arial" w:cs="Arial"/>
          <w:vertAlign w:val="superscript"/>
          <w:lang w:val="sv-SE"/>
        </w:rPr>
        <w:t xml:space="preserve">6 </w:t>
      </w:r>
      <w:r w:rsidRPr="00567049">
        <w:rPr>
          <w:lang w:val="sv-SE"/>
        </w:rPr>
        <w:t xml:space="preserve">Hälso- och sjukvårdslag 16 § (1326/2010), Statsrådets förordning om rådgivningsverksamhet, skol- och </w:t>
      </w:r>
    </w:p>
    <w:p w14:paraId="1A8C5B7A" w14:textId="798FE1A9" w:rsidR="001F59A5" w:rsidRPr="00567049" w:rsidRDefault="00AB4484" w:rsidP="001F59A5">
      <w:pPr>
        <w:pStyle w:val="Fotnotstext"/>
        <w:rPr>
          <w:lang w:val="sv-SE"/>
        </w:rPr>
      </w:pPr>
      <w:r>
        <w:rPr>
          <w:lang w:val="sv-SE"/>
        </w:rPr>
        <w:t xml:space="preserve">  </w:t>
      </w:r>
      <w:r w:rsidR="001F59A5" w:rsidRPr="00567049">
        <w:rPr>
          <w:lang w:val="sv-SE"/>
        </w:rPr>
        <w:t xml:space="preserve">studerandehälsovård samt förebyggande mun- och tandvård för barn och unga 7 § (338/2011) </w:t>
      </w:r>
    </w:p>
    <w:p w14:paraId="4BDFEC50" w14:textId="77777777" w:rsidR="00AB4484" w:rsidRDefault="001F59A5" w:rsidP="000332E8">
      <w:pPr>
        <w:pStyle w:val="Fotnotstext"/>
        <w:rPr>
          <w:lang w:val="sv-SE"/>
        </w:rPr>
      </w:pPr>
      <w:r w:rsidRPr="00567049">
        <w:rPr>
          <w:vertAlign w:val="superscript"/>
          <w:lang w:val="sv-SE"/>
        </w:rPr>
        <w:t xml:space="preserve">7 </w:t>
      </w:r>
      <w:bookmarkStart w:id="5" w:name="_Hlk128412624"/>
      <w:r w:rsidRPr="00567049">
        <w:rPr>
          <w:lang w:val="sv-SE"/>
        </w:rPr>
        <w:t>Lag om elev- och studerandevård 14</w:t>
      </w:r>
      <w:r w:rsidR="000332E8" w:rsidRPr="00567049">
        <w:rPr>
          <w:lang w:val="sv-SE"/>
        </w:rPr>
        <w:t>–19</w:t>
      </w:r>
      <w:r w:rsidRPr="00567049">
        <w:rPr>
          <w:lang w:val="sv-SE"/>
        </w:rPr>
        <w:t xml:space="preserve"> § (1287/2013),</w:t>
      </w:r>
      <w:r w:rsidR="000332E8" w:rsidRPr="00567049">
        <w:rPr>
          <w:lang w:val="sv-SE"/>
        </w:rPr>
        <w:t xml:space="preserve"> </w:t>
      </w:r>
      <w:bookmarkStart w:id="6" w:name="_Hlk126649569"/>
      <w:r w:rsidR="000332E8" w:rsidRPr="00567049">
        <w:rPr>
          <w:lang w:val="sv-SE"/>
        </w:rPr>
        <w:t>Hälso</w:t>
      </w:r>
      <w:r w:rsidR="00AB4484">
        <w:rPr>
          <w:lang w:val="sv-SE"/>
        </w:rPr>
        <w:t>- och sjukvårds</w:t>
      </w:r>
      <w:r w:rsidR="000332E8" w:rsidRPr="00567049">
        <w:rPr>
          <w:lang w:val="sv-SE"/>
        </w:rPr>
        <w:t xml:space="preserve">lag 15 a §, 16 §, 17 a § (1326/2010), </w:t>
      </w:r>
    </w:p>
    <w:p w14:paraId="4DB61CB6" w14:textId="403F093F" w:rsidR="000332E8" w:rsidRPr="00567049" w:rsidRDefault="00AB4484" w:rsidP="000332E8">
      <w:pPr>
        <w:pStyle w:val="Fotnotstext"/>
        <w:rPr>
          <w:lang w:val="sv-SE"/>
        </w:rPr>
      </w:pPr>
      <w:r>
        <w:rPr>
          <w:lang w:val="sv-SE"/>
        </w:rPr>
        <w:t xml:space="preserve">  </w:t>
      </w:r>
      <w:r w:rsidR="000332E8" w:rsidRPr="00567049">
        <w:rPr>
          <w:lang w:val="sv-SE"/>
        </w:rPr>
        <w:t xml:space="preserve">Socialvårdslag 5 §, 10 §, 27 c § (1301/2014) </w:t>
      </w:r>
      <w:bookmarkEnd w:id="6"/>
    </w:p>
    <w:p w14:paraId="52ECA0B4" w14:textId="038CE4E3" w:rsidR="000332E8" w:rsidRPr="00567049" w:rsidRDefault="000332E8" w:rsidP="000332E8">
      <w:pPr>
        <w:pStyle w:val="Fotnotstext"/>
        <w:rPr>
          <w:lang w:val="sv-SE"/>
        </w:rPr>
      </w:pPr>
      <w:r w:rsidRPr="00567049">
        <w:rPr>
          <w:vertAlign w:val="superscript"/>
          <w:lang w:val="sv-SE"/>
        </w:rPr>
        <w:t xml:space="preserve">8 </w:t>
      </w:r>
      <w:r w:rsidRPr="00567049">
        <w:rPr>
          <w:lang w:val="sv-SE"/>
        </w:rPr>
        <w:t>Lag om grundläggande utbildning 11 §, 14 § (626/1998)</w:t>
      </w:r>
    </w:p>
    <w:p w14:paraId="6320B1AC" w14:textId="5ADDEEF5" w:rsidR="000332E8" w:rsidRPr="00567049" w:rsidRDefault="000332E8" w:rsidP="000332E8">
      <w:pPr>
        <w:pStyle w:val="Fotnotstext"/>
        <w:rPr>
          <w:vertAlign w:val="superscript"/>
          <w:lang w:val="sv-SE"/>
        </w:rPr>
      </w:pPr>
    </w:p>
    <w:p w14:paraId="618AE11A" w14:textId="5E784789" w:rsidR="001F59A5" w:rsidRPr="00567049" w:rsidRDefault="001F59A5" w:rsidP="001F59A5">
      <w:pPr>
        <w:pStyle w:val="Fotnotstext"/>
        <w:rPr>
          <w:lang w:val="sv-SE"/>
        </w:rPr>
      </w:pPr>
    </w:p>
    <w:bookmarkEnd w:id="5"/>
    <w:p w14:paraId="160C1FAA" w14:textId="27EA9709" w:rsidR="001F59A5" w:rsidRPr="00567049" w:rsidRDefault="001F59A5" w:rsidP="001F59A5">
      <w:pPr>
        <w:pStyle w:val="Fotnotstext"/>
        <w:rPr>
          <w:vertAlign w:val="superscript"/>
          <w:lang w:val="sv-SE"/>
        </w:rPr>
      </w:pPr>
    </w:p>
    <w:p w14:paraId="4E1CF69B" w14:textId="159E0674" w:rsidR="008075B5" w:rsidRPr="00567049" w:rsidRDefault="008075B5" w:rsidP="005A5299">
      <w:pPr>
        <w:jc w:val="both"/>
        <w:rPr>
          <w:rFonts w:ascii="Arial" w:hAnsi="Arial" w:cs="Arial"/>
          <w:vertAlign w:val="superscript"/>
          <w:lang w:val="sv-SE"/>
        </w:rPr>
      </w:pPr>
    </w:p>
    <w:p w14:paraId="3F965515" w14:textId="137BEF44" w:rsidR="00167CF4" w:rsidRPr="00567049" w:rsidRDefault="00167CF4">
      <w:pPr>
        <w:rPr>
          <w:rFonts w:ascii="Arial" w:hAnsi="Arial" w:cs="Arial"/>
          <w:lang w:val="sv-SE"/>
        </w:rPr>
      </w:pPr>
      <w:r w:rsidRPr="00567049">
        <w:rPr>
          <w:rFonts w:ascii="Arial" w:hAnsi="Arial" w:cs="Arial"/>
          <w:lang w:val="sv-SE"/>
        </w:rPr>
        <w:br w:type="page"/>
      </w:r>
    </w:p>
    <w:p w14:paraId="66170E78" w14:textId="77777777" w:rsidR="00567049" w:rsidRDefault="00167CF4" w:rsidP="00567049">
      <w:pPr>
        <w:pStyle w:val="Rubrik2"/>
        <w:rPr>
          <w:lang w:val="sv-SE"/>
        </w:rPr>
      </w:pPr>
      <w:r w:rsidRPr="00567049">
        <w:rPr>
          <w:lang w:val="sv-SE"/>
        </w:rPr>
        <w:lastRenderedPageBreak/>
        <w:t>8. ELEVVÅRD</w:t>
      </w:r>
    </w:p>
    <w:p w14:paraId="2C7693D2" w14:textId="77777777" w:rsidR="00567049" w:rsidRDefault="00567049" w:rsidP="00567049">
      <w:pPr>
        <w:pStyle w:val="Rubrik2"/>
        <w:rPr>
          <w:lang w:val="sv-SE"/>
        </w:rPr>
      </w:pPr>
    </w:p>
    <w:p w14:paraId="0429B7BF" w14:textId="51D24703" w:rsidR="00167CF4" w:rsidRDefault="00167CF4" w:rsidP="00167CF4">
      <w:pPr>
        <w:pStyle w:val="Rubrik2"/>
        <w:rPr>
          <w:rFonts w:ascii="Arial" w:hAnsi="Arial" w:cs="Arial"/>
          <w:sz w:val="22"/>
          <w:szCs w:val="22"/>
          <w:lang w:val="sv-SE"/>
        </w:rPr>
      </w:pPr>
      <w:r w:rsidRPr="00567049">
        <w:rPr>
          <w:rFonts w:ascii="Arial" w:hAnsi="Arial" w:cs="Arial"/>
          <w:sz w:val="22"/>
          <w:szCs w:val="22"/>
          <w:lang w:val="sv-SE"/>
        </w:rPr>
        <w:t>8.1 Frågor som avgörs på lokal nivå och utbildningsanordnarens elevvårdsplan</w:t>
      </w:r>
    </w:p>
    <w:p w14:paraId="0AFB1F33" w14:textId="77777777" w:rsidR="000F01A4" w:rsidRPr="000F01A4" w:rsidRDefault="000F01A4" w:rsidP="000F01A4">
      <w:pPr>
        <w:rPr>
          <w:lang w:val="sv-SE"/>
        </w:rPr>
      </w:pPr>
    </w:p>
    <w:p w14:paraId="4F7AD3B5" w14:textId="2B56BA4C" w:rsidR="00167CF4" w:rsidRPr="00567049" w:rsidRDefault="00167CF4" w:rsidP="00215E22">
      <w:pPr>
        <w:jc w:val="both"/>
        <w:rPr>
          <w:rFonts w:ascii="Arial" w:hAnsi="Arial" w:cs="Arial"/>
          <w:lang w:val="sv-SE"/>
        </w:rPr>
      </w:pPr>
      <w:r w:rsidRPr="00567049">
        <w:rPr>
          <w:rFonts w:ascii="Arial" w:hAnsi="Arial" w:cs="Arial"/>
          <w:lang w:val="sv-SE"/>
        </w:rPr>
        <w:t xml:space="preserve">Utbildningsanordnaren ska göra upp en elevvårdsplan för genomförandet av den samlade elevvården. För den allmänna planeringen, utvecklingen, styrningen och utvärderingen av den anordnarspecifika elevvården svarar en sektorsövergripande styrgrupp. Elevvårdsplanen ska göras upp i samarbete med skolornas personal och elevvårdstjänsternas personal, eleverna och deras vårdnadshavare. Välfärdsområdet har i enlighet med hälso- och sjukvårdslagen en samarbetsskyldighet vid beredningen av utbildningsanordnarens elevvårdsplan. </w:t>
      </w:r>
    </w:p>
    <w:p w14:paraId="36189EDF" w14:textId="3935CFD3" w:rsidR="00167CF4" w:rsidRPr="00567049" w:rsidRDefault="00167CF4" w:rsidP="00215E22">
      <w:pPr>
        <w:spacing w:line="276" w:lineRule="auto"/>
        <w:jc w:val="both"/>
        <w:rPr>
          <w:rFonts w:ascii="Arial" w:hAnsi="Arial" w:cs="Arial"/>
          <w:lang w:val="sv-SE"/>
        </w:rPr>
      </w:pPr>
      <w:r w:rsidRPr="00567049">
        <w:rPr>
          <w:rFonts w:ascii="Arial" w:hAnsi="Arial" w:cs="Arial"/>
          <w:lang w:val="sv-SE"/>
        </w:rPr>
        <w:t>Utbildningsanordnarens elevvårdsplan ersätter den lokala läroplanen för elevvårdens del. I elevvårdsplanen ingår de anordnarspecifika målen och de centrala principerna för elevvårdsarbetet samt åtgärder för att genomföra och följa upp elevvården (</w:t>
      </w:r>
      <w:r w:rsidRPr="00567049">
        <w:rPr>
          <w:rFonts w:ascii="Arial" w:hAnsi="Arial" w:cs="Arial"/>
          <w:i/>
          <w:iCs/>
          <w:lang w:val="sv-SE"/>
        </w:rPr>
        <w:t>egenkontroll</w:t>
      </w:r>
      <w:r w:rsidRPr="00567049">
        <w:rPr>
          <w:rFonts w:ascii="Arial" w:hAnsi="Arial" w:cs="Arial"/>
          <w:lang w:val="sv-SE"/>
        </w:rPr>
        <w:t xml:space="preserve">) och skolvis preciserade uppgifter för helheterna 1–5 (se nedan). </w:t>
      </w:r>
      <w:bookmarkStart w:id="7" w:name="_Hlk118370178"/>
      <w:r w:rsidRPr="00567049">
        <w:rPr>
          <w:rFonts w:ascii="Arial" w:hAnsi="Arial" w:cs="Arial"/>
          <w:lang w:val="sv-SE"/>
        </w:rPr>
        <w:t>I elevvårdsplanen ska utbildningsanordnaren beskriva hur man i skolorna följer upp och vid behov ser över hur planen genomförs.</w:t>
      </w:r>
    </w:p>
    <w:bookmarkEnd w:id="7"/>
    <w:p w14:paraId="69939BDD" w14:textId="2869669F" w:rsidR="00167CF4" w:rsidRPr="00567049" w:rsidRDefault="00167CF4" w:rsidP="00215E22">
      <w:pPr>
        <w:spacing w:line="276" w:lineRule="auto"/>
        <w:jc w:val="both"/>
        <w:rPr>
          <w:rFonts w:ascii="Arial" w:hAnsi="Arial" w:cs="Arial"/>
          <w:lang w:val="sv-SE"/>
        </w:rPr>
      </w:pPr>
      <w:r w:rsidRPr="00567049">
        <w:rPr>
          <w:rFonts w:ascii="Arial" w:hAnsi="Arial" w:cs="Arial"/>
          <w:lang w:val="sv-SE"/>
        </w:rPr>
        <w:t>Utbildningsanordnaren ska i enlighet med bestämmelserna bereda en elevvårdsplan för varje utbildningsform. Utbildningsanordnaren avgör på lokal nivå hur de nödvändiga uppgifterna om helheterna sammanställs och hur skolornas verksamhet styrs med hjälp av uppgifterna. För elevvårdstjänsternas del sker detta i samarbete med välfärdsområdet. Planen bifogas till kommunens välfärdsplan för barn och unga.</w:t>
      </w:r>
    </w:p>
    <w:p w14:paraId="5ECF58BB" w14:textId="7946B70C" w:rsidR="00167CF4" w:rsidRDefault="00167CF4" w:rsidP="00215E22">
      <w:pPr>
        <w:spacing w:after="0" w:line="276" w:lineRule="auto"/>
        <w:jc w:val="both"/>
        <w:rPr>
          <w:rFonts w:ascii="Arial" w:hAnsi="Arial" w:cs="Arial"/>
          <w:lang w:val="sv-SE"/>
        </w:rPr>
      </w:pPr>
      <w:r w:rsidRPr="00567049">
        <w:rPr>
          <w:rFonts w:ascii="Arial" w:hAnsi="Arial" w:cs="Arial"/>
          <w:lang w:val="sv-SE"/>
        </w:rPr>
        <w:t>Utbildningsanordnaren svarar för att följande skolvisa uppgifter ingår i planen för hur elevvården ska genomföras, utvärderas och utvecklas (helheterna 1–5):</w:t>
      </w:r>
    </w:p>
    <w:p w14:paraId="28E93B0D" w14:textId="77777777" w:rsidR="000F01A4" w:rsidRPr="00567049" w:rsidRDefault="000F01A4" w:rsidP="00215E22">
      <w:pPr>
        <w:spacing w:after="0" w:line="276" w:lineRule="auto"/>
        <w:jc w:val="both"/>
        <w:rPr>
          <w:rFonts w:ascii="Arial" w:hAnsi="Arial" w:cs="Arial"/>
          <w:lang w:val="sv-SE"/>
        </w:rPr>
      </w:pPr>
    </w:p>
    <w:p w14:paraId="1392D478" w14:textId="06440C34" w:rsidR="000F01A4" w:rsidRPr="000F01A4" w:rsidRDefault="000F01A4" w:rsidP="00215E22">
      <w:pPr>
        <w:pStyle w:val="Rubrik4"/>
        <w:jc w:val="both"/>
        <w:rPr>
          <w:rFonts w:ascii="Arial" w:hAnsi="Arial" w:cs="Arial"/>
          <w:i w:val="0"/>
          <w:iCs w:val="0"/>
          <w:color w:val="4472C4" w:themeColor="accent1"/>
          <w:lang w:val="sv-SE"/>
        </w:rPr>
      </w:pPr>
      <w:r w:rsidRPr="000F01A4">
        <w:rPr>
          <w:rFonts w:ascii="Arial" w:hAnsi="Arial" w:cs="Arial"/>
          <w:i w:val="0"/>
          <w:iCs w:val="0"/>
          <w:color w:val="4472C4" w:themeColor="accent1"/>
          <w:lang w:val="sv-SE"/>
        </w:rPr>
        <w:t>1. En uppskattning av det totala behovet av elevvård och tillgängliga elevvårdstjänster</w:t>
      </w:r>
    </w:p>
    <w:p w14:paraId="184DBC8A" w14:textId="77777777" w:rsidR="000F01A4" w:rsidRDefault="000F01A4" w:rsidP="00215E22">
      <w:pPr>
        <w:spacing w:after="0" w:line="276" w:lineRule="auto"/>
        <w:jc w:val="both"/>
        <w:rPr>
          <w:rFonts w:ascii="Arial" w:hAnsi="Arial" w:cs="Arial"/>
          <w:b/>
          <w:lang w:val="sv-SE"/>
        </w:rPr>
      </w:pPr>
    </w:p>
    <w:p w14:paraId="5636E53F" w14:textId="77777777" w:rsidR="00A30E5E" w:rsidRDefault="00167CF4" w:rsidP="00215E22">
      <w:pPr>
        <w:spacing w:after="0" w:line="276" w:lineRule="auto"/>
        <w:jc w:val="both"/>
        <w:rPr>
          <w:rFonts w:ascii="Arial" w:hAnsi="Arial" w:cs="Arial"/>
          <w:lang w:val="sv-SE"/>
        </w:rPr>
      </w:pPr>
      <w:r w:rsidRPr="00567049">
        <w:rPr>
          <w:rFonts w:ascii="Arial" w:hAnsi="Arial" w:cs="Arial"/>
          <w:lang w:val="sv-SE"/>
        </w:rPr>
        <w:t xml:space="preserve">För uppskattningen av det totala behovet av elevvård och tillgängliga elevvårdstjänster (skolhälsovård och kurators- och psykologtjänster) sammanställs uppgifter för varje skola. Uppgifterna anges i utbildningsanordnarens elevvårdsplan som årsverken för elevvårdstjänsternas personal. </w:t>
      </w:r>
      <w:bookmarkStart w:id="8" w:name="_Hlk118371399"/>
      <w:r w:rsidRPr="00567049">
        <w:rPr>
          <w:rFonts w:ascii="Arial" w:hAnsi="Arial" w:cs="Arial"/>
          <w:lang w:val="sv-SE"/>
        </w:rPr>
        <w:t>Med uppskattningen säkerställs elevvårdstjänsternas tillräcklighet med beaktande av elevernas behov och behoven inom skolgemenskapen, genomförandet av hälsoundersökningar och förverkligandet av personaldimensioneringen samt anordnandet av tjänsterna inom lagstadgad tid.</w:t>
      </w:r>
      <w:bookmarkEnd w:id="8"/>
    </w:p>
    <w:p w14:paraId="570901FB" w14:textId="77777777" w:rsidR="00A30E5E" w:rsidRDefault="00A30E5E" w:rsidP="00215E22">
      <w:pPr>
        <w:spacing w:after="0" w:line="276" w:lineRule="auto"/>
        <w:jc w:val="both"/>
        <w:rPr>
          <w:rFonts w:ascii="Arial" w:hAnsi="Arial" w:cs="Arial"/>
          <w:lang w:val="sv-SE"/>
        </w:rPr>
      </w:pPr>
    </w:p>
    <w:p w14:paraId="46383EE0" w14:textId="57B297D0" w:rsidR="00167CF4" w:rsidRDefault="00167CF4" w:rsidP="00215E22">
      <w:pPr>
        <w:spacing w:after="0" w:line="276" w:lineRule="auto"/>
        <w:jc w:val="both"/>
        <w:rPr>
          <w:rFonts w:ascii="Arial" w:hAnsi="Arial" w:cs="Arial"/>
          <w:b/>
          <w:bCs/>
          <w:iCs/>
          <w:lang w:val="sv-SE"/>
        </w:rPr>
      </w:pPr>
      <w:r w:rsidRPr="000F01A4">
        <w:rPr>
          <w:rFonts w:ascii="Arial" w:hAnsi="Arial" w:cs="Arial"/>
          <w:b/>
          <w:bCs/>
          <w:iCs/>
          <w:lang w:val="sv-SE"/>
        </w:rPr>
        <w:t xml:space="preserve">En uppskattning av det totala behovet av elevvård </w:t>
      </w:r>
    </w:p>
    <w:p w14:paraId="7976E784" w14:textId="77777777" w:rsidR="00A30E5E" w:rsidRPr="000F01A4" w:rsidRDefault="00A30E5E" w:rsidP="00215E22">
      <w:pPr>
        <w:spacing w:after="0" w:line="276" w:lineRule="auto"/>
        <w:jc w:val="both"/>
        <w:rPr>
          <w:rFonts w:ascii="Arial" w:hAnsi="Arial" w:cs="Arial"/>
          <w:b/>
          <w:bCs/>
          <w:iCs/>
          <w:lang w:val="sv-SE"/>
        </w:rPr>
      </w:pPr>
    </w:p>
    <w:p w14:paraId="76D0F389" w14:textId="1709B8C0" w:rsidR="00167CF4" w:rsidRDefault="00167CF4" w:rsidP="00215E22">
      <w:pPr>
        <w:spacing w:line="276" w:lineRule="auto"/>
        <w:jc w:val="both"/>
        <w:rPr>
          <w:rFonts w:ascii="Arial" w:hAnsi="Arial" w:cs="Arial"/>
          <w:lang w:val="sv-SE"/>
        </w:rPr>
      </w:pPr>
      <w:bookmarkStart w:id="9" w:name="_Hlk118371163"/>
      <w:r w:rsidRPr="00567049">
        <w:rPr>
          <w:rFonts w:ascii="Arial" w:hAnsi="Arial" w:cs="Arial"/>
          <w:lang w:val="sv-SE"/>
        </w:rPr>
        <w:t>I uppskattningen av det totala behovet av elevvård ingår de nödvändiga resurserna för den individuella och den gemensamma elevvården samt för samarbetet inom elevvården</w:t>
      </w:r>
      <w:bookmarkStart w:id="10" w:name="_Hlk118371172"/>
      <w:r w:rsidRPr="00567049">
        <w:rPr>
          <w:rFonts w:ascii="Arial" w:hAnsi="Arial" w:cs="Arial"/>
          <w:lang w:val="sv-SE"/>
        </w:rPr>
        <w:t xml:space="preserve">. </w:t>
      </w:r>
      <w:bookmarkEnd w:id="9"/>
      <w:r w:rsidRPr="00567049">
        <w:rPr>
          <w:rFonts w:ascii="Arial" w:hAnsi="Arial" w:cs="Arial"/>
          <w:lang w:val="sv-SE"/>
        </w:rPr>
        <w:t>Vid uppskattningen av det totala behovet beaktas bland annat antalet skolenheter och skolornas elevantal samt särdragen i verksamhetsmiljön</w:t>
      </w:r>
      <w:bookmarkStart w:id="11" w:name="_Hlk118371225"/>
      <w:r w:rsidRPr="00567049">
        <w:rPr>
          <w:rFonts w:ascii="Arial" w:hAnsi="Arial" w:cs="Arial"/>
          <w:lang w:val="sv-SE"/>
        </w:rPr>
        <w:t xml:space="preserve">. </w:t>
      </w:r>
      <w:bookmarkEnd w:id="10"/>
      <w:r w:rsidRPr="00567049">
        <w:rPr>
          <w:rFonts w:ascii="Arial" w:hAnsi="Arial" w:cs="Arial"/>
          <w:lang w:val="sv-SE"/>
        </w:rPr>
        <w:t>Vid uppskattningen beaktas även till exempel antalet och andelen barn i olika åld</w:t>
      </w:r>
      <w:bookmarkEnd w:id="11"/>
      <w:r w:rsidRPr="00567049">
        <w:rPr>
          <w:rFonts w:ascii="Arial" w:hAnsi="Arial" w:cs="Arial"/>
          <w:lang w:val="sv-SE"/>
        </w:rPr>
        <w:t xml:space="preserve">rar, barn i behov av intensifierat och särskilt stöd och barn med invandrarbakgrund. Vid uppskattningen utnyttjas på ett mångsidigt sätt lokal uppföljningsinformation om barnens och de ungas hälsa, välbefinnande och levnadsförhållanden, som även samlats in av eleverna och vårdnadshavarna, undervisningspersonalen och elevvårdstjänsternas personal. </w:t>
      </w:r>
    </w:p>
    <w:p w14:paraId="6B0149BB" w14:textId="77777777" w:rsidR="00A30E5E" w:rsidRPr="00567049" w:rsidRDefault="00A30E5E" w:rsidP="00215E22">
      <w:pPr>
        <w:spacing w:line="276" w:lineRule="auto"/>
        <w:jc w:val="both"/>
        <w:rPr>
          <w:rFonts w:ascii="Arial" w:hAnsi="Arial" w:cs="Arial"/>
          <w:lang w:val="sv-SE"/>
        </w:rPr>
      </w:pPr>
    </w:p>
    <w:p w14:paraId="5D63B380" w14:textId="77777777" w:rsidR="00085B1A" w:rsidRDefault="00085B1A" w:rsidP="00215E22">
      <w:pPr>
        <w:spacing w:line="276" w:lineRule="auto"/>
        <w:jc w:val="both"/>
        <w:rPr>
          <w:rFonts w:ascii="Arial" w:hAnsi="Arial" w:cs="Arial"/>
          <w:b/>
          <w:bCs/>
          <w:iCs/>
          <w:lang w:val="sv-SE"/>
        </w:rPr>
      </w:pPr>
    </w:p>
    <w:p w14:paraId="491BB8A5" w14:textId="383B7E29" w:rsidR="00167CF4" w:rsidRPr="000F01A4" w:rsidRDefault="00167CF4" w:rsidP="00215E22">
      <w:pPr>
        <w:spacing w:line="276" w:lineRule="auto"/>
        <w:jc w:val="both"/>
        <w:rPr>
          <w:rFonts w:ascii="Arial" w:hAnsi="Arial" w:cs="Arial"/>
          <w:b/>
          <w:bCs/>
          <w:iCs/>
          <w:lang w:val="sv-SE"/>
        </w:rPr>
      </w:pPr>
      <w:r w:rsidRPr="000F01A4">
        <w:rPr>
          <w:rFonts w:ascii="Arial" w:hAnsi="Arial" w:cs="Arial"/>
          <w:b/>
          <w:bCs/>
          <w:iCs/>
          <w:lang w:val="sv-SE"/>
        </w:rPr>
        <w:lastRenderedPageBreak/>
        <w:t>En uppskattning av tillgängliga elevvårdstjänster</w:t>
      </w:r>
    </w:p>
    <w:p w14:paraId="5E08E181" w14:textId="1337C494" w:rsidR="00AB15EF" w:rsidRDefault="00167CF4" w:rsidP="00215E22">
      <w:pPr>
        <w:spacing w:after="0" w:line="276" w:lineRule="auto"/>
        <w:jc w:val="both"/>
        <w:rPr>
          <w:rFonts w:ascii="Arial" w:hAnsi="Arial" w:cs="Arial"/>
          <w:lang w:val="sv-SE"/>
        </w:rPr>
      </w:pPr>
      <w:r w:rsidRPr="00567049">
        <w:rPr>
          <w:rFonts w:ascii="Arial" w:hAnsi="Arial" w:cs="Arial"/>
          <w:lang w:val="sv-SE"/>
        </w:rPr>
        <w:t xml:space="preserve">I utbildningsanordnarens uppskattning av de elevvårdstjänster som är tillgängliga anges antalet årsverken för elevvårdstjänsternas personal (skolhälsovården och kurators- och psykologtjänsterna). </w:t>
      </w:r>
    </w:p>
    <w:p w14:paraId="5D7D2BF1" w14:textId="77777777" w:rsidR="00AB15EF" w:rsidRPr="00567049" w:rsidRDefault="00AB15EF" w:rsidP="00215E22">
      <w:pPr>
        <w:spacing w:after="0" w:line="276" w:lineRule="auto"/>
        <w:jc w:val="both"/>
        <w:rPr>
          <w:rFonts w:ascii="Arial" w:hAnsi="Arial" w:cs="Arial"/>
          <w:lang w:val="sv-SE"/>
        </w:rPr>
      </w:pPr>
    </w:p>
    <w:p w14:paraId="2F4A7FD5" w14:textId="6A876D22" w:rsidR="00167CF4" w:rsidRDefault="000F01A4" w:rsidP="00215E22">
      <w:pPr>
        <w:pStyle w:val="Rubrik4"/>
        <w:spacing w:before="0"/>
        <w:jc w:val="both"/>
        <w:rPr>
          <w:b/>
          <w:bCs/>
          <w:i w:val="0"/>
          <w:iCs w:val="0"/>
          <w:lang w:val="sv-SE"/>
        </w:rPr>
      </w:pPr>
      <w:r w:rsidRPr="00AB15EF">
        <w:rPr>
          <w:b/>
          <w:bCs/>
          <w:i w:val="0"/>
          <w:iCs w:val="0"/>
          <w:lang w:val="sv-SE"/>
        </w:rPr>
        <w:t xml:space="preserve">2. </w:t>
      </w:r>
      <w:r w:rsidRPr="00AB15EF">
        <w:rPr>
          <w:rFonts w:ascii="Arial" w:hAnsi="Arial" w:cs="Arial"/>
          <w:i w:val="0"/>
          <w:iCs w:val="0"/>
          <w:color w:val="4472C4" w:themeColor="accent1"/>
          <w:lang w:val="sv-SE"/>
        </w:rPr>
        <w:t xml:space="preserve">Skolgemenskapens åtgärder för att främja den gemensamma elevvården </w:t>
      </w:r>
    </w:p>
    <w:p w14:paraId="115D12E4" w14:textId="77777777" w:rsidR="000F01A4" w:rsidRPr="000F01A4" w:rsidRDefault="000F01A4" w:rsidP="00215E22">
      <w:pPr>
        <w:jc w:val="both"/>
        <w:rPr>
          <w:lang w:val="sv-SE"/>
        </w:rPr>
      </w:pPr>
    </w:p>
    <w:p w14:paraId="5816DBEE" w14:textId="422D0F9B" w:rsidR="00167CF4" w:rsidRPr="00567049" w:rsidRDefault="00167CF4" w:rsidP="00215E22">
      <w:pPr>
        <w:spacing w:line="276" w:lineRule="auto"/>
        <w:jc w:val="both"/>
        <w:rPr>
          <w:rFonts w:ascii="Arial" w:hAnsi="Arial" w:cs="Arial"/>
          <w:lang w:val="sv-SE"/>
        </w:rPr>
      </w:pPr>
      <w:r w:rsidRPr="00567049">
        <w:rPr>
          <w:rFonts w:ascii="Arial" w:hAnsi="Arial" w:cs="Arial"/>
          <w:lang w:val="sv-SE"/>
        </w:rPr>
        <w:t>Den gemensamma elevvården är en viktig del av verksamhetskulturen inom den grundläggande utbildningen och för att utveckla denna krävs ledarskap. Främjande av elevernas hälsa och välbefinnande ingår i enlighet med 6 § i lagen om elev- och studerandevård (elevhälsa enligt läroplanen och elevhälsa som anordnas av utbildningsanordnaren) i den samlade gemensamma elevvården. Med detta avses verksamhet med hjälp av vilken man följer upp och utvecklar det gemensamma och det individuella välbefinnandet samt uppkomsten av en sund, trygg och tillgänglig lärmiljö, främjar den psykiska hälsan och lärandet och förebygger marginalisering. Skolans personal bär det primära ansvaret för välbefinnandet inom skolgemenskapen.</w:t>
      </w:r>
    </w:p>
    <w:p w14:paraId="0000133B" w14:textId="77777777" w:rsidR="00167CF4" w:rsidRPr="00567049" w:rsidRDefault="00167CF4" w:rsidP="00215E22">
      <w:pPr>
        <w:spacing w:line="276" w:lineRule="auto"/>
        <w:jc w:val="both"/>
        <w:rPr>
          <w:rFonts w:ascii="Arial" w:hAnsi="Arial" w:cs="Arial"/>
        </w:rPr>
      </w:pPr>
      <w:r w:rsidRPr="00567049">
        <w:rPr>
          <w:rFonts w:ascii="Arial" w:hAnsi="Arial" w:cs="Arial"/>
        </w:rPr>
        <w:t xml:space="preserve">I utbildningsanordnarens elevvårdsplan beskrivs </w:t>
      </w:r>
    </w:p>
    <w:p w14:paraId="1DEE62C7" w14:textId="77777777" w:rsidR="00167CF4" w:rsidRPr="00567049" w:rsidRDefault="00167CF4" w:rsidP="00215E22">
      <w:pPr>
        <w:pStyle w:val="Liststycke"/>
        <w:numPr>
          <w:ilvl w:val="0"/>
          <w:numId w:val="8"/>
        </w:numPr>
        <w:spacing w:line="276" w:lineRule="auto"/>
        <w:jc w:val="both"/>
        <w:rPr>
          <w:rFonts w:ascii="Arial" w:hAnsi="Arial" w:cs="Arial"/>
          <w:lang w:val="sv-SE"/>
        </w:rPr>
      </w:pPr>
      <w:r w:rsidRPr="00567049">
        <w:rPr>
          <w:rFonts w:ascii="Arial" w:hAnsi="Arial" w:cs="Arial"/>
          <w:lang w:val="sv-SE"/>
        </w:rPr>
        <w:t>rutinerna och de centrala resultaten för uppföljningarna av elevernas välbefinnande, hälsa och trygghet samt välbefinnandet, hälsan och tryggheten inom skolgemenskapen</w:t>
      </w:r>
    </w:p>
    <w:p w14:paraId="5D502371" w14:textId="77777777" w:rsidR="00167CF4" w:rsidRPr="00567049" w:rsidRDefault="00167CF4" w:rsidP="00215E22">
      <w:pPr>
        <w:pStyle w:val="Liststycke"/>
        <w:numPr>
          <w:ilvl w:val="0"/>
          <w:numId w:val="8"/>
        </w:numPr>
        <w:spacing w:line="276" w:lineRule="auto"/>
        <w:jc w:val="both"/>
        <w:rPr>
          <w:rFonts w:ascii="Arial" w:hAnsi="Arial" w:cs="Arial"/>
          <w:lang w:val="sv-SE"/>
        </w:rPr>
      </w:pPr>
      <w:r w:rsidRPr="00567049">
        <w:rPr>
          <w:rFonts w:ascii="Arial" w:hAnsi="Arial" w:cs="Arial"/>
          <w:lang w:val="sv-SE"/>
        </w:rPr>
        <w:t>de skolspecifika elevvårdsgruppernas ledning, sammansättning och verksamhetssätt</w:t>
      </w:r>
    </w:p>
    <w:p w14:paraId="666C81B0" w14:textId="03277D3F" w:rsidR="00167CF4" w:rsidRPr="00E11FB2" w:rsidRDefault="00167CF4" w:rsidP="00215E22">
      <w:pPr>
        <w:pStyle w:val="Liststycke"/>
        <w:numPr>
          <w:ilvl w:val="0"/>
          <w:numId w:val="8"/>
        </w:numPr>
        <w:spacing w:line="276" w:lineRule="auto"/>
        <w:jc w:val="both"/>
        <w:rPr>
          <w:rFonts w:ascii="Arial" w:hAnsi="Arial" w:cs="Arial"/>
          <w:i/>
          <w:iCs/>
          <w:lang w:val="sv-SE"/>
        </w:rPr>
      </w:pPr>
      <w:r w:rsidRPr="00E11FB2">
        <w:rPr>
          <w:rStyle w:val="ui-provider"/>
          <w:rFonts w:ascii="Arial" w:hAnsi="Arial" w:cs="Arial"/>
          <w:i/>
          <w:iCs/>
          <w:lang w:val="sv-SE"/>
        </w:rPr>
        <w:t>om förebyggande av frånvaro, systematisk uppföljning av frånvaro och ingripande vid frånvaro föreskrivs i kapitel 5.1 Gemensamt ansvar för skoldagen och 5.6 Frågor som avgörs på lokal nivå</w:t>
      </w:r>
      <w:r w:rsidR="00DE0698" w:rsidRPr="00E11FB2">
        <w:rPr>
          <w:rStyle w:val="ui-provider"/>
          <w:rFonts w:ascii="Arial" w:hAnsi="Arial" w:cs="Arial"/>
          <w:i/>
          <w:iCs/>
          <w:vertAlign w:val="superscript"/>
          <w:lang w:val="sv-SE"/>
        </w:rPr>
        <w:t>1</w:t>
      </w:r>
    </w:p>
    <w:p w14:paraId="6BB81C65" w14:textId="77777777" w:rsidR="00167CF4" w:rsidRPr="00567049" w:rsidRDefault="00167CF4" w:rsidP="00215E22">
      <w:pPr>
        <w:pStyle w:val="Liststycke"/>
        <w:numPr>
          <w:ilvl w:val="0"/>
          <w:numId w:val="8"/>
        </w:numPr>
        <w:spacing w:line="276" w:lineRule="auto"/>
        <w:jc w:val="both"/>
        <w:rPr>
          <w:rFonts w:ascii="Arial" w:hAnsi="Arial" w:cs="Arial"/>
          <w:lang w:val="sv-SE"/>
        </w:rPr>
      </w:pPr>
      <w:r w:rsidRPr="00567049">
        <w:rPr>
          <w:rFonts w:ascii="Arial" w:hAnsi="Arial" w:cs="Arial"/>
          <w:lang w:val="sv-SE"/>
        </w:rPr>
        <w:t>hur man förebygger användning av tobaksvaror och andra rusmedel och hur man ingriper i användningen av dessa</w:t>
      </w:r>
    </w:p>
    <w:p w14:paraId="11263845" w14:textId="3B99B9FD" w:rsidR="00167CF4" w:rsidRPr="00567049" w:rsidRDefault="00167CF4" w:rsidP="00215E22">
      <w:pPr>
        <w:pStyle w:val="Liststycke"/>
        <w:numPr>
          <w:ilvl w:val="0"/>
          <w:numId w:val="8"/>
        </w:numPr>
        <w:spacing w:after="0" w:line="276" w:lineRule="auto"/>
        <w:jc w:val="both"/>
        <w:rPr>
          <w:rFonts w:ascii="Arial" w:hAnsi="Arial" w:cs="Arial"/>
          <w:lang w:val="sv-SE"/>
        </w:rPr>
      </w:pPr>
      <w:r w:rsidRPr="00567049">
        <w:rPr>
          <w:rFonts w:ascii="Arial" w:hAnsi="Arial" w:cs="Arial"/>
          <w:lang w:val="sv-SE"/>
        </w:rPr>
        <w:t>samarbetet vid och rutinerna för granskningen av sundheten och tryggheten i skolmiljön och välbefinnandet bland eleverna</w:t>
      </w:r>
    </w:p>
    <w:p w14:paraId="02496000" w14:textId="77777777" w:rsidR="00167CF4" w:rsidRPr="00567049" w:rsidRDefault="00167CF4" w:rsidP="00215E22">
      <w:pPr>
        <w:spacing w:after="0" w:line="276" w:lineRule="auto"/>
        <w:jc w:val="both"/>
        <w:rPr>
          <w:rFonts w:ascii="Arial" w:hAnsi="Arial" w:cs="Arial"/>
          <w:color w:val="FF0000"/>
          <w:lang w:val="sv-SE"/>
        </w:rPr>
      </w:pPr>
    </w:p>
    <w:p w14:paraId="15A5EA3E" w14:textId="77777777" w:rsidR="00AB15EF" w:rsidRPr="00AB15EF" w:rsidRDefault="00AB15EF" w:rsidP="00215E22">
      <w:pPr>
        <w:pStyle w:val="Rubrik4"/>
        <w:jc w:val="both"/>
        <w:rPr>
          <w:rFonts w:ascii="Arial" w:hAnsi="Arial" w:cs="Arial"/>
          <w:i w:val="0"/>
          <w:iCs w:val="0"/>
          <w:color w:val="4472C4" w:themeColor="accent1"/>
          <w:lang w:val="sv-SE"/>
        </w:rPr>
      </w:pPr>
      <w:r w:rsidRPr="00AB15EF">
        <w:rPr>
          <w:rFonts w:ascii="Arial" w:hAnsi="Arial" w:cs="Arial"/>
          <w:i w:val="0"/>
          <w:iCs w:val="0"/>
          <w:color w:val="4472C4" w:themeColor="accent1"/>
          <w:lang w:val="sv-SE"/>
        </w:rPr>
        <w:t>3. Åtgärder för att tillhandahålla de stödinsatser som behövs (individuell elevvård)</w:t>
      </w:r>
    </w:p>
    <w:p w14:paraId="4A06C330" w14:textId="77777777" w:rsidR="00AB15EF" w:rsidRDefault="00AB15EF" w:rsidP="00215E22">
      <w:pPr>
        <w:spacing w:after="0" w:line="276" w:lineRule="auto"/>
        <w:jc w:val="both"/>
        <w:rPr>
          <w:rFonts w:ascii="Arial" w:hAnsi="Arial" w:cs="Arial"/>
          <w:lang w:val="sv-SE"/>
        </w:rPr>
      </w:pPr>
    </w:p>
    <w:p w14:paraId="668E7ABA" w14:textId="19180865" w:rsidR="00167CF4" w:rsidRPr="00567049" w:rsidRDefault="00167CF4" w:rsidP="00215E22">
      <w:pPr>
        <w:spacing w:line="276" w:lineRule="auto"/>
        <w:jc w:val="both"/>
        <w:rPr>
          <w:rFonts w:ascii="Arial" w:hAnsi="Arial" w:cs="Arial"/>
          <w:lang w:val="sv-SE"/>
        </w:rPr>
      </w:pPr>
      <w:r w:rsidRPr="00567049">
        <w:rPr>
          <w:rFonts w:ascii="Arial" w:hAnsi="Arial" w:cs="Arial"/>
          <w:lang w:val="sv-SE"/>
        </w:rPr>
        <w:t xml:space="preserve">Med den individuella elevvården avses skolhälsovårdens tjänster, elevvårdens kurators- och psykologtjänster samt den sektorsövergripande elevvården för enskilda elever, som genomförs i en sektorsövergripande expertgrupp. Inom den individuella elevvården följer man upp och främjar elevens helhetsmässiga hälsa, välbefinnande, delaktighet och lärande, samt förebygger problem och erbjuder tidigt stöd.  </w:t>
      </w:r>
    </w:p>
    <w:p w14:paraId="0307306E" w14:textId="6D924D35" w:rsidR="00167CF4" w:rsidRPr="00567049" w:rsidRDefault="00167CF4" w:rsidP="00215E22">
      <w:pPr>
        <w:spacing w:line="276" w:lineRule="auto"/>
        <w:jc w:val="both"/>
        <w:rPr>
          <w:rFonts w:ascii="Arial" w:hAnsi="Arial" w:cs="Arial"/>
          <w:lang w:val="sv-SE"/>
        </w:rPr>
      </w:pPr>
      <w:r w:rsidRPr="00567049">
        <w:rPr>
          <w:rFonts w:ascii="Arial" w:hAnsi="Arial" w:cs="Arial"/>
          <w:lang w:val="sv-SE"/>
        </w:rPr>
        <w:t xml:space="preserve">Den individuella elevvården bygger alltid på elevens och vid behov vårdnadshavarens samtycke. Elevens delaktighet och åsikter ska tas i beaktande vid åtgärderna och lösningarna i enlighet med dennes ålder och utvecklingsnivå. Inom den individuella elevvården ska man följa bestämmelserna om sekretess samt mottagande och utlämnande av uppgifter.  </w:t>
      </w:r>
    </w:p>
    <w:p w14:paraId="45D98CEE" w14:textId="77777777" w:rsidR="00167CF4" w:rsidRPr="00567049" w:rsidRDefault="00167CF4" w:rsidP="00215E22">
      <w:pPr>
        <w:spacing w:line="276" w:lineRule="auto"/>
        <w:jc w:val="both"/>
        <w:rPr>
          <w:rFonts w:ascii="Arial" w:hAnsi="Arial" w:cs="Arial"/>
        </w:rPr>
      </w:pPr>
      <w:r w:rsidRPr="00567049">
        <w:rPr>
          <w:rFonts w:ascii="Arial" w:hAnsi="Arial" w:cs="Arial"/>
        </w:rPr>
        <w:t xml:space="preserve">I utbildningsanordnarens elevvårdsplan beskrivs </w:t>
      </w:r>
    </w:p>
    <w:p w14:paraId="46005D4E" w14:textId="20A8DF5E" w:rsidR="00167CF4" w:rsidRPr="00567049" w:rsidRDefault="00167CF4" w:rsidP="00215E22">
      <w:pPr>
        <w:pStyle w:val="Liststycke"/>
        <w:numPr>
          <w:ilvl w:val="0"/>
          <w:numId w:val="10"/>
        </w:numPr>
        <w:spacing w:line="276" w:lineRule="auto"/>
        <w:jc w:val="both"/>
        <w:rPr>
          <w:rFonts w:ascii="Arial" w:hAnsi="Arial" w:cs="Arial"/>
          <w:lang w:val="sv-SE"/>
        </w:rPr>
      </w:pPr>
      <w:r w:rsidRPr="00567049">
        <w:rPr>
          <w:rFonts w:ascii="Arial" w:hAnsi="Arial" w:cs="Arial"/>
          <w:lang w:val="sv-SE"/>
        </w:rPr>
        <w:t xml:space="preserve">hur eleven hänvisas till elevvårdstjänsterna (skolhälsovård, kurators- och psykologtjänster) </w:t>
      </w:r>
    </w:p>
    <w:p w14:paraId="170857D3" w14:textId="098DEF65" w:rsidR="00167CF4" w:rsidRPr="00567049" w:rsidRDefault="00167CF4" w:rsidP="00215E22">
      <w:pPr>
        <w:pStyle w:val="Liststycke"/>
        <w:numPr>
          <w:ilvl w:val="0"/>
          <w:numId w:val="10"/>
        </w:numPr>
        <w:spacing w:line="276" w:lineRule="auto"/>
        <w:jc w:val="both"/>
        <w:rPr>
          <w:rFonts w:ascii="Arial" w:hAnsi="Arial" w:cs="Arial"/>
          <w:lang w:val="sv-SE"/>
        </w:rPr>
      </w:pPr>
      <w:r w:rsidRPr="00567049">
        <w:rPr>
          <w:rFonts w:ascii="Arial" w:hAnsi="Arial" w:cs="Arial"/>
          <w:lang w:val="sv-SE"/>
        </w:rPr>
        <w:t>hur den sektorsövergripande expertgruppen till stöd för en enskild elev sammansätts, hur samtycke inhämtas och hur man deltar i arbetet</w:t>
      </w:r>
    </w:p>
    <w:p w14:paraId="361DEF01" w14:textId="2525ABCB" w:rsidR="00167CF4" w:rsidRPr="00567049" w:rsidRDefault="00167CF4" w:rsidP="00215E22">
      <w:pPr>
        <w:pStyle w:val="Liststycke"/>
        <w:numPr>
          <w:ilvl w:val="0"/>
          <w:numId w:val="10"/>
        </w:numPr>
        <w:spacing w:line="276" w:lineRule="auto"/>
        <w:jc w:val="both"/>
        <w:rPr>
          <w:rFonts w:ascii="Arial" w:hAnsi="Arial" w:cs="Arial"/>
          <w:lang w:val="sv-SE"/>
        </w:rPr>
      </w:pPr>
      <w:r w:rsidRPr="00567049">
        <w:rPr>
          <w:rFonts w:ascii="Arial" w:hAnsi="Arial" w:cs="Arial"/>
          <w:lang w:val="sv-SE"/>
        </w:rPr>
        <w:t>hur elevvårdsjournalerna utarbetas och förvaras samt hur en ansvarsperson för utbildningsanordnarens elevvårdsregister utses</w:t>
      </w:r>
    </w:p>
    <w:p w14:paraId="3566B96E" w14:textId="313C43C5" w:rsidR="00167CF4" w:rsidRPr="00567049" w:rsidRDefault="00167CF4" w:rsidP="00215E22">
      <w:pPr>
        <w:pStyle w:val="Liststycke"/>
        <w:numPr>
          <w:ilvl w:val="0"/>
          <w:numId w:val="10"/>
        </w:numPr>
        <w:spacing w:line="276" w:lineRule="auto"/>
        <w:jc w:val="both"/>
        <w:rPr>
          <w:rFonts w:ascii="Arial" w:hAnsi="Arial" w:cs="Arial"/>
          <w:lang w:val="sv-SE"/>
        </w:rPr>
      </w:pPr>
      <w:bookmarkStart w:id="12" w:name="_Hlk115944263"/>
      <w:r w:rsidRPr="00567049">
        <w:rPr>
          <w:rFonts w:ascii="Arial" w:hAnsi="Arial" w:cs="Arial"/>
          <w:lang w:val="sv-SE"/>
        </w:rPr>
        <w:lastRenderedPageBreak/>
        <w:t xml:space="preserve">anordnandet av nödvändig elevvård i samband med en disciplinär åtgärd eller att eleven förvägras rätt att delta i undervisning </w:t>
      </w:r>
    </w:p>
    <w:bookmarkEnd w:id="12"/>
    <w:p w14:paraId="40E4700D" w14:textId="700098CE" w:rsidR="00167CF4" w:rsidRPr="00567049" w:rsidRDefault="00167CF4" w:rsidP="00215E22">
      <w:pPr>
        <w:pStyle w:val="Liststycke"/>
        <w:numPr>
          <w:ilvl w:val="0"/>
          <w:numId w:val="10"/>
        </w:numPr>
        <w:spacing w:line="276" w:lineRule="auto"/>
        <w:jc w:val="both"/>
        <w:rPr>
          <w:rFonts w:ascii="Arial" w:hAnsi="Arial" w:cs="Arial"/>
          <w:lang w:val="sv-SE"/>
        </w:rPr>
      </w:pPr>
      <w:r w:rsidRPr="00567049">
        <w:rPr>
          <w:rFonts w:ascii="Arial" w:hAnsi="Arial" w:cs="Arial"/>
          <w:lang w:val="sv-SE"/>
        </w:rPr>
        <w:t xml:space="preserve">förfaringssätten i skolan (inklusive inhämtande av samtycke) för lärarens bedömning av hur eleven mår och klarar sig i skolan vid den omfattande hälsoundersökningen i årskurs 1, 5 och 8 </w:t>
      </w:r>
    </w:p>
    <w:p w14:paraId="16AB7A51" w14:textId="77777777" w:rsidR="00167CF4" w:rsidRPr="00567049" w:rsidRDefault="00167CF4" w:rsidP="00215E22">
      <w:pPr>
        <w:pStyle w:val="Liststycke"/>
        <w:numPr>
          <w:ilvl w:val="0"/>
          <w:numId w:val="10"/>
        </w:numPr>
        <w:spacing w:line="276" w:lineRule="auto"/>
        <w:jc w:val="both"/>
        <w:rPr>
          <w:rFonts w:ascii="Arial" w:hAnsi="Arial" w:cs="Arial"/>
          <w:lang w:val="sv-SE"/>
        </w:rPr>
      </w:pPr>
      <w:r w:rsidRPr="00567049">
        <w:rPr>
          <w:rFonts w:ascii="Arial" w:hAnsi="Arial" w:cs="Arial"/>
          <w:lang w:val="sv-SE"/>
        </w:rPr>
        <w:t>rutinerna för att meddela om specialdiet eller medicinering för eleven under skoldagen.</w:t>
      </w:r>
    </w:p>
    <w:p w14:paraId="4B8035DD" w14:textId="77777777" w:rsidR="00167CF4" w:rsidRPr="00567049" w:rsidRDefault="00167CF4" w:rsidP="00215E22">
      <w:pPr>
        <w:pStyle w:val="Liststycke"/>
        <w:spacing w:line="276" w:lineRule="auto"/>
        <w:jc w:val="both"/>
        <w:rPr>
          <w:rFonts w:ascii="Arial" w:hAnsi="Arial" w:cs="Arial"/>
          <w:color w:val="0000FF"/>
          <w:lang w:val="sv-SE"/>
        </w:rPr>
      </w:pPr>
    </w:p>
    <w:p w14:paraId="7CB1CED0" w14:textId="77777777" w:rsidR="00AB15EF" w:rsidRDefault="00AB15EF" w:rsidP="00215E22">
      <w:pPr>
        <w:pStyle w:val="Rubrik4"/>
        <w:jc w:val="both"/>
        <w:rPr>
          <w:rFonts w:ascii="Arial" w:hAnsi="Arial" w:cs="Arial"/>
          <w:i w:val="0"/>
          <w:iCs w:val="0"/>
          <w:color w:val="4472C4" w:themeColor="accent1"/>
          <w:lang w:val="sv-SE"/>
        </w:rPr>
      </w:pPr>
      <w:bookmarkStart w:id="13" w:name="_Hlk119052057"/>
      <w:r w:rsidRPr="00AB15EF">
        <w:rPr>
          <w:rFonts w:ascii="Arial" w:hAnsi="Arial" w:cs="Arial"/>
          <w:i w:val="0"/>
          <w:iCs w:val="0"/>
          <w:color w:val="4472C4" w:themeColor="accent1"/>
          <w:lang w:val="sv-SE"/>
        </w:rPr>
        <w:t xml:space="preserve">4. Samarbetet med eleverna och deras familjer samt personalen i skolan och andra aktörer som </w:t>
      </w:r>
      <w:r>
        <w:rPr>
          <w:rFonts w:ascii="Arial" w:hAnsi="Arial" w:cs="Arial"/>
          <w:i w:val="0"/>
          <w:iCs w:val="0"/>
          <w:color w:val="4472C4" w:themeColor="accent1"/>
          <w:lang w:val="sv-SE"/>
        </w:rPr>
        <w:t>stöder elevernas välbefinnande</w:t>
      </w:r>
    </w:p>
    <w:bookmarkEnd w:id="13"/>
    <w:p w14:paraId="66FDD14F" w14:textId="77777777" w:rsidR="00AB15EF" w:rsidRDefault="00AB15EF" w:rsidP="00215E22">
      <w:pPr>
        <w:spacing w:line="276" w:lineRule="auto"/>
        <w:jc w:val="both"/>
        <w:rPr>
          <w:rFonts w:ascii="Arial" w:hAnsi="Arial" w:cs="Arial"/>
          <w:lang w:val="sv-SE"/>
        </w:rPr>
      </w:pPr>
    </w:p>
    <w:p w14:paraId="4895C454" w14:textId="4C57FFD1" w:rsidR="00167CF4" w:rsidRPr="00567049" w:rsidRDefault="00167CF4" w:rsidP="00215E22">
      <w:pPr>
        <w:spacing w:line="276" w:lineRule="auto"/>
        <w:jc w:val="both"/>
        <w:rPr>
          <w:rFonts w:ascii="Arial" w:hAnsi="Arial" w:cs="Arial"/>
          <w:lang w:val="sv-SE"/>
        </w:rPr>
      </w:pPr>
      <w:r w:rsidRPr="00567049">
        <w:rPr>
          <w:rFonts w:ascii="Arial" w:hAnsi="Arial" w:cs="Arial"/>
          <w:lang w:val="sv-SE"/>
        </w:rPr>
        <w:t>Elevvården är en gemensam uppgift för alla som arbetar i skolgemenskapen och elevvårdstjänsternas personal. Det centrala inom elevvården är att eleverna, vårdnadshavarna, undervisningsväsendets personal och elevvårdstjänsternas personal samt samarbetspartnerna är delaktiga i planeringen, förverkligandet och utvärderingen av verksamhetssätten inom elevvården. Detta förutsätter gemensamma verksamhetssätt och samarbete i synnerhet mellan utbildningsanordnaren och välfärdsområdet.</w:t>
      </w:r>
    </w:p>
    <w:p w14:paraId="3499B331" w14:textId="77777777" w:rsidR="00167CF4" w:rsidRPr="00567049" w:rsidRDefault="00167CF4" w:rsidP="00215E22">
      <w:pPr>
        <w:spacing w:line="276" w:lineRule="auto"/>
        <w:jc w:val="both"/>
        <w:rPr>
          <w:rFonts w:ascii="Arial" w:hAnsi="Arial" w:cs="Arial"/>
        </w:rPr>
      </w:pPr>
      <w:r w:rsidRPr="00567049">
        <w:rPr>
          <w:rFonts w:ascii="Arial" w:hAnsi="Arial" w:cs="Arial"/>
        </w:rPr>
        <w:t xml:space="preserve">I utbildningsanordnarens elevvårdsplan beskrivs </w:t>
      </w:r>
    </w:p>
    <w:p w14:paraId="077C2F21" w14:textId="460129CB" w:rsidR="00167CF4" w:rsidRPr="00567049" w:rsidRDefault="00167CF4" w:rsidP="00215E22">
      <w:pPr>
        <w:pStyle w:val="Liststycke"/>
        <w:numPr>
          <w:ilvl w:val="0"/>
          <w:numId w:val="8"/>
        </w:numPr>
        <w:spacing w:line="276" w:lineRule="auto"/>
        <w:jc w:val="both"/>
        <w:rPr>
          <w:rFonts w:ascii="Arial" w:hAnsi="Arial" w:cs="Arial"/>
          <w:lang w:val="sv-SE"/>
        </w:rPr>
      </w:pPr>
      <w:r w:rsidRPr="00567049">
        <w:rPr>
          <w:rFonts w:ascii="Arial" w:hAnsi="Arial" w:cs="Arial"/>
          <w:lang w:val="sv-SE"/>
        </w:rPr>
        <w:t>hur eleverna, vårdnadshavarna, undervisningsväsendets personal och elevvårdstjänsternas personal tar del i utarbetandet av utbildningsanordnarens elevvårdsplan och genomförandet av den gemensamma elevvården</w:t>
      </w:r>
    </w:p>
    <w:p w14:paraId="4228ADAD" w14:textId="77777777" w:rsidR="00167CF4" w:rsidRPr="00567049" w:rsidRDefault="00167CF4" w:rsidP="00215E22">
      <w:pPr>
        <w:pStyle w:val="Liststycke"/>
        <w:numPr>
          <w:ilvl w:val="0"/>
          <w:numId w:val="8"/>
        </w:numPr>
        <w:spacing w:line="276" w:lineRule="auto"/>
        <w:jc w:val="both"/>
        <w:rPr>
          <w:rFonts w:ascii="Arial" w:hAnsi="Arial" w:cs="Arial"/>
          <w:lang w:val="sv-SE"/>
        </w:rPr>
      </w:pPr>
      <w:r w:rsidRPr="00567049">
        <w:rPr>
          <w:rFonts w:ascii="Arial" w:hAnsi="Arial" w:cs="Arial"/>
          <w:lang w:val="sv-SE"/>
        </w:rPr>
        <w:t>hur man ser till att skolans undervisningspersonal och den övriga personalen introduceras i och innehar den kompetens som behövs inom den gemensamma elevvården</w:t>
      </w:r>
    </w:p>
    <w:p w14:paraId="2D9B9187" w14:textId="35AD2B69" w:rsidR="00167CF4" w:rsidRPr="00567049" w:rsidRDefault="00167CF4" w:rsidP="00215E22">
      <w:pPr>
        <w:pStyle w:val="Liststycke"/>
        <w:numPr>
          <w:ilvl w:val="0"/>
          <w:numId w:val="8"/>
        </w:numPr>
        <w:spacing w:line="276" w:lineRule="auto"/>
        <w:jc w:val="both"/>
        <w:rPr>
          <w:rFonts w:ascii="Arial" w:hAnsi="Arial" w:cs="Arial"/>
          <w:lang w:val="sv-SE"/>
        </w:rPr>
      </w:pPr>
      <w:r w:rsidRPr="00567049">
        <w:rPr>
          <w:rFonts w:ascii="Arial" w:hAnsi="Arial" w:cs="Arial"/>
          <w:lang w:val="sv-SE"/>
        </w:rPr>
        <w:t>det sektorsövergripande samarbetet inom elevvården i samband med intensifierat och särskilt stöd, flexibel grundläggande utbildning och sjukhusundervisning</w:t>
      </w:r>
    </w:p>
    <w:p w14:paraId="442AAD0D" w14:textId="77777777" w:rsidR="00167CF4" w:rsidRPr="00567049" w:rsidRDefault="00167CF4" w:rsidP="00215E22">
      <w:pPr>
        <w:pStyle w:val="Liststycke"/>
        <w:numPr>
          <w:ilvl w:val="0"/>
          <w:numId w:val="8"/>
        </w:numPr>
        <w:spacing w:line="276" w:lineRule="auto"/>
        <w:jc w:val="both"/>
        <w:rPr>
          <w:rFonts w:ascii="Arial" w:hAnsi="Arial" w:cs="Arial"/>
          <w:lang w:val="sv-SE"/>
        </w:rPr>
      </w:pPr>
      <w:r w:rsidRPr="00567049">
        <w:rPr>
          <w:rFonts w:ascii="Arial" w:hAnsi="Arial" w:cs="Arial"/>
          <w:lang w:val="sv-SE"/>
        </w:rPr>
        <w:t>samarbetet med andra aktörer som stöder elevernas välbefinnande, såsom ungdomsarbetet, barnskyddet, specialsjukvården och polisen</w:t>
      </w:r>
    </w:p>
    <w:p w14:paraId="343DB0BA" w14:textId="4F672CBE" w:rsidR="00167CF4" w:rsidRPr="00567049" w:rsidRDefault="00167CF4" w:rsidP="00215E22">
      <w:pPr>
        <w:pStyle w:val="Liststycke"/>
        <w:numPr>
          <w:ilvl w:val="0"/>
          <w:numId w:val="8"/>
        </w:numPr>
        <w:spacing w:line="276" w:lineRule="auto"/>
        <w:jc w:val="both"/>
        <w:rPr>
          <w:rFonts w:ascii="Arial" w:hAnsi="Arial" w:cs="Arial"/>
          <w:b/>
          <w:bCs/>
          <w:lang w:val="sv-SE"/>
        </w:rPr>
      </w:pPr>
      <w:r w:rsidRPr="00567049">
        <w:rPr>
          <w:rFonts w:ascii="Arial" w:hAnsi="Arial" w:cs="Arial"/>
          <w:lang w:val="sv-SE"/>
        </w:rPr>
        <w:t>hur eleverna, vårdnadshavarna, personalen och samarbetspartnerna informeras om principerna för och verksamheten inom den gemensamma och individuella elevvården.</w:t>
      </w:r>
    </w:p>
    <w:p w14:paraId="3DB1A3B7" w14:textId="77777777" w:rsidR="00167CF4" w:rsidRPr="00567049" w:rsidRDefault="00167CF4" w:rsidP="00215E22">
      <w:pPr>
        <w:pStyle w:val="Liststycke"/>
        <w:spacing w:line="276" w:lineRule="auto"/>
        <w:jc w:val="both"/>
        <w:rPr>
          <w:rFonts w:ascii="Arial" w:hAnsi="Arial" w:cs="Arial"/>
          <w:b/>
          <w:bCs/>
          <w:lang w:val="sv-SE"/>
        </w:rPr>
      </w:pPr>
    </w:p>
    <w:p w14:paraId="7A12A98D" w14:textId="1BAC58E2" w:rsidR="00AB15EF" w:rsidRPr="00A30E5E" w:rsidRDefault="00AB15EF" w:rsidP="00215E22">
      <w:pPr>
        <w:pStyle w:val="Rubrik4"/>
        <w:jc w:val="both"/>
        <w:rPr>
          <w:rFonts w:ascii="Arial" w:hAnsi="Arial" w:cs="Arial"/>
          <w:i w:val="0"/>
          <w:iCs w:val="0"/>
          <w:color w:val="4472C4" w:themeColor="accent1"/>
          <w:lang w:val="sv-SE"/>
        </w:rPr>
      </w:pPr>
      <w:bookmarkStart w:id="14" w:name="_Hlk118370617"/>
      <w:r w:rsidRPr="00A30E5E">
        <w:rPr>
          <w:rFonts w:ascii="Arial" w:hAnsi="Arial" w:cs="Arial"/>
          <w:i w:val="0"/>
          <w:iCs w:val="0"/>
          <w:color w:val="4472C4" w:themeColor="accent1"/>
          <w:lang w:val="sv-SE"/>
        </w:rPr>
        <w:t>5. Planer för hur eleverna ska skyddas mot våld, mobbning och trakasserier samt krisplanen</w:t>
      </w:r>
    </w:p>
    <w:p w14:paraId="3DDA9C89" w14:textId="77777777" w:rsidR="00AB15EF" w:rsidRPr="00A30E5E" w:rsidRDefault="00AB15EF" w:rsidP="00215E22">
      <w:pPr>
        <w:jc w:val="both"/>
        <w:rPr>
          <w:lang w:val="sv-SE"/>
        </w:rPr>
      </w:pPr>
    </w:p>
    <w:bookmarkEnd w:id="14"/>
    <w:p w14:paraId="25D4A5A0" w14:textId="442C4772" w:rsidR="00167CF4" w:rsidRPr="00567049" w:rsidRDefault="00167CF4" w:rsidP="00215E22">
      <w:pPr>
        <w:jc w:val="both"/>
        <w:rPr>
          <w:rFonts w:ascii="Arial" w:hAnsi="Arial" w:cs="Arial"/>
          <w:lang w:val="sv-SE"/>
        </w:rPr>
      </w:pPr>
      <w:r w:rsidRPr="00567049">
        <w:rPr>
          <w:rFonts w:ascii="Arial" w:hAnsi="Arial" w:cs="Arial"/>
          <w:lang w:val="sv-SE"/>
        </w:rPr>
        <w:t xml:space="preserve">Eleven har rätt till en trygg skolmiljö. Det innebär såväl fysisk, psykisk, social och pedagogisk trygghet. Utbildningsanordnaren bär ansvaret för systematisk utveckling av verksamhetskulturen, gemensam beredning och utarbetande av gemensamma tillvägagångssätt tillsammans med skolorna i syfte att säkra tryggheten. Utbildningsanordnaren introducerar sin personal och elevvårdstjänsternas personal i förfaringssätten i olika problemsituationer och sköter kommunikationen om och uppdateringen av planerna. </w:t>
      </w:r>
    </w:p>
    <w:p w14:paraId="69E2C33D" w14:textId="77777777" w:rsidR="00167CF4" w:rsidRPr="00AB15EF" w:rsidRDefault="00167CF4" w:rsidP="00215E22">
      <w:pPr>
        <w:spacing w:line="276" w:lineRule="auto"/>
        <w:jc w:val="both"/>
        <w:rPr>
          <w:rFonts w:ascii="Arial" w:hAnsi="Arial" w:cs="Arial"/>
          <w:b/>
          <w:bCs/>
          <w:iCs/>
          <w:lang w:val="sv-SE"/>
        </w:rPr>
      </w:pPr>
      <w:r w:rsidRPr="00AB15EF">
        <w:rPr>
          <w:rFonts w:ascii="Arial" w:hAnsi="Arial" w:cs="Arial"/>
          <w:b/>
          <w:bCs/>
          <w:iCs/>
          <w:lang w:val="sv-SE"/>
        </w:rPr>
        <w:t xml:space="preserve">Planer för hur eleverna ska skyddas mot våld, mobbning och trakasserier </w:t>
      </w:r>
    </w:p>
    <w:p w14:paraId="3B68EC61" w14:textId="0E2E1256" w:rsidR="00167CF4" w:rsidRPr="00567049" w:rsidRDefault="00167CF4" w:rsidP="00215E22">
      <w:pPr>
        <w:spacing w:line="276" w:lineRule="auto"/>
        <w:jc w:val="both"/>
        <w:rPr>
          <w:rFonts w:ascii="Arial" w:hAnsi="Arial" w:cs="Arial"/>
          <w:lang w:val="sv-SE"/>
        </w:rPr>
      </w:pPr>
      <w:r w:rsidRPr="00567049">
        <w:rPr>
          <w:rFonts w:ascii="Arial" w:hAnsi="Arial" w:cs="Arial"/>
          <w:lang w:val="sv-SE"/>
        </w:rPr>
        <w:t>I utbildningsanordnarens elevvårdsplan beskrivs separat åtgärderna för att förebygga våld, mobbning och trakasserier, följa upp deras förekomst och ingripa i problemsituationer samt rutinerna som förutsätts för uppföljningen efteråt. I planen beskrivs lärarens eller rektorns skyldighet att meddela om trakasserier, mobbning, diskriminering eller våld som skett i lärmiljön eller under skolvägen och som kommit till hans eller hennes kännedom, till vårdnadshavaren eller någon annan laglig företrädare för de inblandade elevern</w:t>
      </w:r>
      <w:r w:rsidR="00DE0698" w:rsidRPr="00567049">
        <w:rPr>
          <w:rFonts w:ascii="Arial" w:hAnsi="Arial" w:cs="Arial"/>
          <w:lang w:val="sv-SE"/>
        </w:rPr>
        <w:t>a</w:t>
      </w:r>
      <w:r w:rsidRPr="00567049">
        <w:rPr>
          <w:rFonts w:ascii="Arial" w:hAnsi="Arial" w:cs="Arial"/>
          <w:lang w:val="sv-SE"/>
        </w:rPr>
        <w:t xml:space="preserve">. Dessutom beskrivs förfaringssätten för att hänvisa </w:t>
      </w:r>
      <w:r w:rsidRPr="00567049">
        <w:rPr>
          <w:rFonts w:ascii="Arial" w:hAnsi="Arial" w:cs="Arial"/>
          <w:lang w:val="sv-SE"/>
        </w:rPr>
        <w:lastRenderedPageBreak/>
        <w:t>eleverna som är i behov av stöd (både eleven som misstänks för gärningen och eleven som utsatts) till elevvårdstjänsterna. En beskrivning av samarbetet med vårdnadshavarna och myndigheterna, inklusive förfaringssätten gällande anmälningsskyldigheten till socialvården och/eller polisen, är en del av planen.</w:t>
      </w:r>
    </w:p>
    <w:p w14:paraId="43410A53" w14:textId="77777777" w:rsidR="00167CF4" w:rsidRPr="00AB15EF" w:rsidRDefault="00167CF4" w:rsidP="00215E22">
      <w:pPr>
        <w:spacing w:line="276" w:lineRule="auto"/>
        <w:jc w:val="both"/>
        <w:rPr>
          <w:rFonts w:ascii="Arial" w:hAnsi="Arial" w:cs="Arial"/>
          <w:b/>
          <w:bCs/>
          <w:iCs/>
          <w:lang w:val="sv-SE"/>
        </w:rPr>
      </w:pPr>
      <w:r w:rsidRPr="00AB15EF">
        <w:rPr>
          <w:rFonts w:ascii="Arial" w:hAnsi="Arial" w:cs="Arial"/>
          <w:b/>
          <w:bCs/>
          <w:iCs/>
          <w:lang w:val="sv-SE"/>
        </w:rPr>
        <w:t xml:space="preserve">Krisplan (plan för kriser, hot och faror) </w:t>
      </w:r>
    </w:p>
    <w:p w14:paraId="79A323DC" w14:textId="383DDFCC" w:rsidR="00167CF4" w:rsidRDefault="00167CF4" w:rsidP="00215E22">
      <w:pPr>
        <w:spacing w:line="276" w:lineRule="auto"/>
        <w:jc w:val="both"/>
        <w:rPr>
          <w:rFonts w:ascii="Arial" w:hAnsi="Arial" w:cs="Arial"/>
          <w:lang w:val="sv-SE"/>
        </w:rPr>
      </w:pPr>
      <w:r w:rsidRPr="00567049">
        <w:rPr>
          <w:rFonts w:ascii="Arial" w:hAnsi="Arial" w:cs="Arial"/>
          <w:lang w:val="sv-SE"/>
        </w:rPr>
        <w:t xml:space="preserve">I utbildningsanordnarens elevvårdsplan ingår en krisplan, där agerandet vid plötsliga kriser och hotfulla eller farliga situationer ska beskrivas. I planen beskrivs hur man förebygger och förbereder sig på samt agerar i krissituationer och hur man övar beredskapen att agera. I planen beskrivs dessutom principerna för ledningen av helheten, samarbetet samt arbets- och ansvarsfördelningen. I planen beskrivs principerna för den interna och externa kommunikationen samt informationsgången mellan utbildningsanordnaren och skolan. </w:t>
      </w:r>
      <w:bookmarkStart w:id="15" w:name="_Hlk119053074"/>
      <w:r w:rsidRPr="00567049">
        <w:rPr>
          <w:rFonts w:ascii="Arial" w:hAnsi="Arial" w:cs="Arial"/>
          <w:lang w:val="sv-SE"/>
        </w:rPr>
        <w:t>Krisplanen ska beredas i samarbete med myndigheterna i välfärdsområdet och övriga nödvändiga myndigheter med beaktande av övriga anvisningar för kriser och hotfulla eller farliga situationer samt principerna för anordnandet av psykosocialt stöd.</w:t>
      </w:r>
    </w:p>
    <w:bookmarkEnd w:id="15"/>
    <w:p w14:paraId="02A3AED4" w14:textId="3269ADA2" w:rsidR="00167CF4" w:rsidRPr="00567049" w:rsidRDefault="00DE0698" w:rsidP="00167CF4">
      <w:pPr>
        <w:spacing w:line="276" w:lineRule="auto"/>
        <w:rPr>
          <w:rFonts w:ascii="Arial" w:hAnsi="Arial" w:cs="Arial"/>
          <w:lang w:val="sv-SE"/>
        </w:rPr>
      </w:pPr>
      <w:r w:rsidRPr="00567049">
        <w:rPr>
          <w:rFonts w:ascii="Arial" w:hAnsi="Arial" w:cs="Arial"/>
          <w:lang w:val="sv-SE"/>
        </w:rPr>
        <w:t>____________________________</w:t>
      </w:r>
      <w:r w:rsidR="00085B1A">
        <w:rPr>
          <w:rFonts w:ascii="Arial" w:hAnsi="Arial" w:cs="Arial"/>
          <w:lang w:val="sv-SE"/>
        </w:rPr>
        <w:t>__</w:t>
      </w:r>
    </w:p>
    <w:p w14:paraId="1496C4AB" w14:textId="336D15E5" w:rsidR="00167CF4" w:rsidRPr="00567049" w:rsidRDefault="00DE0698" w:rsidP="008A4481">
      <w:pPr>
        <w:pStyle w:val="Fotnotstext"/>
        <w:rPr>
          <w:rFonts w:ascii="Arial" w:hAnsi="Arial" w:cs="Arial"/>
          <w:vertAlign w:val="superscript"/>
          <w:lang w:val="sv-SE"/>
        </w:rPr>
      </w:pPr>
      <w:r w:rsidRPr="00567049">
        <w:rPr>
          <w:rFonts w:ascii="Arial" w:hAnsi="Arial" w:cs="Arial"/>
          <w:sz w:val="22"/>
          <w:szCs w:val="22"/>
          <w:vertAlign w:val="superscript"/>
          <w:lang w:val="sv-SE"/>
        </w:rPr>
        <w:t xml:space="preserve">1 </w:t>
      </w:r>
      <w:r w:rsidRPr="00A30E5E">
        <w:rPr>
          <w:rFonts w:ascii="Arial" w:hAnsi="Arial" w:cs="Arial"/>
          <w:lang w:val="sv-SE"/>
        </w:rPr>
        <w:t>Lag om ändring av 26 § i lagen om grundläggande utbildning (947/2022)</w:t>
      </w:r>
    </w:p>
    <w:sectPr w:rsidR="00167CF4" w:rsidRPr="00567049">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3060F" w14:textId="77777777" w:rsidR="005E01BC" w:rsidRDefault="005E01BC" w:rsidP="005A5299">
      <w:pPr>
        <w:spacing w:after="0" w:line="240" w:lineRule="auto"/>
      </w:pPr>
      <w:r>
        <w:separator/>
      </w:r>
    </w:p>
  </w:endnote>
  <w:endnote w:type="continuationSeparator" w:id="0">
    <w:p w14:paraId="5CFC14DD" w14:textId="77777777" w:rsidR="005E01BC" w:rsidRDefault="005E01BC" w:rsidP="005A5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30AA2" w14:textId="77777777" w:rsidR="005A5299" w:rsidRDefault="005A5299">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9BA40" w14:textId="77777777" w:rsidR="005A5299" w:rsidRDefault="005A5299">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A2D0B" w14:textId="77777777" w:rsidR="005A5299" w:rsidRDefault="005A5299">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B3347" w14:textId="77777777" w:rsidR="005E01BC" w:rsidRDefault="005E01BC" w:rsidP="005A5299">
      <w:pPr>
        <w:spacing w:after="0" w:line="240" w:lineRule="auto"/>
      </w:pPr>
      <w:r>
        <w:separator/>
      </w:r>
    </w:p>
  </w:footnote>
  <w:footnote w:type="continuationSeparator" w:id="0">
    <w:p w14:paraId="5FE93390" w14:textId="77777777" w:rsidR="005E01BC" w:rsidRDefault="005E01BC" w:rsidP="005A5299">
      <w:pPr>
        <w:spacing w:after="0" w:line="240" w:lineRule="auto"/>
      </w:pPr>
      <w:r>
        <w:continuationSeparator/>
      </w:r>
    </w:p>
  </w:footnote>
  <w:footnote w:id="1">
    <w:p w14:paraId="32794DE2" w14:textId="25DFBA08" w:rsidR="006A1519" w:rsidRPr="006A1519" w:rsidRDefault="006A1519" w:rsidP="006A1519">
      <w:pPr>
        <w:pStyle w:val="Fotnotstext"/>
        <w:rPr>
          <w:lang w:val="sv-SE"/>
        </w:rPr>
      </w:pPr>
      <w:bookmarkStart w:id="0" w:name="_Hlk126604333"/>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07BC3" w14:textId="77777777" w:rsidR="005A5299" w:rsidRDefault="005A5299">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09C44" w14:textId="2D30E7DD" w:rsidR="005A5299" w:rsidRDefault="005A5299">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84020" w14:textId="77777777" w:rsidR="005A5299" w:rsidRDefault="005A5299">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52F21"/>
    <w:multiLevelType w:val="hybridMultilevel"/>
    <w:tmpl w:val="479453C6"/>
    <w:lvl w:ilvl="0" w:tplc="5C827DD6">
      <w:start w:val="1"/>
      <w:numFmt w:val="decimal"/>
      <w:lvlText w:val="%1)"/>
      <w:lvlJc w:val="left"/>
      <w:pPr>
        <w:ind w:left="720" w:hanging="360"/>
      </w:pPr>
      <w:rPr>
        <w:rFonts w:hint="default"/>
        <w:b/>
        <w:bCs w:val="0"/>
        <w:color w:val="auto"/>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1B26254E"/>
    <w:multiLevelType w:val="hybridMultilevel"/>
    <w:tmpl w:val="A878B4FC"/>
    <w:lvl w:ilvl="0" w:tplc="FFFFFFFF">
      <w:start w:val="8"/>
      <w:numFmt w:val="bullet"/>
      <w:lvlText w:val="-"/>
      <w:lvlJc w:val="left"/>
      <w:pPr>
        <w:ind w:left="720" w:hanging="360"/>
      </w:pPr>
      <w:rPr>
        <w:rFonts w:ascii="Calibri" w:eastAsiaTheme="minorHAnsi" w:hAnsi="Calibri" w:cs="Calibri" w:hint="default"/>
      </w:rPr>
    </w:lvl>
    <w:lvl w:ilvl="1" w:tplc="9EAE203E">
      <w:start w:val="8"/>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06745C7"/>
    <w:multiLevelType w:val="multilevel"/>
    <w:tmpl w:val="6F8A8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877087"/>
    <w:multiLevelType w:val="hybridMultilevel"/>
    <w:tmpl w:val="D328550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28BD0963"/>
    <w:multiLevelType w:val="multilevel"/>
    <w:tmpl w:val="BD446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D51402"/>
    <w:multiLevelType w:val="multilevel"/>
    <w:tmpl w:val="B0261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D41B71"/>
    <w:multiLevelType w:val="multilevel"/>
    <w:tmpl w:val="FC9ED6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924904"/>
    <w:multiLevelType w:val="hybridMultilevel"/>
    <w:tmpl w:val="AF5A9076"/>
    <w:lvl w:ilvl="0" w:tplc="6BEC9D80">
      <w:start w:val="2"/>
      <w:numFmt w:val="decimal"/>
      <w:lvlText w:val="%1."/>
      <w:lvlJc w:val="left"/>
      <w:pPr>
        <w:ind w:left="720" w:hanging="360"/>
      </w:pPr>
      <w:rPr>
        <w:rFonts w:hint="default"/>
        <w:b/>
        <w:i w:val="0"/>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4A597931"/>
    <w:multiLevelType w:val="hybridMultilevel"/>
    <w:tmpl w:val="435E0166"/>
    <w:lvl w:ilvl="0" w:tplc="040B0003">
      <w:start w:val="1"/>
      <w:numFmt w:val="bullet"/>
      <w:lvlText w:val="o"/>
      <w:lvlJc w:val="left"/>
      <w:pPr>
        <w:ind w:left="1080" w:hanging="360"/>
      </w:pPr>
      <w:rPr>
        <w:rFonts w:ascii="Courier New" w:hAnsi="Courier New" w:cs="Courier New" w:hint="default"/>
      </w:rPr>
    </w:lvl>
    <w:lvl w:ilvl="1" w:tplc="041D0003">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9" w15:restartNumberingAfterBreak="0">
    <w:nsid w:val="59D161CC"/>
    <w:multiLevelType w:val="hybridMultilevel"/>
    <w:tmpl w:val="900223E2"/>
    <w:lvl w:ilvl="0" w:tplc="040B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B1A4E4F"/>
    <w:multiLevelType w:val="hybridMultilevel"/>
    <w:tmpl w:val="087A7A70"/>
    <w:lvl w:ilvl="0" w:tplc="13F4DB6E">
      <w:start w:val="4"/>
      <w:numFmt w:val="bullet"/>
      <w:lvlText w:val="-"/>
      <w:lvlJc w:val="left"/>
      <w:pPr>
        <w:ind w:left="720" w:hanging="360"/>
      </w:pPr>
      <w:rPr>
        <w:rFonts w:ascii="Calibri" w:eastAsia="Calibri" w:hAnsi="Calibri"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7DB16E4"/>
    <w:multiLevelType w:val="hybridMultilevel"/>
    <w:tmpl w:val="A38810C8"/>
    <w:lvl w:ilvl="0" w:tplc="9EAE203E">
      <w:start w:val="8"/>
      <w:numFmt w:val="bullet"/>
      <w:lvlText w:val="-"/>
      <w:lvlJc w:val="left"/>
      <w:pPr>
        <w:ind w:left="720" w:hanging="360"/>
      </w:pPr>
      <w:rPr>
        <w:rFonts w:ascii="Calibri" w:eastAsiaTheme="minorHAnsi"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6C183486"/>
    <w:multiLevelType w:val="hybridMultilevel"/>
    <w:tmpl w:val="8D52E53E"/>
    <w:lvl w:ilvl="0" w:tplc="040B0001">
      <w:start w:val="1"/>
      <w:numFmt w:val="bullet"/>
      <w:lvlText w:val=""/>
      <w:lvlJc w:val="left"/>
      <w:pPr>
        <w:ind w:left="2160" w:hanging="360"/>
      </w:pPr>
      <w:rPr>
        <w:rFonts w:ascii="Symbol" w:hAnsi="Symbol" w:hint="default"/>
      </w:rPr>
    </w:lvl>
    <w:lvl w:ilvl="1" w:tplc="041D0003" w:tentative="1">
      <w:start w:val="1"/>
      <w:numFmt w:val="bullet"/>
      <w:lvlText w:val="o"/>
      <w:lvlJc w:val="left"/>
      <w:pPr>
        <w:ind w:left="2880" w:hanging="360"/>
      </w:pPr>
      <w:rPr>
        <w:rFonts w:ascii="Courier New" w:hAnsi="Courier New" w:cs="Courier New" w:hint="default"/>
      </w:rPr>
    </w:lvl>
    <w:lvl w:ilvl="2" w:tplc="041D0005" w:tentative="1">
      <w:start w:val="1"/>
      <w:numFmt w:val="bullet"/>
      <w:lvlText w:val=""/>
      <w:lvlJc w:val="left"/>
      <w:pPr>
        <w:ind w:left="3600" w:hanging="360"/>
      </w:pPr>
      <w:rPr>
        <w:rFonts w:ascii="Wingdings" w:hAnsi="Wingdings" w:hint="default"/>
      </w:rPr>
    </w:lvl>
    <w:lvl w:ilvl="3" w:tplc="041D0001" w:tentative="1">
      <w:start w:val="1"/>
      <w:numFmt w:val="bullet"/>
      <w:lvlText w:val=""/>
      <w:lvlJc w:val="left"/>
      <w:pPr>
        <w:ind w:left="4320" w:hanging="360"/>
      </w:pPr>
      <w:rPr>
        <w:rFonts w:ascii="Symbol" w:hAnsi="Symbol" w:hint="default"/>
      </w:rPr>
    </w:lvl>
    <w:lvl w:ilvl="4" w:tplc="041D0003" w:tentative="1">
      <w:start w:val="1"/>
      <w:numFmt w:val="bullet"/>
      <w:lvlText w:val="o"/>
      <w:lvlJc w:val="left"/>
      <w:pPr>
        <w:ind w:left="5040" w:hanging="360"/>
      </w:pPr>
      <w:rPr>
        <w:rFonts w:ascii="Courier New" w:hAnsi="Courier New" w:cs="Courier New" w:hint="default"/>
      </w:rPr>
    </w:lvl>
    <w:lvl w:ilvl="5" w:tplc="041D0005" w:tentative="1">
      <w:start w:val="1"/>
      <w:numFmt w:val="bullet"/>
      <w:lvlText w:val=""/>
      <w:lvlJc w:val="left"/>
      <w:pPr>
        <w:ind w:left="5760" w:hanging="360"/>
      </w:pPr>
      <w:rPr>
        <w:rFonts w:ascii="Wingdings" w:hAnsi="Wingdings" w:hint="default"/>
      </w:rPr>
    </w:lvl>
    <w:lvl w:ilvl="6" w:tplc="041D0001" w:tentative="1">
      <w:start w:val="1"/>
      <w:numFmt w:val="bullet"/>
      <w:lvlText w:val=""/>
      <w:lvlJc w:val="left"/>
      <w:pPr>
        <w:ind w:left="6480" w:hanging="360"/>
      </w:pPr>
      <w:rPr>
        <w:rFonts w:ascii="Symbol" w:hAnsi="Symbol" w:hint="default"/>
      </w:rPr>
    </w:lvl>
    <w:lvl w:ilvl="7" w:tplc="041D0003" w:tentative="1">
      <w:start w:val="1"/>
      <w:numFmt w:val="bullet"/>
      <w:lvlText w:val="o"/>
      <w:lvlJc w:val="left"/>
      <w:pPr>
        <w:ind w:left="7200" w:hanging="360"/>
      </w:pPr>
      <w:rPr>
        <w:rFonts w:ascii="Courier New" w:hAnsi="Courier New" w:cs="Courier New" w:hint="default"/>
      </w:rPr>
    </w:lvl>
    <w:lvl w:ilvl="8" w:tplc="041D0005" w:tentative="1">
      <w:start w:val="1"/>
      <w:numFmt w:val="bullet"/>
      <w:lvlText w:val=""/>
      <w:lvlJc w:val="left"/>
      <w:pPr>
        <w:ind w:left="7920" w:hanging="360"/>
      </w:pPr>
      <w:rPr>
        <w:rFonts w:ascii="Wingdings" w:hAnsi="Wingdings" w:hint="default"/>
      </w:rPr>
    </w:lvl>
  </w:abstractNum>
  <w:num w:numId="1" w16cid:durableId="639653364">
    <w:abstractNumId w:val="4"/>
  </w:num>
  <w:num w:numId="2" w16cid:durableId="431895637">
    <w:abstractNumId w:val="5"/>
  </w:num>
  <w:num w:numId="3" w16cid:durableId="158422214">
    <w:abstractNumId w:val="2"/>
  </w:num>
  <w:num w:numId="4" w16cid:durableId="1229345595">
    <w:abstractNumId w:val="6"/>
  </w:num>
  <w:num w:numId="5" w16cid:durableId="1100679807">
    <w:abstractNumId w:val="10"/>
  </w:num>
  <w:num w:numId="6" w16cid:durableId="1791433309">
    <w:abstractNumId w:val="8"/>
  </w:num>
  <w:num w:numId="7" w16cid:durableId="380909160">
    <w:abstractNumId w:val="12"/>
  </w:num>
  <w:num w:numId="8" w16cid:durableId="1426726863">
    <w:abstractNumId w:val="11"/>
  </w:num>
  <w:num w:numId="9" w16cid:durableId="28842187">
    <w:abstractNumId w:val="0"/>
  </w:num>
  <w:num w:numId="10" w16cid:durableId="1358585451">
    <w:abstractNumId w:val="1"/>
  </w:num>
  <w:num w:numId="11" w16cid:durableId="785923775">
    <w:abstractNumId w:val="3"/>
  </w:num>
  <w:num w:numId="12" w16cid:durableId="41178749">
    <w:abstractNumId w:val="7"/>
  </w:num>
  <w:num w:numId="13" w16cid:durableId="2682449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5D0"/>
    <w:rsid w:val="0001670B"/>
    <w:rsid w:val="00025139"/>
    <w:rsid w:val="000332E8"/>
    <w:rsid w:val="00061604"/>
    <w:rsid w:val="00085B1A"/>
    <w:rsid w:val="000A244B"/>
    <w:rsid w:val="000C4A77"/>
    <w:rsid w:val="000D560F"/>
    <w:rsid w:val="000F01A4"/>
    <w:rsid w:val="000F518D"/>
    <w:rsid w:val="00112B2C"/>
    <w:rsid w:val="00130637"/>
    <w:rsid w:val="00167CF4"/>
    <w:rsid w:val="001D778A"/>
    <w:rsid w:val="001E66D4"/>
    <w:rsid w:val="001F59A5"/>
    <w:rsid w:val="00215E22"/>
    <w:rsid w:val="00221B65"/>
    <w:rsid w:val="00281A2C"/>
    <w:rsid w:val="00282AEC"/>
    <w:rsid w:val="00282CD1"/>
    <w:rsid w:val="002944B8"/>
    <w:rsid w:val="002C15D0"/>
    <w:rsid w:val="002C25B8"/>
    <w:rsid w:val="002F27C9"/>
    <w:rsid w:val="00310CFB"/>
    <w:rsid w:val="00332D0B"/>
    <w:rsid w:val="003905E5"/>
    <w:rsid w:val="003C048D"/>
    <w:rsid w:val="003C1229"/>
    <w:rsid w:val="004128CB"/>
    <w:rsid w:val="00430309"/>
    <w:rsid w:val="00444ACD"/>
    <w:rsid w:val="00476A7F"/>
    <w:rsid w:val="004D06F1"/>
    <w:rsid w:val="0052793E"/>
    <w:rsid w:val="00534F3E"/>
    <w:rsid w:val="00541C87"/>
    <w:rsid w:val="00552812"/>
    <w:rsid w:val="00567049"/>
    <w:rsid w:val="00573F73"/>
    <w:rsid w:val="00583914"/>
    <w:rsid w:val="00584F1C"/>
    <w:rsid w:val="005871A4"/>
    <w:rsid w:val="005A1C0A"/>
    <w:rsid w:val="005A5299"/>
    <w:rsid w:val="005E01BC"/>
    <w:rsid w:val="005F339D"/>
    <w:rsid w:val="00602E78"/>
    <w:rsid w:val="00605499"/>
    <w:rsid w:val="00624900"/>
    <w:rsid w:val="0066490A"/>
    <w:rsid w:val="006716DF"/>
    <w:rsid w:val="0068760F"/>
    <w:rsid w:val="00692DF7"/>
    <w:rsid w:val="006A1519"/>
    <w:rsid w:val="006B0153"/>
    <w:rsid w:val="006F781E"/>
    <w:rsid w:val="00701F42"/>
    <w:rsid w:val="007260D8"/>
    <w:rsid w:val="00763D3F"/>
    <w:rsid w:val="007648B2"/>
    <w:rsid w:val="007A2364"/>
    <w:rsid w:val="00800998"/>
    <w:rsid w:val="008075B5"/>
    <w:rsid w:val="00863C7D"/>
    <w:rsid w:val="008A4481"/>
    <w:rsid w:val="008E45A6"/>
    <w:rsid w:val="00910B9F"/>
    <w:rsid w:val="009429F0"/>
    <w:rsid w:val="00984069"/>
    <w:rsid w:val="009A1154"/>
    <w:rsid w:val="009B0BFD"/>
    <w:rsid w:val="009B760B"/>
    <w:rsid w:val="009E28C8"/>
    <w:rsid w:val="00A30E5E"/>
    <w:rsid w:val="00A46288"/>
    <w:rsid w:val="00A712B0"/>
    <w:rsid w:val="00A80AF9"/>
    <w:rsid w:val="00AB15EF"/>
    <w:rsid w:val="00AB30AB"/>
    <w:rsid w:val="00AB4484"/>
    <w:rsid w:val="00AB4F1C"/>
    <w:rsid w:val="00B172C6"/>
    <w:rsid w:val="00B27F7F"/>
    <w:rsid w:val="00B7287B"/>
    <w:rsid w:val="00B803CB"/>
    <w:rsid w:val="00B97041"/>
    <w:rsid w:val="00BA7910"/>
    <w:rsid w:val="00BD112F"/>
    <w:rsid w:val="00C4534D"/>
    <w:rsid w:val="00C61457"/>
    <w:rsid w:val="00C62D66"/>
    <w:rsid w:val="00C836F6"/>
    <w:rsid w:val="00CF682A"/>
    <w:rsid w:val="00D0229A"/>
    <w:rsid w:val="00D17B55"/>
    <w:rsid w:val="00D62977"/>
    <w:rsid w:val="00D67243"/>
    <w:rsid w:val="00D844E1"/>
    <w:rsid w:val="00DA0EF1"/>
    <w:rsid w:val="00DB0482"/>
    <w:rsid w:val="00DE0698"/>
    <w:rsid w:val="00E11FB2"/>
    <w:rsid w:val="00E63406"/>
    <w:rsid w:val="00EB0FBA"/>
    <w:rsid w:val="00F16870"/>
    <w:rsid w:val="00F70DF9"/>
    <w:rsid w:val="00F96B47"/>
    <w:rsid w:val="00FB2200"/>
    <w:rsid w:val="00FB28DE"/>
    <w:rsid w:val="00FC298E"/>
    <w:rsid w:val="00FD1DA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B4248"/>
  <w15:chartTrackingRefBased/>
  <w15:docId w15:val="{A8F22C13-3BF4-4A4F-85CD-DE722C022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10CF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310CF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Rubrik4">
    <w:name w:val="heading 4"/>
    <w:basedOn w:val="Normal"/>
    <w:next w:val="Normal"/>
    <w:link w:val="Rubrik4Char"/>
    <w:uiPriority w:val="9"/>
    <w:unhideWhenUsed/>
    <w:qFormat/>
    <w:rsid w:val="000F01A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normaltextrun">
    <w:name w:val="normaltextrun"/>
    <w:basedOn w:val="Standardstycketeckensnitt"/>
    <w:rsid w:val="000D560F"/>
  </w:style>
  <w:style w:type="character" w:customStyle="1" w:styleId="eop">
    <w:name w:val="eop"/>
    <w:basedOn w:val="Standardstycketeckensnitt"/>
    <w:rsid w:val="000D560F"/>
  </w:style>
  <w:style w:type="paragraph" w:customStyle="1" w:styleId="paragraph">
    <w:name w:val="paragraph"/>
    <w:basedOn w:val="Normal"/>
    <w:rsid w:val="00EB0FBA"/>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styleId="Sidhuvud">
    <w:name w:val="header"/>
    <w:basedOn w:val="Normal"/>
    <w:link w:val="SidhuvudChar"/>
    <w:unhideWhenUsed/>
    <w:rsid w:val="005A5299"/>
    <w:pPr>
      <w:tabs>
        <w:tab w:val="center" w:pos="4819"/>
        <w:tab w:val="right" w:pos="9638"/>
      </w:tabs>
      <w:spacing w:after="0" w:line="240" w:lineRule="auto"/>
    </w:pPr>
  </w:style>
  <w:style w:type="character" w:customStyle="1" w:styleId="SidhuvudChar">
    <w:name w:val="Sidhuvud Char"/>
    <w:basedOn w:val="Standardstycketeckensnitt"/>
    <w:link w:val="Sidhuvud"/>
    <w:uiPriority w:val="99"/>
    <w:rsid w:val="005A5299"/>
  </w:style>
  <w:style w:type="paragraph" w:styleId="Sidfot">
    <w:name w:val="footer"/>
    <w:basedOn w:val="Normal"/>
    <w:link w:val="SidfotChar"/>
    <w:uiPriority w:val="99"/>
    <w:unhideWhenUsed/>
    <w:rsid w:val="005A5299"/>
    <w:pPr>
      <w:tabs>
        <w:tab w:val="center" w:pos="4819"/>
        <w:tab w:val="right" w:pos="9638"/>
      </w:tabs>
      <w:spacing w:after="0" w:line="240" w:lineRule="auto"/>
    </w:pPr>
  </w:style>
  <w:style w:type="character" w:customStyle="1" w:styleId="SidfotChar">
    <w:name w:val="Sidfot Char"/>
    <w:basedOn w:val="Standardstycketeckensnitt"/>
    <w:link w:val="Sidfot"/>
    <w:uiPriority w:val="99"/>
    <w:rsid w:val="005A5299"/>
  </w:style>
  <w:style w:type="character" w:customStyle="1" w:styleId="Rubrik1Char">
    <w:name w:val="Rubrik 1 Char"/>
    <w:basedOn w:val="Standardstycketeckensnitt"/>
    <w:link w:val="Rubrik1"/>
    <w:uiPriority w:val="9"/>
    <w:rsid w:val="00310CFB"/>
    <w:rPr>
      <w:rFonts w:asciiTheme="majorHAnsi" w:eastAsiaTheme="majorEastAsia" w:hAnsiTheme="majorHAnsi" w:cstheme="majorBidi"/>
      <w:color w:val="2F5496" w:themeColor="accent1" w:themeShade="BF"/>
      <w:sz w:val="32"/>
      <w:szCs w:val="32"/>
    </w:rPr>
  </w:style>
  <w:style w:type="character" w:customStyle="1" w:styleId="Rubrik2Char">
    <w:name w:val="Rubrik 2 Char"/>
    <w:basedOn w:val="Standardstycketeckensnitt"/>
    <w:link w:val="Rubrik2"/>
    <w:uiPriority w:val="9"/>
    <w:rsid w:val="00310CFB"/>
    <w:rPr>
      <w:rFonts w:asciiTheme="majorHAnsi" w:eastAsiaTheme="majorEastAsia" w:hAnsiTheme="majorHAnsi" w:cstheme="majorBidi"/>
      <w:color w:val="2F5496" w:themeColor="accent1" w:themeShade="BF"/>
      <w:sz w:val="26"/>
      <w:szCs w:val="26"/>
    </w:rPr>
  </w:style>
  <w:style w:type="character" w:styleId="Diskretbetoning">
    <w:name w:val="Subtle Emphasis"/>
    <w:basedOn w:val="Standardstycketeckensnitt"/>
    <w:uiPriority w:val="19"/>
    <w:qFormat/>
    <w:rsid w:val="00310CFB"/>
    <w:rPr>
      <w:i/>
      <w:iCs/>
      <w:color w:val="404040" w:themeColor="text1" w:themeTint="BF"/>
    </w:rPr>
  </w:style>
  <w:style w:type="character" w:styleId="Kommentarsreferens">
    <w:name w:val="annotation reference"/>
    <w:basedOn w:val="Standardstycketeckensnitt"/>
    <w:uiPriority w:val="99"/>
    <w:semiHidden/>
    <w:unhideWhenUsed/>
    <w:rsid w:val="005871A4"/>
    <w:rPr>
      <w:sz w:val="16"/>
      <w:szCs w:val="16"/>
    </w:rPr>
  </w:style>
  <w:style w:type="paragraph" w:styleId="Kommentarer">
    <w:name w:val="annotation text"/>
    <w:basedOn w:val="Normal"/>
    <w:link w:val="KommentarerChar"/>
    <w:uiPriority w:val="99"/>
    <w:semiHidden/>
    <w:unhideWhenUsed/>
    <w:rsid w:val="005871A4"/>
    <w:pPr>
      <w:spacing w:line="240" w:lineRule="auto"/>
    </w:pPr>
    <w:rPr>
      <w:sz w:val="20"/>
      <w:szCs w:val="20"/>
    </w:rPr>
  </w:style>
  <w:style w:type="character" w:customStyle="1" w:styleId="KommentarerChar">
    <w:name w:val="Kommentarer Char"/>
    <w:basedOn w:val="Standardstycketeckensnitt"/>
    <w:link w:val="Kommentarer"/>
    <w:uiPriority w:val="99"/>
    <w:semiHidden/>
    <w:rsid w:val="005871A4"/>
    <w:rPr>
      <w:sz w:val="20"/>
      <w:szCs w:val="20"/>
    </w:rPr>
  </w:style>
  <w:style w:type="paragraph" w:styleId="Kommentarsmne">
    <w:name w:val="annotation subject"/>
    <w:basedOn w:val="Kommentarer"/>
    <w:next w:val="Kommentarer"/>
    <w:link w:val="KommentarsmneChar"/>
    <w:uiPriority w:val="99"/>
    <w:semiHidden/>
    <w:unhideWhenUsed/>
    <w:rsid w:val="005871A4"/>
    <w:rPr>
      <w:b/>
      <w:bCs/>
    </w:rPr>
  </w:style>
  <w:style w:type="character" w:customStyle="1" w:styleId="KommentarsmneChar">
    <w:name w:val="Kommentarsämne Char"/>
    <w:basedOn w:val="KommentarerChar"/>
    <w:link w:val="Kommentarsmne"/>
    <w:uiPriority w:val="99"/>
    <w:semiHidden/>
    <w:rsid w:val="005871A4"/>
    <w:rPr>
      <w:b/>
      <w:bCs/>
      <w:sz w:val="20"/>
      <w:szCs w:val="20"/>
    </w:rPr>
  </w:style>
  <w:style w:type="character" w:customStyle="1" w:styleId="ui-provider">
    <w:name w:val="ui-provider"/>
    <w:basedOn w:val="Standardstycketeckensnitt"/>
    <w:rsid w:val="00130637"/>
  </w:style>
  <w:style w:type="paragraph" w:styleId="HTML-frformaterad">
    <w:name w:val="HTML Preformatted"/>
    <w:basedOn w:val="Normal"/>
    <w:link w:val="HTML-frformateradChar"/>
    <w:uiPriority w:val="99"/>
    <w:unhideWhenUsed/>
    <w:rsid w:val="00282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sv-SE" w:eastAsia="sv-SE"/>
    </w:rPr>
  </w:style>
  <w:style w:type="character" w:customStyle="1" w:styleId="HTML-frformateradChar">
    <w:name w:val="HTML - förformaterad Char"/>
    <w:basedOn w:val="Standardstycketeckensnitt"/>
    <w:link w:val="HTML-frformaterad"/>
    <w:uiPriority w:val="99"/>
    <w:rsid w:val="00282CD1"/>
    <w:rPr>
      <w:rFonts w:ascii="Courier New" w:eastAsia="Times New Roman" w:hAnsi="Courier New" w:cs="Courier New"/>
      <w:sz w:val="20"/>
      <w:szCs w:val="20"/>
      <w:lang w:val="sv-SE" w:eastAsia="sv-SE"/>
    </w:rPr>
  </w:style>
  <w:style w:type="paragraph" w:styleId="Fotnotstext">
    <w:name w:val="footnote text"/>
    <w:basedOn w:val="Normal"/>
    <w:link w:val="FotnotstextChar"/>
    <w:uiPriority w:val="99"/>
    <w:unhideWhenUsed/>
    <w:rsid w:val="006A1519"/>
    <w:pPr>
      <w:spacing w:after="0" w:line="240" w:lineRule="auto"/>
    </w:pPr>
    <w:rPr>
      <w:sz w:val="20"/>
      <w:szCs w:val="20"/>
    </w:rPr>
  </w:style>
  <w:style w:type="character" w:customStyle="1" w:styleId="FotnotstextChar">
    <w:name w:val="Fotnotstext Char"/>
    <w:basedOn w:val="Standardstycketeckensnitt"/>
    <w:link w:val="Fotnotstext"/>
    <w:uiPriority w:val="99"/>
    <w:rsid w:val="006A1519"/>
    <w:rPr>
      <w:sz w:val="20"/>
      <w:szCs w:val="20"/>
    </w:rPr>
  </w:style>
  <w:style w:type="character" w:styleId="Fotnotsreferens">
    <w:name w:val="footnote reference"/>
    <w:basedOn w:val="Standardstycketeckensnitt"/>
    <w:uiPriority w:val="99"/>
    <w:semiHidden/>
    <w:unhideWhenUsed/>
    <w:rsid w:val="006A1519"/>
    <w:rPr>
      <w:vertAlign w:val="superscript"/>
    </w:rPr>
  </w:style>
  <w:style w:type="paragraph" w:styleId="Slutnotstext">
    <w:name w:val="endnote text"/>
    <w:basedOn w:val="Normal"/>
    <w:link w:val="SlutnotstextChar"/>
    <w:uiPriority w:val="99"/>
    <w:semiHidden/>
    <w:unhideWhenUsed/>
    <w:rsid w:val="00167CF4"/>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167CF4"/>
    <w:rPr>
      <w:sz w:val="20"/>
      <w:szCs w:val="20"/>
    </w:rPr>
  </w:style>
  <w:style w:type="character" w:styleId="Slutnotsreferens">
    <w:name w:val="endnote reference"/>
    <w:basedOn w:val="Standardstycketeckensnitt"/>
    <w:uiPriority w:val="99"/>
    <w:semiHidden/>
    <w:unhideWhenUsed/>
    <w:rsid w:val="00167CF4"/>
    <w:rPr>
      <w:vertAlign w:val="superscript"/>
    </w:rPr>
  </w:style>
  <w:style w:type="paragraph" w:styleId="Normalwebb">
    <w:name w:val="Normal (Web)"/>
    <w:basedOn w:val="Normal"/>
    <w:uiPriority w:val="99"/>
    <w:semiHidden/>
    <w:unhideWhenUsed/>
    <w:rsid w:val="00167CF4"/>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styleId="Betoning">
    <w:name w:val="Emphasis"/>
    <w:basedOn w:val="Standardstycketeckensnitt"/>
    <w:uiPriority w:val="20"/>
    <w:qFormat/>
    <w:rsid w:val="00167CF4"/>
    <w:rPr>
      <w:i/>
      <w:iCs/>
    </w:rPr>
  </w:style>
  <w:style w:type="paragraph" w:styleId="Liststycke">
    <w:name w:val="List Paragraph"/>
    <w:basedOn w:val="Normal"/>
    <w:uiPriority w:val="34"/>
    <w:qFormat/>
    <w:rsid w:val="00167CF4"/>
    <w:pPr>
      <w:ind w:left="720"/>
      <w:contextualSpacing/>
    </w:pPr>
  </w:style>
  <w:style w:type="character" w:customStyle="1" w:styleId="Rubrik4Char">
    <w:name w:val="Rubrik 4 Char"/>
    <w:basedOn w:val="Standardstycketeckensnitt"/>
    <w:link w:val="Rubrik4"/>
    <w:uiPriority w:val="9"/>
    <w:rsid w:val="000F01A4"/>
    <w:rPr>
      <w:rFonts w:asciiTheme="majorHAnsi" w:eastAsiaTheme="majorEastAsia" w:hAnsiTheme="majorHAnsi" w:cstheme="majorBidi"/>
      <w:i/>
      <w:iCs/>
      <w:color w:val="2F5496" w:themeColor="accent1" w:themeShade="BF"/>
    </w:rPr>
  </w:style>
  <w:style w:type="character" w:styleId="Stark">
    <w:name w:val="Strong"/>
    <w:basedOn w:val="Standardstycketeckensnitt"/>
    <w:uiPriority w:val="22"/>
    <w:qFormat/>
    <w:rsid w:val="001E66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41605">
      <w:bodyDiv w:val="1"/>
      <w:marLeft w:val="0"/>
      <w:marRight w:val="0"/>
      <w:marTop w:val="0"/>
      <w:marBottom w:val="0"/>
      <w:divBdr>
        <w:top w:val="none" w:sz="0" w:space="0" w:color="auto"/>
        <w:left w:val="none" w:sz="0" w:space="0" w:color="auto"/>
        <w:bottom w:val="none" w:sz="0" w:space="0" w:color="auto"/>
        <w:right w:val="none" w:sz="0" w:space="0" w:color="auto"/>
      </w:divBdr>
    </w:div>
    <w:div w:id="281232863">
      <w:bodyDiv w:val="1"/>
      <w:marLeft w:val="0"/>
      <w:marRight w:val="0"/>
      <w:marTop w:val="0"/>
      <w:marBottom w:val="0"/>
      <w:divBdr>
        <w:top w:val="none" w:sz="0" w:space="0" w:color="auto"/>
        <w:left w:val="none" w:sz="0" w:space="0" w:color="auto"/>
        <w:bottom w:val="none" w:sz="0" w:space="0" w:color="auto"/>
        <w:right w:val="none" w:sz="0" w:space="0" w:color="auto"/>
      </w:divBdr>
    </w:div>
    <w:div w:id="489828895">
      <w:bodyDiv w:val="1"/>
      <w:marLeft w:val="0"/>
      <w:marRight w:val="0"/>
      <w:marTop w:val="0"/>
      <w:marBottom w:val="0"/>
      <w:divBdr>
        <w:top w:val="none" w:sz="0" w:space="0" w:color="auto"/>
        <w:left w:val="none" w:sz="0" w:space="0" w:color="auto"/>
        <w:bottom w:val="none" w:sz="0" w:space="0" w:color="auto"/>
        <w:right w:val="none" w:sz="0" w:space="0" w:color="auto"/>
      </w:divBdr>
    </w:div>
    <w:div w:id="494030294">
      <w:bodyDiv w:val="1"/>
      <w:marLeft w:val="0"/>
      <w:marRight w:val="0"/>
      <w:marTop w:val="0"/>
      <w:marBottom w:val="0"/>
      <w:divBdr>
        <w:top w:val="none" w:sz="0" w:space="0" w:color="auto"/>
        <w:left w:val="none" w:sz="0" w:space="0" w:color="auto"/>
        <w:bottom w:val="none" w:sz="0" w:space="0" w:color="auto"/>
        <w:right w:val="none" w:sz="0" w:space="0" w:color="auto"/>
      </w:divBdr>
    </w:div>
    <w:div w:id="905841179">
      <w:bodyDiv w:val="1"/>
      <w:marLeft w:val="0"/>
      <w:marRight w:val="0"/>
      <w:marTop w:val="0"/>
      <w:marBottom w:val="0"/>
      <w:divBdr>
        <w:top w:val="none" w:sz="0" w:space="0" w:color="auto"/>
        <w:left w:val="none" w:sz="0" w:space="0" w:color="auto"/>
        <w:bottom w:val="none" w:sz="0" w:space="0" w:color="auto"/>
        <w:right w:val="none" w:sz="0" w:space="0" w:color="auto"/>
      </w:divBdr>
    </w:div>
    <w:div w:id="1289513595">
      <w:bodyDiv w:val="1"/>
      <w:marLeft w:val="0"/>
      <w:marRight w:val="0"/>
      <w:marTop w:val="0"/>
      <w:marBottom w:val="0"/>
      <w:divBdr>
        <w:top w:val="none" w:sz="0" w:space="0" w:color="auto"/>
        <w:left w:val="none" w:sz="0" w:space="0" w:color="auto"/>
        <w:bottom w:val="none" w:sz="0" w:space="0" w:color="auto"/>
        <w:right w:val="none" w:sz="0" w:space="0" w:color="auto"/>
      </w:divBdr>
    </w:div>
    <w:div w:id="1737969976">
      <w:bodyDiv w:val="1"/>
      <w:marLeft w:val="0"/>
      <w:marRight w:val="0"/>
      <w:marTop w:val="0"/>
      <w:marBottom w:val="0"/>
      <w:divBdr>
        <w:top w:val="none" w:sz="0" w:space="0" w:color="auto"/>
        <w:left w:val="none" w:sz="0" w:space="0" w:color="auto"/>
        <w:bottom w:val="none" w:sz="0" w:space="0" w:color="auto"/>
        <w:right w:val="none" w:sz="0" w:space="0" w:color="auto"/>
      </w:divBdr>
      <w:divsChild>
        <w:div w:id="1964456188">
          <w:marLeft w:val="0"/>
          <w:marRight w:val="0"/>
          <w:marTop w:val="0"/>
          <w:marBottom w:val="0"/>
          <w:divBdr>
            <w:top w:val="none" w:sz="0" w:space="0" w:color="auto"/>
            <w:left w:val="none" w:sz="0" w:space="0" w:color="auto"/>
            <w:bottom w:val="none" w:sz="0" w:space="0" w:color="auto"/>
            <w:right w:val="none" w:sz="0" w:space="0" w:color="auto"/>
          </w:divBdr>
          <w:divsChild>
            <w:div w:id="962729878">
              <w:marLeft w:val="0"/>
              <w:marRight w:val="0"/>
              <w:marTop w:val="0"/>
              <w:marBottom w:val="0"/>
              <w:divBdr>
                <w:top w:val="none" w:sz="0" w:space="0" w:color="auto"/>
                <w:left w:val="none" w:sz="0" w:space="0" w:color="auto"/>
                <w:bottom w:val="none" w:sz="0" w:space="0" w:color="auto"/>
                <w:right w:val="none" w:sz="0" w:space="0" w:color="auto"/>
              </w:divBdr>
              <w:divsChild>
                <w:div w:id="46813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38652">
          <w:marLeft w:val="0"/>
          <w:marRight w:val="0"/>
          <w:marTop w:val="0"/>
          <w:marBottom w:val="0"/>
          <w:divBdr>
            <w:top w:val="none" w:sz="0" w:space="0" w:color="auto"/>
            <w:left w:val="single" w:sz="6" w:space="0" w:color="EEEEEE"/>
            <w:bottom w:val="none" w:sz="0" w:space="0" w:color="auto"/>
            <w:right w:val="none" w:sz="0" w:space="0" w:color="auto"/>
          </w:divBdr>
          <w:divsChild>
            <w:div w:id="260140561">
              <w:marLeft w:val="0"/>
              <w:marRight w:val="0"/>
              <w:marTop w:val="0"/>
              <w:marBottom w:val="0"/>
              <w:divBdr>
                <w:top w:val="none" w:sz="0" w:space="0" w:color="auto"/>
                <w:left w:val="none" w:sz="0" w:space="0" w:color="auto"/>
                <w:bottom w:val="none" w:sz="0" w:space="0" w:color="auto"/>
                <w:right w:val="none" w:sz="0" w:space="0" w:color="auto"/>
              </w:divBdr>
              <w:divsChild>
                <w:div w:id="1261260702">
                  <w:marLeft w:val="0"/>
                  <w:marRight w:val="0"/>
                  <w:marTop w:val="0"/>
                  <w:marBottom w:val="0"/>
                  <w:divBdr>
                    <w:top w:val="none" w:sz="0" w:space="0" w:color="auto"/>
                    <w:left w:val="none" w:sz="0" w:space="0" w:color="auto"/>
                    <w:bottom w:val="none" w:sz="0" w:space="0" w:color="auto"/>
                    <w:right w:val="none" w:sz="0" w:space="0" w:color="auto"/>
                  </w:divBdr>
                  <w:divsChild>
                    <w:div w:id="1899437356">
                      <w:marLeft w:val="0"/>
                      <w:marRight w:val="0"/>
                      <w:marTop w:val="0"/>
                      <w:marBottom w:val="0"/>
                      <w:divBdr>
                        <w:top w:val="none" w:sz="0" w:space="0" w:color="auto"/>
                        <w:left w:val="none" w:sz="0" w:space="0" w:color="auto"/>
                        <w:bottom w:val="none" w:sz="0" w:space="0" w:color="auto"/>
                        <w:right w:val="none" w:sz="0" w:space="0" w:color="auto"/>
                      </w:divBdr>
                      <w:divsChild>
                        <w:div w:id="1079785522">
                          <w:marLeft w:val="0"/>
                          <w:marRight w:val="0"/>
                          <w:marTop w:val="0"/>
                          <w:marBottom w:val="0"/>
                          <w:divBdr>
                            <w:top w:val="none" w:sz="0" w:space="0" w:color="auto"/>
                            <w:left w:val="none" w:sz="0" w:space="0" w:color="auto"/>
                            <w:bottom w:val="none" w:sz="0" w:space="0" w:color="auto"/>
                            <w:right w:val="none" w:sz="0" w:space="0" w:color="auto"/>
                          </w:divBdr>
                          <w:divsChild>
                            <w:div w:id="138551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094167">
                      <w:marLeft w:val="0"/>
                      <w:marRight w:val="0"/>
                      <w:marTop w:val="0"/>
                      <w:marBottom w:val="0"/>
                      <w:divBdr>
                        <w:top w:val="none" w:sz="0" w:space="0" w:color="auto"/>
                        <w:left w:val="none" w:sz="0" w:space="0" w:color="auto"/>
                        <w:bottom w:val="none" w:sz="0" w:space="0" w:color="auto"/>
                        <w:right w:val="none" w:sz="0" w:space="0" w:color="auto"/>
                      </w:divBdr>
                      <w:divsChild>
                        <w:div w:id="536705000">
                          <w:marLeft w:val="0"/>
                          <w:marRight w:val="0"/>
                          <w:marTop w:val="0"/>
                          <w:marBottom w:val="0"/>
                          <w:divBdr>
                            <w:top w:val="none" w:sz="0" w:space="0" w:color="auto"/>
                            <w:left w:val="none" w:sz="0" w:space="0" w:color="auto"/>
                            <w:bottom w:val="none" w:sz="0" w:space="0" w:color="auto"/>
                            <w:right w:val="none" w:sz="0" w:space="0" w:color="auto"/>
                          </w:divBdr>
                          <w:divsChild>
                            <w:div w:id="77039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965852">
                      <w:marLeft w:val="0"/>
                      <w:marRight w:val="0"/>
                      <w:marTop w:val="0"/>
                      <w:marBottom w:val="0"/>
                      <w:divBdr>
                        <w:top w:val="none" w:sz="0" w:space="0" w:color="auto"/>
                        <w:left w:val="none" w:sz="0" w:space="0" w:color="auto"/>
                        <w:bottom w:val="none" w:sz="0" w:space="0" w:color="auto"/>
                        <w:right w:val="none" w:sz="0" w:space="0" w:color="auto"/>
                      </w:divBdr>
                      <w:divsChild>
                        <w:div w:id="213390288">
                          <w:marLeft w:val="0"/>
                          <w:marRight w:val="0"/>
                          <w:marTop w:val="0"/>
                          <w:marBottom w:val="0"/>
                          <w:divBdr>
                            <w:top w:val="none" w:sz="0" w:space="0" w:color="auto"/>
                            <w:left w:val="none" w:sz="0" w:space="0" w:color="auto"/>
                            <w:bottom w:val="none" w:sz="0" w:space="0" w:color="auto"/>
                            <w:right w:val="none" w:sz="0" w:space="0" w:color="auto"/>
                          </w:divBdr>
                          <w:divsChild>
                            <w:div w:id="193058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500673">
                      <w:marLeft w:val="0"/>
                      <w:marRight w:val="0"/>
                      <w:marTop w:val="0"/>
                      <w:marBottom w:val="0"/>
                      <w:divBdr>
                        <w:top w:val="none" w:sz="0" w:space="0" w:color="auto"/>
                        <w:left w:val="none" w:sz="0" w:space="0" w:color="auto"/>
                        <w:bottom w:val="none" w:sz="0" w:space="0" w:color="auto"/>
                        <w:right w:val="none" w:sz="0" w:space="0" w:color="auto"/>
                      </w:divBdr>
                      <w:divsChild>
                        <w:div w:id="411245121">
                          <w:marLeft w:val="0"/>
                          <w:marRight w:val="0"/>
                          <w:marTop w:val="0"/>
                          <w:marBottom w:val="0"/>
                          <w:divBdr>
                            <w:top w:val="none" w:sz="0" w:space="0" w:color="auto"/>
                            <w:left w:val="none" w:sz="0" w:space="0" w:color="auto"/>
                            <w:bottom w:val="none" w:sz="0" w:space="0" w:color="auto"/>
                            <w:right w:val="none" w:sz="0" w:space="0" w:color="auto"/>
                          </w:divBdr>
                          <w:divsChild>
                            <w:div w:id="179393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419822">
                      <w:marLeft w:val="0"/>
                      <w:marRight w:val="0"/>
                      <w:marTop w:val="0"/>
                      <w:marBottom w:val="0"/>
                      <w:divBdr>
                        <w:top w:val="none" w:sz="0" w:space="0" w:color="auto"/>
                        <w:left w:val="none" w:sz="0" w:space="0" w:color="auto"/>
                        <w:bottom w:val="none" w:sz="0" w:space="0" w:color="auto"/>
                        <w:right w:val="none" w:sz="0" w:space="0" w:color="auto"/>
                      </w:divBdr>
                      <w:divsChild>
                        <w:div w:id="479659567">
                          <w:marLeft w:val="0"/>
                          <w:marRight w:val="0"/>
                          <w:marTop w:val="0"/>
                          <w:marBottom w:val="0"/>
                          <w:divBdr>
                            <w:top w:val="none" w:sz="0" w:space="0" w:color="auto"/>
                            <w:left w:val="none" w:sz="0" w:space="0" w:color="auto"/>
                            <w:bottom w:val="none" w:sz="0" w:space="0" w:color="auto"/>
                            <w:right w:val="none" w:sz="0" w:space="0" w:color="auto"/>
                          </w:divBdr>
                          <w:divsChild>
                            <w:div w:id="86186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57276">
                      <w:marLeft w:val="0"/>
                      <w:marRight w:val="0"/>
                      <w:marTop w:val="0"/>
                      <w:marBottom w:val="0"/>
                      <w:divBdr>
                        <w:top w:val="none" w:sz="0" w:space="0" w:color="auto"/>
                        <w:left w:val="none" w:sz="0" w:space="0" w:color="auto"/>
                        <w:bottom w:val="none" w:sz="0" w:space="0" w:color="auto"/>
                        <w:right w:val="none" w:sz="0" w:space="0" w:color="auto"/>
                      </w:divBdr>
                      <w:divsChild>
                        <w:div w:id="556628406">
                          <w:marLeft w:val="0"/>
                          <w:marRight w:val="0"/>
                          <w:marTop w:val="0"/>
                          <w:marBottom w:val="0"/>
                          <w:divBdr>
                            <w:top w:val="none" w:sz="0" w:space="0" w:color="auto"/>
                            <w:left w:val="none" w:sz="0" w:space="0" w:color="auto"/>
                            <w:bottom w:val="none" w:sz="0" w:space="0" w:color="auto"/>
                            <w:right w:val="none" w:sz="0" w:space="0" w:color="auto"/>
                          </w:divBdr>
                          <w:divsChild>
                            <w:div w:id="132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14248">
                      <w:marLeft w:val="0"/>
                      <w:marRight w:val="0"/>
                      <w:marTop w:val="0"/>
                      <w:marBottom w:val="0"/>
                      <w:divBdr>
                        <w:top w:val="none" w:sz="0" w:space="0" w:color="auto"/>
                        <w:left w:val="none" w:sz="0" w:space="0" w:color="auto"/>
                        <w:bottom w:val="none" w:sz="0" w:space="0" w:color="auto"/>
                        <w:right w:val="none" w:sz="0" w:space="0" w:color="auto"/>
                      </w:divBdr>
                      <w:divsChild>
                        <w:div w:id="846558625">
                          <w:marLeft w:val="0"/>
                          <w:marRight w:val="0"/>
                          <w:marTop w:val="0"/>
                          <w:marBottom w:val="0"/>
                          <w:divBdr>
                            <w:top w:val="none" w:sz="0" w:space="0" w:color="auto"/>
                            <w:left w:val="none" w:sz="0" w:space="0" w:color="auto"/>
                            <w:bottom w:val="none" w:sz="0" w:space="0" w:color="auto"/>
                            <w:right w:val="none" w:sz="0" w:space="0" w:color="auto"/>
                          </w:divBdr>
                          <w:divsChild>
                            <w:div w:id="13529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60206">
                      <w:marLeft w:val="0"/>
                      <w:marRight w:val="0"/>
                      <w:marTop w:val="0"/>
                      <w:marBottom w:val="0"/>
                      <w:divBdr>
                        <w:top w:val="none" w:sz="0" w:space="0" w:color="auto"/>
                        <w:left w:val="none" w:sz="0" w:space="0" w:color="auto"/>
                        <w:bottom w:val="none" w:sz="0" w:space="0" w:color="auto"/>
                        <w:right w:val="none" w:sz="0" w:space="0" w:color="auto"/>
                      </w:divBdr>
                      <w:divsChild>
                        <w:div w:id="424309965">
                          <w:marLeft w:val="0"/>
                          <w:marRight w:val="0"/>
                          <w:marTop w:val="0"/>
                          <w:marBottom w:val="0"/>
                          <w:divBdr>
                            <w:top w:val="none" w:sz="0" w:space="0" w:color="auto"/>
                            <w:left w:val="none" w:sz="0" w:space="0" w:color="auto"/>
                            <w:bottom w:val="none" w:sz="0" w:space="0" w:color="auto"/>
                            <w:right w:val="none" w:sz="0" w:space="0" w:color="auto"/>
                          </w:divBdr>
                          <w:divsChild>
                            <w:div w:id="122317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900488">
                      <w:marLeft w:val="0"/>
                      <w:marRight w:val="0"/>
                      <w:marTop w:val="0"/>
                      <w:marBottom w:val="0"/>
                      <w:divBdr>
                        <w:top w:val="none" w:sz="0" w:space="0" w:color="auto"/>
                        <w:left w:val="none" w:sz="0" w:space="0" w:color="auto"/>
                        <w:bottom w:val="none" w:sz="0" w:space="0" w:color="auto"/>
                        <w:right w:val="none" w:sz="0" w:space="0" w:color="auto"/>
                      </w:divBdr>
                      <w:divsChild>
                        <w:div w:id="1812361123">
                          <w:marLeft w:val="0"/>
                          <w:marRight w:val="0"/>
                          <w:marTop w:val="0"/>
                          <w:marBottom w:val="0"/>
                          <w:divBdr>
                            <w:top w:val="none" w:sz="0" w:space="0" w:color="auto"/>
                            <w:left w:val="none" w:sz="0" w:space="0" w:color="auto"/>
                            <w:bottom w:val="none" w:sz="0" w:space="0" w:color="auto"/>
                            <w:right w:val="none" w:sz="0" w:space="0" w:color="auto"/>
                          </w:divBdr>
                          <w:divsChild>
                            <w:div w:id="143828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00722">
                      <w:marLeft w:val="0"/>
                      <w:marRight w:val="0"/>
                      <w:marTop w:val="0"/>
                      <w:marBottom w:val="0"/>
                      <w:divBdr>
                        <w:top w:val="none" w:sz="0" w:space="0" w:color="auto"/>
                        <w:left w:val="none" w:sz="0" w:space="0" w:color="auto"/>
                        <w:bottom w:val="none" w:sz="0" w:space="0" w:color="auto"/>
                        <w:right w:val="none" w:sz="0" w:space="0" w:color="auto"/>
                      </w:divBdr>
                    </w:div>
                    <w:div w:id="593977820">
                      <w:marLeft w:val="0"/>
                      <w:marRight w:val="0"/>
                      <w:marTop w:val="0"/>
                      <w:marBottom w:val="0"/>
                      <w:divBdr>
                        <w:top w:val="none" w:sz="0" w:space="0" w:color="auto"/>
                        <w:left w:val="none" w:sz="0" w:space="0" w:color="auto"/>
                        <w:bottom w:val="none" w:sz="0" w:space="0" w:color="auto"/>
                        <w:right w:val="none" w:sz="0" w:space="0" w:color="auto"/>
                      </w:divBdr>
                      <w:divsChild>
                        <w:div w:id="108203093">
                          <w:marLeft w:val="0"/>
                          <w:marRight w:val="0"/>
                          <w:marTop w:val="0"/>
                          <w:marBottom w:val="0"/>
                          <w:divBdr>
                            <w:top w:val="none" w:sz="0" w:space="0" w:color="auto"/>
                            <w:left w:val="none" w:sz="0" w:space="0" w:color="auto"/>
                            <w:bottom w:val="none" w:sz="0" w:space="0" w:color="auto"/>
                            <w:right w:val="none" w:sz="0" w:space="0" w:color="auto"/>
                          </w:divBdr>
                          <w:divsChild>
                            <w:div w:id="180015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314425">
                      <w:marLeft w:val="0"/>
                      <w:marRight w:val="0"/>
                      <w:marTop w:val="0"/>
                      <w:marBottom w:val="0"/>
                      <w:divBdr>
                        <w:top w:val="none" w:sz="0" w:space="0" w:color="auto"/>
                        <w:left w:val="none" w:sz="0" w:space="0" w:color="auto"/>
                        <w:bottom w:val="none" w:sz="0" w:space="0" w:color="auto"/>
                        <w:right w:val="none" w:sz="0" w:space="0" w:color="auto"/>
                      </w:divBdr>
                      <w:divsChild>
                        <w:div w:id="1229923850">
                          <w:marLeft w:val="0"/>
                          <w:marRight w:val="0"/>
                          <w:marTop w:val="0"/>
                          <w:marBottom w:val="0"/>
                          <w:divBdr>
                            <w:top w:val="none" w:sz="0" w:space="0" w:color="auto"/>
                            <w:left w:val="none" w:sz="0" w:space="0" w:color="auto"/>
                            <w:bottom w:val="none" w:sz="0" w:space="0" w:color="auto"/>
                            <w:right w:val="none" w:sz="0" w:space="0" w:color="auto"/>
                          </w:divBdr>
                          <w:divsChild>
                            <w:div w:id="140071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062934">
                      <w:marLeft w:val="0"/>
                      <w:marRight w:val="0"/>
                      <w:marTop w:val="0"/>
                      <w:marBottom w:val="0"/>
                      <w:divBdr>
                        <w:top w:val="none" w:sz="0" w:space="0" w:color="auto"/>
                        <w:left w:val="none" w:sz="0" w:space="0" w:color="auto"/>
                        <w:bottom w:val="none" w:sz="0" w:space="0" w:color="auto"/>
                        <w:right w:val="none" w:sz="0" w:space="0" w:color="auto"/>
                      </w:divBdr>
                      <w:divsChild>
                        <w:div w:id="85276239">
                          <w:marLeft w:val="0"/>
                          <w:marRight w:val="0"/>
                          <w:marTop w:val="0"/>
                          <w:marBottom w:val="0"/>
                          <w:divBdr>
                            <w:top w:val="none" w:sz="0" w:space="0" w:color="auto"/>
                            <w:left w:val="none" w:sz="0" w:space="0" w:color="auto"/>
                            <w:bottom w:val="none" w:sz="0" w:space="0" w:color="auto"/>
                            <w:right w:val="none" w:sz="0" w:space="0" w:color="auto"/>
                          </w:divBdr>
                          <w:divsChild>
                            <w:div w:id="176537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917870">
                      <w:marLeft w:val="0"/>
                      <w:marRight w:val="0"/>
                      <w:marTop w:val="0"/>
                      <w:marBottom w:val="0"/>
                      <w:divBdr>
                        <w:top w:val="none" w:sz="0" w:space="0" w:color="auto"/>
                        <w:left w:val="none" w:sz="0" w:space="0" w:color="auto"/>
                        <w:bottom w:val="none" w:sz="0" w:space="0" w:color="auto"/>
                        <w:right w:val="none" w:sz="0" w:space="0" w:color="auto"/>
                      </w:divBdr>
                      <w:divsChild>
                        <w:div w:id="1842577313">
                          <w:marLeft w:val="0"/>
                          <w:marRight w:val="0"/>
                          <w:marTop w:val="0"/>
                          <w:marBottom w:val="0"/>
                          <w:divBdr>
                            <w:top w:val="none" w:sz="0" w:space="0" w:color="auto"/>
                            <w:left w:val="none" w:sz="0" w:space="0" w:color="auto"/>
                            <w:bottom w:val="none" w:sz="0" w:space="0" w:color="auto"/>
                            <w:right w:val="none" w:sz="0" w:space="0" w:color="auto"/>
                          </w:divBdr>
                          <w:divsChild>
                            <w:div w:id="82231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336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1011E-37EB-4B9F-B665-384071B0B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13</Pages>
  <Words>5434</Words>
  <Characters>28805</Characters>
  <Application>Microsoft Office Word</Application>
  <DocSecurity>0</DocSecurity>
  <Lines>240</Lines>
  <Paragraphs>68</Paragraphs>
  <ScaleCrop>false</ScaleCrop>
  <HeadingPairs>
    <vt:vector size="4" baseType="variant">
      <vt:variant>
        <vt:lpstr>Rubrik</vt:lpstr>
      </vt:variant>
      <vt:variant>
        <vt:i4>1</vt:i4>
      </vt:variant>
      <vt:variant>
        <vt:lpstr>Otsikko</vt:lpstr>
      </vt:variant>
      <vt:variant>
        <vt:i4>1</vt:i4>
      </vt:variant>
    </vt:vector>
  </HeadingPairs>
  <TitlesOfParts>
    <vt:vector size="2" baseType="lpstr">
      <vt:lpstr/>
      <vt:lpstr/>
    </vt:vector>
  </TitlesOfParts>
  <Company/>
  <LinksUpToDate>false</LinksUpToDate>
  <CharactersWithSpaces>34171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Lönnroth Sofia (OPH)</dc:creator>
  <cp:keywords/>
  <dc:description/>
  <cp:lastModifiedBy>Engelholm Maj-Len (OPH)</cp:lastModifiedBy>
  <cp:revision>6</cp:revision>
  <dcterms:created xsi:type="dcterms:W3CDTF">2023-02-28T12:46:00Z</dcterms:created>
  <dcterms:modified xsi:type="dcterms:W3CDTF">2023-03-03T06:18:00Z</dcterms:modified>
</cp:coreProperties>
</file>