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DC3CF" w14:textId="77777777" w:rsidR="00464383" w:rsidRDefault="00464383" w:rsidP="001126D2">
      <w:pPr>
        <w:jc w:val="both"/>
        <w:rPr>
          <w:b/>
          <w:sz w:val="23"/>
        </w:rPr>
      </w:pPr>
    </w:p>
    <w:p w14:paraId="33076359" w14:textId="48186955" w:rsidR="0040237B" w:rsidRDefault="00F67C41" w:rsidP="001126D2">
      <w:pPr>
        <w:jc w:val="center"/>
        <w:rPr>
          <w:b/>
          <w:bCs/>
          <w:sz w:val="23"/>
          <w:szCs w:val="23"/>
        </w:rPr>
      </w:pPr>
      <w:r>
        <w:rPr>
          <w:b/>
          <w:sz w:val="23"/>
        </w:rPr>
        <w:t>LIITE 6: MA</w:t>
      </w:r>
      <w:r w:rsidR="00176C37">
        <w:rPr>
          <w:b/>
          <w:sz w:val="23"/>
        </w:rPr>
        <w:t>LLI EDUNSAAJIEN</w:t>
      </w:r>
      <w:r>
        <w:rPr>
          <w:b/>
          <w:sz w:val="23"/>
        </w:rPr>
        <w:t xml:space="preserve"> JA OSALLISTUJIEN VÄLISTÄ SOPIMUSTA VARTEN</w:t>
      </w:r>
    </w:p>
    <w:p w14:paraId="60346887" w14:textId="374DDC34" w:rsidR="00F67C41" w:rsidRPr="00AB311E" w:rsidRDefault="00F67C41" w:rsidP="001126D2">
      <w:pPr>
        <w:jc w:val="center"/>
        <w:rPr>
          <w:b/>
          <w:bCs/>
          <w:sz w:val="23"/>
          <w:szCs w:val="23"/>
        </w:rPr>
      </w:pPr>
    </w:p>
    <w:p w14:paraId="10E14C96" w14:textId="6FD5CF43" w:rsidR="00F67C41" w:rsidRDefault="00F67C41" w:rsidP="001126D2">
      <w:pPr>
        <w:spacing w:after="120"/>
        <w:jc w:val="center"/>
        <w:rPr>
          <w:b/>
          <w:bCs/>
          <w:sz w:val="23"/>
          <w:szCs w:val="23"/>
        </w:rPr>
      </w:pPr>
      <w:r>
        <w:rPr>
          <w:b/>
          <w:sz w:val="23"/>
        </w:rPr>
        <w:t>SOPI</w:t>
      </w:r>
      <w:r w:rsidR="00176C37">
        <w:rPr>
          <w:b/>
          <w:sz w:val="23"/>
        </w:rPr>
        <w:t>MUS</w:t>
      </w:r>
      <w:r w:rsidR="00D77EB8">
        <w:rPr>
          <w:b/>
          <w:sz w:val="23"/>
        </w:rPr>
        <w:t xml:space="preserve"> </w:t>
      </w:r>
      <w:r w:rsidR="00D77EB8" w:rsidRPr="006464D8">
        <w:rPr>
          <w:b/>
          <w:bCs/>
          <w:sz w:val="23"/>
          <w:szCs w:val="23"/>
        </w:rPr>
        <w:t xml:space="preserve">– </w:t>
      </w:r>
      <w:r>
        <w:rPr>
          <w:b/>
          <w:sz w:val="23"/>
        </w:rPr>
        <w:t>ERASMUS+ YKSILÖLIIKKUVUUS</w:t>
      </w:r>
    </w:p>
    <w:p w14:paraId="17C4C4B7" w14:textId="6B0D4E77" w:rsidR="0064265F" w:rsidRPr="006464D8" w:rsidRDefault="00C7543D" w:rsidP="001126D2">
      <w:pPr>
        <w:spacing w:after="360"/>
        <w:jc w:val="center"/>
        <w:rPr>
          <w:b/>
          <w:bCs/>
          <w:sz w:val="24"/>
          <w:szCs w:val="24"/>
          <w:highlight w:val="cyan"/>
        </w:rPr>
      </w:pPr>
      <w:r>
        <w:rPr>
          <w:sz w:val="24"/>
        </w:rPr>
        <w:t>Hankenumero</w:t>
      </w:r>
      <w:r w:rsidR="0064265F">
        <w:rPr>
          <w:sz w:val="24"/>
        </w:rPr>
        <w:t xml:space="preserve">: </w:t>
      </w:r>
      <w:r w:rsidR="0064265F" w:rsidRPr="00494D52">
        <w:rPr>
          <w:sz w:val="24"/>
          <w:highlight w:val="lightGray"/>
        </w:rPr>
        <w:t>[</w:t>
      </w:r>
      <w:r w:rsidR="006464D8" w:rsidRPr="006464D8">
        <w:rPr>
          <w:sz w:val="24"/>
          <w:szCs w:val="24"/>
          <w:highlight w:val="lightGray"/>
        </w:rPr>
        <w:t>2024-1-FI01-KA000-VET-000000000]</w:t>
      </w:r>
    </w:p>
    <w:p w14:paraId="4D694BE6" w14:textId="5061AFA5" w:rsidR="0040237B" w:rsidRPr="00050236" w:rsidRDefault="00F16BF1" w:rsidP="001126D2">
      <w:pPr>
        <w:spacing w:after="120"/>
        <w:jc w:val="both"/>
        <w:rPr>
          <w:sz w:val="24"/>
          <w:szCs w:val="24"/>
          <w:highlight w:val="yellow"/>
        </w:rPr>
      </w:pPr>
      <w:r>
        <w:rPr>
          <w:sz w:val="24"/>
          <w:highlight w:val="yellow"/>
        </w:rPr>
        <w:t>[Tätä mallia sovelletaan yksittäisten oppijoiden ja henkilöstön liikkuvuustoimintoihin ammatillisen koulutuksen al</w:t>
      </w:r>
      <w:r w:rsidR="007028FB">
        <w:rPr>
          <w:sz w:val="24"/>
          <w:highlight w:val="yellow"/>
        </w:rPr>
        <w:t>a</w:t>
      </w:r>
      <w:r>
        <w:rPr>
          <w:sz w:val="24"/>
          <w:highlight w:val="yellow"/>
        </w:rPr>
        <w:t>lla. Keltaisella merkitty teksti on ohje tämän avustussopimusmallin käyttöön. Poista tämä teksti, kun asiakirja on täytetty. Harmaalla merkitty teksti tulisi korvata kussakin kohdassa sopivilla tiedoilla. Vaihtoehdot [</w:t>
      </w:r>
      <w:r w:rsidRPr="00D77EB8">
        <w:rPr>
          <w:b/>
          <w:bCs/>
          <w:i/>
          <w:color w:val="4AA55B"/>
          <w:sz w:val="24"/>
          <w:szCs w:val="24"/>
        </w:rPr>
        <w:t>vihreissä hakasulkeissa]</w:t>
      </w:r>
      <w:r>
        <w:rPr>
          <w:sz w:val="24"/>
          <w:highlight w:val="yellow"/>
        </w:rPr>
        <w:t xml:space="preserve"> tarkoittavat, että sovellettava vaihtoehto on valittava ja vaihtoehdot, joita ei ole valittu, on poistettava.</w:t>
      </w:r>
    </w:p>
    <w:p w14:paraId="24645822" w14:textId="338F8F77" w:rsidR="0037317C" w:rsidRPr="00295F2A" w:rsidRDefault="007D1362" w:rsidP="001126D2">
      <w:pPr>
        <w:spacing w:after="120"/>
        <w:jc w:val="both"/>
        <w:rPr>
          <w:sz w:val="24"/>
          <w:highlight w:val="yellow"/>
        </w:rPr>
      </w:pPr>
      <w:r>
        <w:rPr>
          <w:sz w:val="24"/>
          <w:highlight w:val="yellow"/>
        </w:rPr>
        <w:t>Tämän mallin sisältö kuvaa vähimmäisvaatimuksia ja siksi siitä ei tulisi poistaa mitään. Kansallinen toimisto tai tuensaaja voi täydentää tätä mallia]</w:t>
      </w:r>
    </w:p>
    <w:p w14:paraId="1A702394" w14:textId="09AEC6DE" w:rsidR="00E03E59" w:rsidRDefault="00E03E59" w:rsidP="001126D2">
      <w:pPr>
        <w:spacing w:after="120"/>
        <w:jc w:val="both"/>
        <w:rPr>
          <w:sz w:val="24"/>
          <w:szCs w:val="24"/>
        </w:rPr>
      </w:pPr>
      <w:r>
        <w:rPr>
          <w:sz w:val="24"/>
        </w:rPr>
        <w:t>Ala:</w:t>
      </w:r>
      <w:r w:rsidR="00B759C9">
        <w:rPr>
          <w:sz w:val="24"/>
        </w:rPr>
        <w:t xml:space="preserve"> </w:t>
      </w:r>
      <w:r w:rsidRPr="008D1374">
        <w:rPr>
          <w:sz w:val="24"/>
        </w:rPr>
        <w:t>Ammatillinen koulutus</w:t>
      </w:r>
    </w:p>
    <w:p w14:paraId="31C71F36" w14:textId="70F2F435" w:rsidR="00BC58EC" w:rsidRPr="009F4127" w:rsidRDefault="00BC58EC" w:rsidP="001126D2">
      <w:pPr>
        <w:spacing w:after="120"/>
        <w:jc w:val="both"/>
        <w:rPr>
          <w:sz w:val="24"/>
          <w:szCs w:val="24"/>
        </w:rPr>
      </w:pPr>
      <w:r>
        <w:rPr>
          <w:sz w:val="24"/>
        </w:rPr>
        <w:t xml:space="preserve">Toiminnan tyyppi: </w:t>
      </w:r>
      <w:r>
        <w:rPr>
          <w:sz w:val="24"/>
          <w:highlight w:val="lightGray"/>
        </w:rPr>
        <w:t>[käyt</w:t>
      </w:r>
      <w:r w:rsidR="00413E1D">
        <w:rPr>
          <w:sz w:val="24"/>
          <w:highlight w:val="lightGray"/>
        </w:rPr>
        <w:t>ä</w:t>
      </w:r>
      <w:r>
        <w:rPr>
          <w:sz w:val="24"/>
          <w:highlight w:val="lightGray"/>
        </w:rPr>
        <w:t xml:space="preserve"> Erasmus+ -ohjelmaoppaan toimi</w:t>
      </w:r>
      <w:r w:rsidR="00B759C9">
        <w:rPr>
          <w:sz w:val="24"/>
          <w:highlight w:val="lightGray"/>
        </w:rPr>
        <w:t>n</w:t>
      </w:r>
      <w:r>
        <w:rPr>
          <w:sz w:val="24"/>
          <w:highlight w:val="lightGray"/>
        </w:rPr>
        <w:t>totyyppiluokitusta, esim.</w:t>
      </w:r>
      <w:r w:rsidR="007028FB">
        <w:rPr>
          <w:sz w:val="24"/>
          <w:highlight w:val="lightGray"/>
        </w:rPr>
        <w:t xml:space="preserve"> </w:t>
      </w:r>
      <w:r w:rsidR="007028FB" w:rsidRPr="007028FB">
        <w:rPr>
          <w:sz w:val="24"/>
          <w:highlight w:val="lightGray"/>
        </w:rPr>
        <w:t>Ammattiin opiskelevien oppimiseen liittyvä lyhytkestoinen liikkuvuus,</w:t>
      </w:r>
      <w:r>
        <w:rPr>
          <w:sz w:val="24"/>
          <w:highlight w:val="lightGray"/>
        </w:rPr>
        <w:t xml:space="preserve"> Job-</w:t>
      </w:r>
      <w:proofErr w:type="spellStart"/>
      <w:r>
        <w:rPr>
          <w:sz w:val="24"/>
          <w:highlight w:val="lightGray"/>
        </w:rPr>
        <w:t>shadowing</w:t>
      </w:r>
      <w:proofErr w:type="spellEnd"/>
      <w:r>
        <w:rPr>
          <w:sz w:val="24"/>
          <w:highlight w:val="lightGray"/>
        </w:rPr>
        <w:t>]</w:t>
      </w:r>
    </w:p>
    <w:p w14:paraId="067E625A" w14:textId="4615469B" w:rsidR="009A17D8" w:rsidRPr="00B759C9" w:rsidRDefault="009A17D8" w:rsidP="001126D2">
      <w:pPr>
        <w:spacing w:after="120"/>
        <w:jc w:val="both"/>
        <w:rPr>
          <w:sz w:val="24"/>
          <w:szCs w:val="24"/>
          <w:lang w:val="en-US"/>
        </w:rPr>
      </w:pPr>
      <w:r w:rsidRPr="00B759C9">
        <w:rPr>
          <w:sz w:val="24"/>
          <w:lang w:val="en-US"/>
        </w:rPr>
        <w:t xml:space="preserve">Erasmus+ </w:t>
      </w:r>
      <w:r w:rsidR="00176C37" w:rsidRPr="00B759C9">
        <w:rPr>
          <w:sz w:val="24"/>
          <w:lang w:val="en-US"/>
        </w:rPr>
        <w:t>Mobility Activity ID</w:t>
      </w:r>
      <w:r w:rsidR="00B44684">
        <w:rPr>
          <w:sz w:val="24"/>
          <w:lang w:val="en-US"/>
        </w:rPr>
        <w:t>-</w:t>
      </w:r>
      <w:proofErr w:type="spellStart"/>
      <w:r w:rsidR="00B44684">
        <w:rPr>
          <w:sz w:val="24"/>
          <w:lang w:val="en-US"/>
        </w:rPr>
        <w:t>tunnus</w:t>
      </w:r>
      <w:proofErr w:type="spellEnd"/>
      <w:r w:rsidR="00176C37" w:rsidRPr="00B759C9">
        <w:rPr>
          <w:sz w:val="24"/>
          <w:lang w:val="en-US"/>
        </w:rPr>
        <w:t>:</w:t>
      </w:r>
      <w:r w:rsidR="00E875C6">
        <w:rPr>
          <w:sz w:val="24"/>
          <w:lang w:val="en-US"/>
        </w:rPr>
        <w:t xml:space="preserve"> [</w:t>
      </w:r>
      <w:r w:rsidR="00E875C6" w:rsidRPr="00E875C6">
        <w:rPr>
          <w:sz w:val="24"/>
          <w:highlight w:val="lightGray"/>
          <w:lang w:val="en-US"/>
        </w:rPr>
        <w:t>Mobility Activity ID</w:t>
      </w:r>
      <w:r w:rsidR="00E875C6">
        <w:rPr>
          <w:sz w:val="24"/>
          <w:lang w:val="en-US"/>
        </w:rPr>
        <w:t>]</w:t>
      </w:r>
    </w:p>
    <w:p w14:paraId="298BFAB3" w14:textId="77777777" w:rsidR="00BC58EC" w:rsidRPr="00B759C9" w:rsidRDefault="00BC58EC" w:rsidP="001126D2">
      <w:pPr>
        <w:spacing w:after="120"/>
        <w:jc w:val="both"/>
        <w:rPr>
          <w:sz w:val="24"/>
          <w:szCs w:val="24"/>
          <w:lang w:val="en-US"/>
        </w:rPr>
      </w:pPr>
    </w:p>
    <w:p w14:paraId="4D59B555" w14:textId="5C01E6D1" w:rsidR="00B96703" w:rsidRPr="00296520" w:rsidRDefault="00F67C41" w:rsidP="001126D2">
      <w:pPr>
        <w:pStyle w:val="Heading6"/>
        <w:keepNext/>
        <w:keepLines/>
        <w:numPr>
          <w:ilvl w:val="0"/>
          <w:numId w:val="0"/>
        </w:numPr>
        <w:spacing w:before="0" w:after="200"/>
        <w:rPr>
          <w:rFonts w:ascii="Times New Roman Bold" w:eastAsiaTheme="majorEastAsia" w:hAnsi="Times New Roman Bold" w:cstheme="majorBidi"/>
          <w:b/>
          <w:bCs/>
          <w:i w:val="0"/>
          <w:caps/>
          <w:snapToGrid/>
          <w:sz w:val="24"/>
          <w:szCs w:val="28"/>
          <w:u w:val="single"/>
        </w:rPr>
      </w:pPr>
      <w:r w:rsidRPr="00296520">
        <w:rPr>
          <w:rFonts w:ascii="Times New Roman Bold" w:hAnsi="Times New Roman Bold"/>
          <w:b/>
          <w:i w:val="0"/>
          <w:caps/>
          <w:snapToGrid/>
          <w:sz w:val="24"/>
          <w:u w:val="single"/>
        </w:rPr>
        <w:t>JOHDANTO-OSA</w:t>
      </w:r>
    </w:p>
    <w:p w14:paraId="15EB0770" w14:textId="7C4EB0A5" w:rsidR="0064265F" w:rsidRPr="00B44684" w:rsidRDefault="0064265F" w:rsidP="001126D2">
      <w:pPr>
        <w:pStyle w:val="Default"/>
        <w:spacing w:after="120"/>
        <w:jc w:val="both"/>
        <w:rPr>
          <w:sz w:val="23"/>
          <w:szCs w:val="23"/>
        </w:rPr>
      </w:pPr>
      <w:r>
        <w:rPr>
          <w:sz w:val="23"/>
        </w:rPr>
        <w:t xml:space="preserve">Tämä </w:t>
      </w:r>
      <w:r w:rsidRPr="008A0015">
        <w:rPr>
          <w:b/>
          <w:sz w:val="23"/>
        </w:rPr>
        <w:t>sopimus</w:t>
      </w:r>
      <w:r>
        <w:rPr>
          <w:sz w:val="23"/>
        </w:rPr>
        <w:t xml:space="preserve"> (</w:t>
      </w:r>
      <w:r w:rsidR="00DC65D8" w:rsidRPr="00747744">
        <w:rPr>
          <w:bCs/>
        </w:rPr>
        <w:t>‘</w:t>
      </w:r>
      <w:r>
        <w:rPr>
          <w:sz w:val="23"/>
        </w:rPr>
        <w:t>sopimus</w:t>
      </w:r>
      <w:r w:rsidR="00DC65D8">
        <w:rPr>
          <w:sz w:val="23"/>
        </w:rPr>
        <w:t>’</w:t>
      </w:r>
      <w:r>
        <w:rPr>
          <w:sz w:val="23"/>
        </w:rPr>
        <w:t xml:space="preserve">) on solmittu </w:t>
      </w:r>
      <w:r>
        <w:rPr>
          <w:b/>
          <w:sz w:val="23"/>
        </w:rPr>
        <w:t>seuraavien osapuolten välillä:</w:t>
      </w:r>
    </w:p>
    <w:p w14:paraId="7EB747B1" w14:textId="5F5E11FF" w:rsidR="00A840DC" w:rsidRPr="00C3152B" w:rsidRDefault="00A840DC" w:rsidP="001126D2">
      <w:pPr>
        <w:pStyle w:val="Default"/>
        <w:spacing w:after="120"/>
        <w:jc w:val="both"/>
      </w:pPr>
      <w:r>
        <w:rPr>
          <w:b/>
          <w:sz w:val="23"/>
        </w:rPr>
        <w:t>organisaatio</w:t>
      </w:r>
      <w:r w:rsidR="00DC65D8">
        <w:rPr>
          <w:b/>
          <w:sz w:val="23"/>
        </w:rPr>
        <w:t xml:space="preserve"> (</w:t>
      </w:r>
      <w:r>
        <w:rPr>
          <w:sz w:val="23"/>
        </w:rPr>
        <w:t xml:space="preserve">jäljempänä </w:t>
      </w:r>
      <w:r w:rsidR="00DC65D8" w:rsidRPr="00747744">
        <w:rPr>
          <w:bCs/>
        </w:rPr>
        <w:t>‘</w:t>
      </w:r>
      <w:r>
        <w:rPr>
          <w:sz w:val="23"/>
        </w:rPr>
        <w:t>organisaatio’</w:t>
      </w:r>
      <w:r w:rsidR="00DC65D8">
        <w:rPr>
          <w:sz w:val="23"/>
        </w:rPr>
        <w:t>)</w:t>
      </w:r>
    </w:p>
    <w:p w14:paraId="2131E8CF" w14:textId="13E4ADC5" w:rsidR="006620C8" w:rsidRDefault="006620C8" w:rsidP="001126D2">
      <w:pPr>
        <w:spacing w:after="120"/>
        <w:jc w:val="both"/>
        <w:rPr>
          <w:sz w:val="24"/>
          <w:szCs w:val="24"/>
          <w:highlight w:val="lightGray"/>
        </w:rPr>
      </w:pPr>
      <w:r>
        <w:rPr>
          <w:sz w:val="24"/>
        </w:rPr>
        <w:t>[</w:t>
      </w:r>
      <w:r>
        <w:rPr>
          <w:sz w:val="24"/>
          <w:highlight w:val="lightGray"/>
        </w:rPr>
        <w:t>lähettävän organisaation koko virallinen nimi</w:t>
      </w:r>
      <w:r>
        <w:rPr>
          <w:sz w:val="24"/>
        </w:rPr>
        <w:t>]</w:t>
      </w:r>
    </w:p>
    <w:p w14:paraId="5B7D09B5" w14:textId="1E2B2510" w:rsidR="00E875C6" w:rsidRDefault="00176C37" w:rsidP="001126D2">
      <w:pPr>
        <w:spacing w:after="120"/>
        <w:jc w:val="both"/>
        <w:rPr>
          <w:sz w:val="24"/>
          <w:szCs w:val="24"/>
        </w:rPr>
      </w:pPr>
      <w:r>
        <w:rPr>
          <w:sz w:val="24"/>
        </w:rPr>
        <w:t>Y-tunnus</w:t>
      </w:r>
      <w:r w:rsidR="00E875C6">
        <w:rPr>
          <w:sz w:val="24"/>
        </w:rPr>
        <w:t>:</w:t>
      </w:r>
      <w:r w:rsidR="00827635">
        <w:rPr>
          <w:sz w:val="24"/>
        </w:rPr>
        <w:t xml:space="preserve"> [</w:t>
      </w:r>
      <w:r w:rsidR="00827635" w:rsidRPr="00827635">
        <w:rPr>
          <w:sz w:val="24"/>
          <w:highlight w:val="lightGray"/>
        </w:rPr>
        <w:t>Y-tunnus</w:t>
      </w:r>
      <w:r w:rsidR="00827635">
        <w:rPr>
          <w:sz w:val="24"/>
        </w:rPr>
        <w:t>]</w:t>
      </w:r>
    </w:p>
    <w:p w14:paraId="53FFCF04" w14:textId="5000C6A7" w:rsidR="0064265F" w:rsidRDefault="00E875C6" w:rsidP="001126D2">
      <w:pPr>
        <w:spacing w:after="120"/>
        <w:jc w:val="both"/>
        <w:rPr>
          <w:sz w:val="24"/>
          <w:szCs w:val="24"/>
        </w:rPr>
      </w:pPr>
      <w:r>
        <w:rPr>
          <w:sz w:val="24"/>
          <w:szCs w:val="24"/>
        </w:rPr>
        <w:t xml:space="preserve">Osoite: </w:t>
      </w:r>
      <w:r w:rsidR="0064265F">
        <w:rPr>
          <w:sz w:val="24"/>
        </w:rPr>
        <w:t>[</w:t>
      </w:r>
      <w:r w:rsidR="0064265F">
        <w:rPr>
          <w:sz w:val="24"/>
          <w:highlight w:val="lightGray"/>
        </w:rPr>
        <w:t>virallinen osoite kokonaisuudessaan</w:t>
      </w:r>
      <w:r w:rsidR="0064265F">
        <w:rPr>
          <w:sz w:val="24"/>
        </w:rPr>
        <w:t>]</w:t>
      </w:r>
    </w:p>
    <w:p w14:paraId="542C6B43" w14:textId="12BABDD2" w:rsidR="0040237B" w:rsidRPr="009F4127" w:rsidRDefault="00E875C6" w:rsidP="001126D2">
      <w:pPr>
        <w:spacing w:after="120"/>
        <w:jc w:val="both"/>
        <w:rPr>
          <w:sz w:val="24"/>
          <w:szCs w:val="24"/>
        </w:rPr>
      </w:pPr>
      <w:r>
        <w:rPr>
          <w:sz w:val="24"/>
        </w:rPr>
        <w:t>OID</w:t>
      </w:r>
      <w:r w:rsidR="00B42337">
        <w:rPr>
          <w:sz w:val="24"/>
        </w:rPr>
        <w:t>-koodi</w:t>
      </w:r>
      <w:r>
        <w:rPr>
          <w:sz w:val="24"/>
        </w:rPr>
        <w:t>: [</w:t>
      </w:r>
      <w:r w:rsidRPr="00827635">
        <w:rPr>
          <w:sz w:val="24"/>
          <w:highlight w:val="lightGray"/>
        </w:rPr>
        <w:t>OID</w:t>
      </w:r>
      <w:r w:rsidR="00827635" w:rsidRPr="00827635">
        <w:rPr>
          <w:sz w:val="24"/>
          <w:highlight w:val="lightGray"/>
        </w:rPr>
        <w:t>-koodi</w:t>
      </w:r>
      <w:r>
        <w:rPr>
          <w:sz w:val="24"/>
        </w:rPr>
        <w:t>]</w:t>
      </w:r>
    </w:p>
    <w:p w14:paraId="4256B284" w14:textId="48D1CFA1" w:rsidR="00A840DC" w:rsidRDefault="006620C8" w:rsidP="001126D2">
      <w:pPr>
        <w:spacing w:after="120"/>
        <w:jc w:val="both"/>
        <w:rPr>
          <w:sz w:val="24"/>
          <w:szCs w:val="24"/>
        </w:rPr>
      </w:pPr>
      <w:r>
        <w:rPr>
          <w:sz w:val="24"/>
        </w:rPr>
        <w:t>jota edustaa tämän sopimuksen allekirjoittamista varten [</w:t>
      </w:r>
      <w:r>
        <w:rPr>
          <w:sz w:val="24"/>
          <w:highlight w:val="lightGray"/>
        </w:rPr>
        <w:t>etu</w:t>
      </w:r>
      <w:r w:rsidR="002F3450">
        <w:rPr>
          <w:sz w:val="24"/>
          <w:highlight w:val="lightGray"/>
        </w:rPr>
        <w:t>-</w:t>
      </w:r>
      <w:r>
        <w:rPr>
          <w:sz w:val="24"/>
          <w:highlight w:val="lightGray"/>
        </w:rPr>
        <w:t xml:space="preserve"> ja sukunimi, tehtäv</w:t>
      </w:r>
      <w:r w:rsidR="00B44684" w:rsidRPr="00B44684">
        <w:rPr>
          <w:sz w:val="24"/>
          <w:highlight w:val="lightGray"/>
        </w:rPr>
        <w:t>ä, sähköposti</w:t>
      </w:r>
      <w:r>
        <w:rPr>
          <w:sz w:val="24"/>
        </w:rPr>
        <w:t>]</w:t>
      </w:r>
    </w:p>
    <w:p w14:paraId="4E08BF23" w14:textId="307BC1B3" w:rsidR="006620C8" w:rsidRDefault="006620C8" w:rsidP="001126D2">
      <w:pPr>
        <w:spacing w:after="120"/>
        <w:jc w:val="both"/>
        <w:rPr>
          <w:b/>
          <w:sz w:val="24"/>
          <w:szCs w:val="24"/>
        </w:rPr>
      </w:pPr>
      <w:r>
        <w:rPr>
          <w:b/>
          <w:sz w:val="24"/>
        </w:rPr>
        <w:t>ja</w:t>
      </w:r>
    </w:p>
    <w:p w14:paraId="16628C9A" w14:textId="40F4D6C4" w:rsidR="00A840DC" w:rsidRDefault="00A840DC" w:rsidP="001126D2">
      <w:pPr>
        <w:spacing w:after="120"/>
        <w:jc w:val="both"/>
        <w:rPr>
          <w:b/>
          <w:sz w:val="24"/>
          <w:szCs w:val="24"/>
        </w:rPr>
      </w:pPr>
      <w:r>
        <w:rPr>
          <w:b/>
          <w:sz w:val="24"/>
        </w:rPr>
        <w:t>toisaalta</w:t>
      </w:r>
      <w:r w:rsidR="003338FB">
        <w:rPr>
          <w:b/>
          <w:sz w:val="24"/>
        </w:rPr>
        <w:t>,</w:t>
      </w:r>
    </w:p>
    <w:p w14:paraId="22EDEC03" w14:textId="0BF3E5EF" w:rsidR="00A840DC" w:rsidRPr="003338FB" w:rsidRDefault="003338FB" w:rsidP="001126D2">
      <w:pPr>
        <w:spacing w:after="120"/>
        <w:jc w:val="both"/>
        <w:rPr>
          <w:b/>
          <w:sz w:val="24"/>
          <w:szCs w:val="24"/>
        </w:rPr>
      </w:pPr>
      <w:bookmarkStart w:id="0" w:name="_Hlk155188558"/>
      <w:r w:rsidRPr="003338FB">
        <w:rPr>
          <w:b/>
          <w:sz w:val="24"/>
          <w:szCs w:val="24"/>
        </w:rPr>
        <w:t>‘</w:t>
      </w:r>
      <w:bookmarkEnd w:id="0"/>
      <w:r w:rsidR="00A840DC">
        <w:rPr>
          <w:b/>
          <w:sz w:val="24"/>
        </w:rPr>
        <w:t>osallistuja</w:t>
      </w:r>
      <w:bookmarkStart w:id="1" w:name="_Hlk155188566"/>
      <w:r w:rsidRPr="003338FB">
        <w:rPr>
          <w:b/>
          <w:sz w:val="24"/>
          <w:szCs w:val="24"/>
        </w:rPr>
        <w:t>’</w:t>
      </w:r>
      <w:bookmarkEnd w:id="1"/>
    </w:p>
    <w:p w14:paraId="5D450FD0" w14:textId="193FD5AC" w:rsidR="006620C8" w:rsidRPr="005266B6" w:rsidRDefault="006620C8" w:rsidP="001126D2">
      <w:pPr>
        <w:spacing w:after="120"/>
        <w:jc w:val="both"/>
        <w:rPr>
          <w:sz w:val="24"/>
          <w:szCs w:val="24"/>
        </w:rPr>
      </w:pPr>
      <w:r>
        <w:rPr>
          <w:sz w:val="24"/>
        </w:rPr>
        <w:t>[</w:t>
      </w:r>
      <w:r>
        <w:rPr>
          <w:sz w:val="24"/>
          <w:highlight w:val="lightGray"/>
        </w:rPr>
        <w:t>etu- ja sukunimi</w:t>
      </w:r>
      <w:r>
        <w:rPr>
          <w:sz w:val="24"/>
        </w:rPr>
        <w:t>]</w:t>
      </w:r>
    </w:p>
    <w:p w14:paraId="3D7C92B4" w14:textId="477D8267" w:rsidR="006620C8" w:rsidRPr="005266B6" w:rsidRDefault="006620C8" w:rsidP="001126D2">
      <w:pPr>
        <w:spacing w:after="120"/>
        <w:jc w:val="both"/>
        <w:rPr>
          <w:sz w:val="24"/>
          <w:szCs w:val="24"/>
        </w:rPr>
      </w:pPr>
      <w:r>
        <w:rPr>
          <w:sz w:val="24"/>
        </w:rPr>
        <w:t>Syntymäaika:</w:t>
      </w:r>
      <w:r w:rsidR="00827635">
        <w:rPr>
          <w:sz w:val="24"/>
        </w:rPr>
        <w:t xml:space="preserve"> [</w:t>
      </w:r>
      <w:proofErr w:type="spellStart"/>
      <w:r w:rsidR="00827635" w:rsidRPr="00827635">
        <w:rPr>
          <w:sz w:val="24"/>
          <w:highlight w:val="lightGray"/>
        </w:rPr>
        <w:t>pp.kk.vvvv</w:t>
      </w:r>
      <w:proofErr w:type="spellEnd"/>
      <w:r w:rsidR="00827635">
        <w:rPr>
          <w:sz w:val="24"/>
        </w:rPr>
        <w:t>]</w:t>
      </w:r>
    </w:p>
    <w:p w14:paraId="6F14CBB2" w14:textId="77777777" w:rsidR="006620C8" w:rsidRPr="005266B6" w:rsidRDefault="006620C8" w:rsidP="001126D2">
      <w:pPr>
        <w:spacing w:after="120"/>
        <w:jc w:val="both"/>
        <w:rPr>
          <w:sz w:val="24"/>
          <w:szCs w:val="24"/>
        </w:rPr>
      </w:pPr>
      <w:r>
        <w:rPr>
          <w:sz w:val="24"/>
        </w:rPr>
        <w:t>Osoite: [</w:t>
      </w:r>
      <w:r>
        <w:rPr>
          <w:sz w:val="24"/>
          <w:highlight w:val="lightGray"/>
        </w:rPr>
        <w:t>virallinen osoite kokonaisuudessaan</w:t>
      </w:r>
      <w:r>
        <w:rPr>
          <w:sz w:val="24"/>
        </w:rPr>
        <w:t>]</w:t>
      </w:r>
    </w:p>
    <w:p w14:paraId="0BD7505F" w14:textId="4891CD8F" w:rsidR="00E22588" w:rsidRPr="00D77EB8" w:rsidRDefault="006620C8" w:rsidP="001126D2">
      <w:pPr>
        <w:spacing w:after="120"/>
        <w:jc w:val="both"/>
        <w:rPr>
          <w:sz w:val="24"/>
          <w:szCs w:val="24"/>
        </w:rPr>
      </w:pPr>
      <w:bookmarkStart w:id="2" w:name="_Hlk177989844"/>
      <w:r>
        <w:rPr>
          <w:sz w:val="24"/>
        </w:rPr>
        <w:t>Puhelinnumero</w:t>
      </w:r>
      <w:bookmarkEnd w:id="2"/>
      <w:r>
        <w:rPr>
          <w:sz w:val="24"/>
        </w:rPr>
        <w:t>:</w:t>
      </w:r>
      <w:r w:rsidR="00B42337" w:rsidRPr="00B42337">
        <w:rPr>
          <w:sz w:val="24"/>
        </w:rPr>
        <w:t xml:space="preserve"> </w:t>
      </w:r>
      <w:r w:rsidR="00B42337">
        <w:rPr>
          <w:sz w:val="24"/>
        </w:rPr>
        <w:t>[</w:t>
      </w:r>
      <w:r w:rsidR="00B42337" w:rsidRPr="00D77EB8">
        <w:rPr>
          <w:sz w:val="24"/>
          <w:szCs w:val="24"/>
          <w:highlight w:val="lightGray"/>
        </w:rPr>
        <w:t>puhelinnumero]</w:t>
      </w:r>
    </w:p>
    <w:p w14:paraId="5E3304C8" w14:textId="6ACEDC7F" w:rsidR="006620C8" w:rsidRPr="00D77EB8" w:rsidRDefault="006620C8" w:rsidP="001126D2">
      <w:pPr>
        <w:spacing w:after="120"/>
        <w:jc w:val="both"/>
        <w:rPr>
          <w:sz w:val="24"/>
          <w:szCs w:val="24"/>
          <w:highlight w:val="lightGray"/>
        </w:rPr>
      </w:pPr>
      <w:r w:rsidRPr="00D77EB8">
        <w:rPr>
          <w:sz w:val="24"/>
          <w:szCs w:val="24"/>
        </w:rPr>
        <w:t>Sähköposti:</w:t>
      </w:r>
      <w:r w:rsidR="00B42337" w:rsidRPr="00D77EB8">
        <w:rPr>
          <w:sz w:val="24"/>
          <w:szCs w:val="24"/>
        </w:rPr>
        <w:t xml:space="preserve"> </w:t>
      </w:r>
      <w:bookmarkStart w:id="3" w:name="_Hlk177990794"/>
      <w:r w:rsidR="00B42337" w:rsidRPr="00D77EB8">
        <w:rPr>
          <w:sz w:val="24"/>
          <w:szCs w:val="24"/>
          <w:highlight w:val="lightGray"/>
        </w:rPr>
        <w:t>[sähköposti]</w:t>
      </w:r>
      <w:bookmarkEnd w:id="3"/>
    </w:p>
    <w:p w14:paraId="0A727792" w14:textId="77777777" w:rsidR="008D1374" w:rsidRDefault="008D1374" w:rsidP="001126D2">
      <w:pPr>
        <w:spacing w:after="120"/>
        <w:jc w:val="both"/>
        <w:rPr>
          <w:sz w:val="24"/>
          <w:szCs w:val="24"/>
        </w:rPr>
      </w:pPr>
    </w:p>
    <w:p w14:paraId="54533505" w14:textId="77777777" w:rsidR="0037317C" w:rsidRDefault="0037317C" w:rsidP="001126D2">
      <w:pPr>
        <w:spacing w:after="120"/>
        <w:jc w:val="both"/>
        <w:rPr>
          <w:sz w:val="24"/>
          <w:szCs w:val="24"/>
        </w:rPr>
      </w:pPr>
    </w:p>
    <w:p w14:paraId="40ED77F1" w14:textId="77777777" w:rsidR="00295F2A" w:rsidRPr="005266B6" w:rsidRDefault="00295F2A" w:rsidP="001126D2">
      <w:pPr>
        <w:spacing w:after="120"/>
        <w:jc w:val="both"/>
        <w:rPr>
          <w:sz w:val="24"/>
          <w:szCs w:val="24"/>
        </w:rPr>
      </w:pPr>
    </w:p>
    <w:p w14:paraId="664B564E" w14:textId="11E86B46" w:rsidR="00A90767" w:rsidRPr="00B44684" w:rsidRDefault="00A93307" w:rsidP="001126D2">
      <w:pPr>
        <w:spacing w:after="120"/>
        <w:jc w:val="both"/>
        <w:rPr>
          <w:b/>
          <w:bCs/>
          <w:sz w:val="24"/>
          <w:szCs w:val="24"/>
        </w:rPr>
      </w:pPr>
      <w:r w:rsidRPr="00B44684">
        <w:rPr>
          <w:b/>
          <w:bCs/>
          <w:i/>
          <w:color w:val="4AA55B"/>
          <w:sz w:val="24"/>
        </w:rPr>
        <w:lastRenderedPageBreak/>
        <w:t xml:space="preserve">[Vaihtoehto Erasmus+ -ohjelman rahoitustukea saaville osallistujille, lukuun ottamatta niitä, </w:t>
      </w:r>
      <w:r w:rsidRPr="00413E1D">
        <w:rPr>
          <w:b/>
          <w:bCs/>
          <w:i/>
          <w:color w:val="4AA55B"/>
          <w:sz w:val="24"/>
        </w:rPr>
        <w:t>joille 3 artiklan 4 kohta on osoitettu.</w:t>
      </w:r>
      <w:r w:rsidRPr="00B44684">
        <w:rPr>
          <w:b/>
          <w:bCs/>
          <w:i/>
          <w:color w:val="4AA55B"/>
          <w:sz w:val="24"/>
        </w:rPr>
        <w:t xml:space="preserve"> Vaihtoehto 2 pätee:</w:t>
      </w:r>
    </w:p>
    <w:p w14:paraId="733ACC85" w14:textId="588A4A9D" w:rsidR="00E22588" w:rsidRPr="00223FF3" w:rsidRDefault="00E22588" w:rsidP="001126D2">
      <w:pPr>
        <w:spacing w:after="120"/>
        <w:jc w:val="both"/>
        <w:rPr>
          <w:sz w:val="24"/>
          <w:szCs w:val="24"/>
        </w:rPr>
      </w:pPr>
      <w:r>
        <w:rPr>
          <w:sz w:val="24"/>
        </w:rPr>
        <w:t>Tilinumero, jolle avustus maks</w:t>
      </w:r>
      <w:r w:rsidR="00413E1D">
        <w:rPr>
          <w:sz w:val="24"/>
        </w:rPr>
        <w:t>etaan</w:t>
      </w:r>
      <w:r>
        <w:rPr>
          <w:sz w:val="24"/>
        </w:rPr>
        <w:t>:</w:t>
      </w:r>
    </w:p>
    <w:p w14:paraId="31C4F085" w14:textId="341740F6" w:rsidR="00E22588" w:rsidRPr="00223FF3" w:rsidRDefault="00E22588" w:rsidP="001126D2">
      <w:pPr>
        <w:spacing w:after="120"/>
        <w:jc w:val="both"/>
        <w:rPr>
          <w:sz w:val="24"/>
          <w:szCs w:val="24"/>
        </w:rPr>
      </w:pPr>
      <w:r>
        <w:rPr>
          <w:sz w:val="24"/>
        </w:rPr>
        <w:t>Tilin haltija:</w:t>
      </w:r>
    </w:p>
    <w:p w14:paraId="6B4BEEDD" w14:textId="7B23DF4D" w:rsidR="00E22588" w:rsidRPr="00223FF3" w:rsidRDefault="00E22588" w:rsidP="001126D2">
      <w:pPr>
        <w:spacing w:after="120"/>
        <w:jc w:val="both"/>
        <w:rPr>
          <w:sz w:val="24"/>
          <w:szCs w:val="24"/>
        </w:rPr>
      </w:pPr>
      <w:r>
        <w:rPr>
          <w:sz w:val="24"/>
        </w:rPr>
        <w:t>Pankin nimi:</w:t>
      </w:r>
    </w:p>
    <w:p w14:paraId="5B17783D" w14:textId="136FADB1" w:rsidR="00E22588" w:rsidRPr="00AA6E5C" w:rsidRDefault="00AA6E5C" w:rsidP="001126D2">
      <w:pPr>
        <w:spacing w:after="120"/>
        <w:jc w:val="both"/>
        <w:rPr>
          <w:sz w:val="24"/>
          <w:szCs w:val="24"/>
          <w:lang w:val="en-US"/>
        </w:rPr>
      </w:pPr>
      <w:r w:rsidRPr="00AA6E5C">
        <w:rPr>
          <w:sz w:val="24"/>
          <w:lang w:val="en-US"/>
        </w:rPr>
        <w:t>Clearing</w:t>
      </w:r>
      <w:r>
        <w:rPr>
          <w:sz w:val="24"/>
          <w:lang w:val="en-US"/>
        </w:rPr>
        <w:t>/</w:t>
      </w:r>
      <w:r w:rsidR="00E22588" w:rsidRPr="00AA6E5C">
        <w:rPr>
          <w:sz w:val="24"/>
          <w:lang w:val="en-US"/>
        </w:rPr>
        <w:t>BIC/SWIFT</w:t>
      </w:r>
      <w:r>
        <w:rPr>
          <w:sz w:val="24"/>
          <w:lang w:val="en-US"/>
        </w:rPr>
        <w:t xml:space="preserve"> -</w:t>
      </w:r>
      <w:proofErr w:type="spellStart"/>
      <w:r w:rsidR="00E22588" w:rsidRPr="00AA6E5C">
        <w:rPr>
          <w:sz w:val="24"/>
          <w:lang w:val="en-US"/>
        </w:rPr>
        <w:t>koodi</w:t>
      </w:r>
      <w:proofErr w:type="spellEnd"/>
      <w:r w:rsidR="00E22588" w:rsidRPr="00AA6E5C">
        <w:rPr>
          <w:sz w:val="24"/>
          <w:lang w:val="en-US"/>
        </w:rPr>
        <w:t>:</w:t>
      </w:r>
    </w:p>
    <w:p w14:paraId="2E6CA1FD" w14:textId="10712BF6" w:rsidR="00E22588" w:rsidRPr="00D77EB8" w:rsidRDefault="00E22588" w:rsidP="001126D2">
      <w:pPr>
        <w:spacing w:after="120"/>
        <w:jc w:val="both"/>
        <w:rPr>
          <w:i/>
          <w:color w:val="4AA55B"/>
          <w:sz w:val="24"/>
          <w:szCs w:val="24"/>
          <w:lang w:val="en-US"/>
        </w:rPr>
      </w:pPr>
      <w:proofErr w:type="spellStart"/>
      <w:r w:rsidRPr="00D77EB8">
        <w:rPr>
          <w:sz w:val="24"/>
          <w:lang w:val="en-US"/>
        </w:rPr>
        <w:t>Tili</w:t>
      </w:r>
      <w:proofErr w:type="spellEnd"/>
      <w:r w:rsidRPr="00D77EB8">
        <w:rPr>
          <w:sz w:val="24"/>
          <w:lang w:val="en-US"/>
        </w:rPr>
        <w:t>-/IBAN-</w:t>
      </w:r>
      <w:proofErr w:type="spellStart"/>
      <w:r w:rsidRPr="00D77EB8">
        <w:rPr>
          <w:sz w:val="24"/>
          <w:lang w:val="en-US"/>
        </w:rPr>
        <w:t>numero</w:t>
      </w:r>
      <w:proofErr w:type="spellEnd"/>
      <w:r w:rsidRPr="00D77EB8">
        <w:rPr>
          <w:sz w:val="24"/>
          <w:lang w:val="en-US"/>
        </w:rPr>
        <w:t>:</w:t>
      </w:r>
      <w:r w:rsidRPr="00D77EB8">
        <w:rPr>
          <w:i/>
          <w:color w:val="4AA55B"/>
          <w:sz w:val="24"/>
          <w:lang w:val="en-US"/>
        </w:rPr>
        <w:t>]</w:t>
      </w:r>
    </w:p>
    <w:p w14:paraId="60B02C3F" w14:textId="77777777" w:rsidR="0040237B" w:rsidRPr="00D77EB8" w:rsidRDefault="0040237B" w:rsidP="001126D2">
      <w:pPr>
        <w:spacing w:after="120"/>
        <w:jc w:val="both"/>
        <w:rPr>
          <w:sz w:val="24"/>
          <w:szCs w:val="24"/>
          <w:lang w:val="en-US"/>
        </w:rPr>
      </w:pPr>
    </w:p>
    <w:p w14:paraId="17651A6F" w14:textId="2260D371" w:rsidR="004E363F" w:rsidRDefault="004E363F" w:rsidP="001126D2">
      <w:pPr>
        <w:spacing w:after="120"/>
        <w:jc w:val="both"/>
        <w:rPr>
          <w:sz w:val="24"/>
          <w:szCs w:val="24"/>
        </w:rPr>
      </w:pPr>
      <w:r>
        <w:rPr>
          <w:sz w:val="24"/>
        </w:rPr>
        <w:t>Edellä mainitut osapuolet ovat sopineet solmivansa tämän sopimuksen.</w:t>
      </w:r>
    </w:p>
    <w:p w14:paraId="3933BC7E" w14:textId="5AEC7B05" w:rsidR="004E363F" w:rsidRDefault="004E363F" w:rsidP="001126D2">
      <w:pPr>
        <w:spacing w:after="120"/>
        <w:jc w:val="both"/>
        <w:rPr>
          <w:sz w:val="24"/>
          <w:szCs w:val="24"/>
        </w:rPr>
      </w:pPr>
      <w:r>
        <w:rPr>
          <w:sz w:val="24"/>
        </w:rPr>
        <w:t>Sopimus koostuu seuraavista osista:</w:t>
      </w:r>
    </w:p>
    <w:p w14:paraId="3D38473B" w14:textId="1342D46A" w:rsidR="004E363F" w:rsidRDefault="004E363F" w:rsidP="001126D2">
      <w:pPr>
        <w:spacing w:after="120"/>
        <w:ind w:firstLine="720"/>
        <w:jc w:val="both"/>
        <w:rPr>
          <w:sz w:val="24"/>
          <w:szCs w:val="24"/>
        </w:rPr>
      </w:pPr>
      <w:r>
        <w:rPr>
          <w:sz w:val="24"/>
        </w:rPr>
        <w:t>Ehdot ja edellytykset</w:t>
      </w:r>
    </w:p>
    <w:p w14:paraId="4945C6F5" w14:textId="740907DE" w:rsidR="00B24EA9" w:rsidRPr="00AB3DCA" w:rsidRDefault="007F7053" w:rsidP="00B42337">
      <w:pPr>
        <w:spacing w:after="120"/>
        <w:ind w:firstLine="720"/>
        <w:jc w:val="both"/>
        <w:rPr>
          <w:sz w:val="24"/>
          <w:szCs w:val="24"/>
        </w:rPr>
      </w:pPr>
      <w:r>
        <w:rPr>
          <w:sz w:val="24"/>
        </w:rPr>
        <w:t>Liite: Erasmus+ -op</w:t>
      </w:r>
      <w:r w:rsidR="00B42337">
        <w:rPr>
          <w:sz w:val="24"/>
        </w:rPr>
        <w:t>pimis</w:t>
      </w:r>
      <w:r>
        <w:rPr>
          <w:sz w:val="24"/>
        </w:rPr>
        <w:t>sopimus</w:t>
      </w:r>
      <w:r w:rsidR="004E363F" w:rsidRPr="00AB3DCA">
        <w:rPr>
          <w:rStyle w:val="FootnoteReference"/>
          <w:sz w:val="24"/>
          <w:szCs w:val="24"/>
          <w:vertAlign w:val="superscript"/>
          <w:lang w:val="en-GB"/>
        </w:rPr>
        <w:footnoteReference w:id="2"/>
      </w:r>
    </w:p>
    <w:p w14:paraId="2D935EBE" w14:textId="46217F26" w:rsidR="007A5668" w:rsidRDefault="007A5668" w:rsidP="001126D2">
      <w:pPr>
        <w:jc w:val="both"/>
        <w:rPr>
          <w:sz w:val="24"/>
        </w:rPr>
      </w:pPr>
      <w:r>
        <w:rPr>
          <w:sz w:val="24"/>
        </w:rPr>
        <w:t>Ehdoissa ja edellytyksissä määritellyt ehdot ovat etusijalla liitteessä määriteltyihin ehtoihin nähden.</w:t>
      </w:r>
    </w:p>
    <w:p w14:paraId="13D50CC5" w14:textId="77777777" w:rsidR="00AA6E5C" w:rsidRPr="00AB3DCA" w:rsidRDefault="00AA6E5C" w:rsidP="001126D2">
      <w:pPr>
        <w:jc w:val="both"/>
        <w:rPr>
          <w:sz w:val="24"/>
          <w:szCs w:val="24"/>
        </w:rPr>
      </w:pPr>
    </w:p>
    <w:p w14:paraId="50CCB9AC" w14:textId="42EFD716" w:rsidR="00F92BA8" w:rsidRPr="00AB311E" w:rsidRDefault="00F92BA8" w:rsidP="001126D2">
      <w:pPr>
        <w:jc w:val="both"/>
        <w:rPr>
          <w:sz w:val="24"/>
          <w:szCs w:val="24"/>
          <w:highlight w:val="cyan"/>
        </w:rPr>
      </w:pPr>
    </w:p>
    <w:p w14:paraId="400AA1B5" w14:textId="10384E09" w:rsidR="00D816DD" w:rsidRDefault="00D816DD" w:rsidP="00AA6E5C">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EHDOT JA EDELLYTYKSET</w:t>
      </w:r>
    </w:p>
    <w:p w14:paraId="5B166BF6" w14:textId="77777777" w:rsidR="007123CA" w:rsidRPr="00AB311E" w:rsidRDefault="007123CA" w:rsidP="001126D2">
      <w:pPr>
        <w:jc w:val="both"/>
        <w:rPr>
          <w:rFonts w:eastAsiaTheme="majorEastAsia"/>
          <w:lang w:eastAsia="en-US"/>
        </w:rPr>
      </w:pPr>
    </w:p>
    <w:p w14:paraId="147AD750" w14:textId="3CE6E2F6" w:rsidR="00F96310" w:rsidRPr="00050236" w:rsidRDefault="0015065E" w:rsidP="001126D2">
      <w:pPr>
        <w:pStyle w:val="Heading4"/>
        <w:keepLines/>
        <w:spacing w:after="200"/>
        <w:rPr>
          <w:b/>
          <w:bCs/>
          <w:iCs/>
          <w:caps/>
          <w:snapToGrid/>
          <w:szCs w:val="24"/>
        </w:rPr>
      </w:pPr>
      <w:r>
        <w:rPr>
          <w:b/>
          <w:caps/>
          <w:snapToGrid/>
        </w:rPr>
        <w:t xml:space="preserve">1 </w:t>
      </w:r>
      <w:r w:rsidR="00F96310">
        <w:rPr>
          <w:b/>
          <w:caps/>
          <w:snapToGrid/>
        </w:rPr>
        <w:t>ARTIKLA – SOPIMUKSEN KOHDE</w:t>
      </w:r>
    </w:p>
    <w:p w14:paraId="77B1B651" w14:textId="3F948701" w:rsidR="0040237B" w:rsidRPr="00050236" w:rsidRDefault="009A17D8" w:rsidP="001126D2">
      <w:pPr>
        <w:pStyle w:val="ListParagraph"/>
        <w:numPr>
          <w:ilvl w:val="1"/>
          <w:numId w:val="19"/>
        </w:numPr>
        <w:jc w:val="both"/>
        <w:rPr>
          <w:sz w:val="24"/>
          <w:szCs w:val="24"/>
        </w:rPr>
      </w:pPr>
      <w:r>
        <w:rPr>
          <w:sz w:val="24"/>
        </w:rPr>
        <w:t>Tässä sopimuksessa vahvistetaan Erasmus+ -ohjelman liikkuvuustoiminnon toteuttamiseen myönnettävään rahoitustukeen sovellettavat oikeudet ja velvollisuudet sekä ehdot ja edellytykset.</w:t>
      </w:r>
    </w:p>
    <w:p w14:paraId="7E93F731" w14:textId="3D828264" w:rsidR="0040237B" w:rsidRPr="00050236" w:rsidRDefault="00F96310" w:rsidP="001126D2">
      <w:pPr>
        <w:pStyle w:val="ListParagraph"/>
        <w:numPr>
          <w:ilvl w:val="1"/>
          <w:numId w:val="19"/>
        </w:numPr>
        <w:jc w:val="both"/>
        <w:rPr>
          <w:sz w:val="24"/>
          <w:szCs w:val="24"/>
        </w:rPr>
      </w:pPr>
      <w:r>
        <w:rPr>
          <w:sz w:val="24"/>
        </w:rPr>
        <w:t>Organisaatio tukee osallistujaa liikkuvuustoiminnon toteuttamisessa.</w:t>
      </w:r>
    </w:p>
    <w:p w14:paraId="6FC10B69" w14:textId="75B406D6" w:rsidR="0040237B" w:rsidRPr="00050236" w:rsidRDefault="00F96310" w:rsidP="001126D2">
      <w:pPr>
        <w:pStyle w:val="ListParagraph"/>
        <w:numPr>
          <w:ilvl w:val="1"/>
          <w:numId w:val="19"/>
        </w:numPr>
        <w:jc w:val="both"/>
        <w:rPr>
          <w:sz w:val="24"/>
          <w:szCs w:val="24"/>
        </w:rPr>
      </w:pPr>
      <w:r>
        <w:rPr>
          <w:sz w:val="24"/>
        </w:rPr>
        <w:t>Osallistuja hyväksyy tuen tai</w:t>
      </w:r>
      <w:r w:rsidR="00E8770C">
        <w:rPr>
          <w:sz w:val="24"/>
        </w:rPr>
        <w:t xml:space="preserve"> 3</w:t>
      </w:r>
      <w:r>
        <w:rPr>
          <w:sz w:val="24"/>
        </w:rPr>
        <w:t xml:space="preserve"> artiklassa määritellyn palveluiden tarjonnan ja suorittaa liikkuvuuden liitteessä kuvatulla tavalla.</w:t>
      </w:r>
    </w:p>
    <w:p w14:paraId="1DB47BE6" w14:textId="51CE52BC" w:rsidR="00AB3943" w:rsidRPr="00050236" w:rsidRDefault="001A085C" w:rsidP="001126D2">
      <w:pPr>
        <w:pStyle w:val="ListParagraph"/>
        <w:numPr>
          <w:ilvl w:val="1"/>
          <w:numId w:val="19"/>
        </w:numPr>
        <w:jc w:val="both"/>
        <w:rPr>
          <w:sz w:val="24"/>
          <w:szCs w:val="24"/>
        </w:rPr>
      </w:pPr>
      <w:r>
        <w:rPr>
          <w:sz w:val="24"/>
        </w:rPr>
        <w:t xml:space="preserve">Muutoksia </w:t>
      </w:r>
      <w:r w:rsidR="00783CA7">
        <w:rPr>
          <w:sz w:val="24"/>
        </w:rPr>
        <w:t>tähän sopimukseen</w:t>
      </w:r>
      <w:r>
        <w:rPr>
          <w:sz w:val="24"/>
        </w:rPr>
        <w:t xml:space="preserve"> tulee anoa ja molempien osapuolten tulee hyväksyä ne muodollisella ilmoituksella joko kirjeen tai sähköisen viestin muodossa.</w:t>
      </w:r>
      <w:r w:rsidR="00310231">
        <w:rPr>
          <w:sz w:val="24"/>
        </w:rPr>
        <w:t xml:space="preserve"> </w:t>
      </w:r>
      <w:r w:rsidR="00310231" w:rsidRPr="00310231">
        <w:rPr>
          <w:sz w:val="24"/>
        </w:rPr>
        <w:t>Muutos tulee voimaan päivänä, jona vastaanottava osapuoli allekirjoittaa (tai hyväksyy sen). Muutos tulee voimaan voimaantulopäivänä tai muussa muutoksessa maini</w:t>
      </w:r>
      <w:r w:rsidR="00310231">
        <w:rPr>
          <w:sz w:val="24"/>
        </w:rPr>
        <w:t>t</w:t>
      </w:r>
      <w:r w:rsidR="00310231" w:rsidRPr="00310231">
        <w:rPr>
          <w:sz w:val="24"/>
        </w:rPr>
        <w:t>tuna päivänä.</w:t>
      </w:r>
    </w:p>
    <w:p w14:paraId="3001F5E8" w14:textId="77777777" w:rsidR="00AF3F14" w:rsidRPr="00AB311E" w:rsidRDefault="00AF3F14" w:rsidP="001126D2">
      <w:pPr>
        <w:jc w:val="both"/>
      </w:pPr>
    </w:p>
    <w:p w14:paraId="778A847B" w14:textId="14FA4F3A" w:rsidR="00F96310" w:rsidRPr="00BC13DC" w:rsidRDefault="0015065E" w:rsidP="00BC13DC">
      <w:pPr>
        <w:pStyle w:val="Heading4"/>
        <w:keepLines/>
        <w:spacing w:after="200"/>
        <w:rPr>
          <w:b/>
          <w:bCs/>
          <w:iCs/>
          <w:caps/>
          <w:snapToGrid/>
          <w:szCs w:val="24"/>
        </w:rPr>
      </w:pPr>
      <w:r>
        <w:rPr>
          <w:b/>
          <w:caps/>
          <w:snapToGrid/>
        </w:rPr>
        <w:t xml:space="preserve">2 </w:t>
      </w:r>
      <w:r w:rsidR="00F96310">
        <w:rPr>
          <w:b/>
          <w:caps/>
          <w:snapToGrid/>
        </w:rPr>
        <w:t>ARTIKLA –LIIKKUVUUDEN KESTO</w:t>
      </w:r>
      <w:r w:rsidR="00295F2A">
        <w:rPr>
          <w:b/>
          <w:caps/>
          <w:snapToGrid/>
        </w:rPr>
        <w:t xml:space="preserve"> ja VOIMAANTULO</w:t>
      </w:r>
    </w:p>
    <w:p w14:paraId="5E76CAC2" w14:textId="561E57A8" w:rsidR="00425895" w:rsidRPr="00310231" w:rsidRDefault="007123CA" w:rsidP="001126D2">
      <w:pPr>
        <w:ind w:left="567" w:hanging="567"/>
        <w:jc w:val="both"/>
        <w:rPr>
          <w:i/>
          <w:color w:val="000000" w:themeColor="text1"/>
          <w:sz w:val="24"/>
          <w:szCs w:val="24"/>
        </w:rPr>
      </w:pPr>
      <w:r>
        <w:rPr>
          <w:sz w:val="24"/>
        </w:rPr>
        <w:t>2.</w:t>
      </w:r>
      <w:r w:rsidR="00BC13DC">
        <w:rPr>
          <w:sz w:val="24"/>
        </w:rPr>
        <w:t>1</w:t>
      </w:r>
      <w:r>
        <w:rPr>
          <w:sz w:val="24"/>
        </w:rPr>
        <w:tab/>
        <w:t>Avustussopimus kattaa ajanjakson [</w:t>
      </w:r>
      <w:r>
        <w:rPr>
          <w:sz w:val="24"/>
          <w:highlight w:val="lightGray"/>
        </w:rPr>
        <w:t>päivämäärä</w:t>
      </w:r>
      <w:r>
        <w:rPr>
          <w:sz w:val="24"/>
        </w:rPr>
        <w:t>]–[</w:t>
      </w:r>
      <w:r>
        <w:rPr>
          <w:sz w:val="24"/>
          <w:highlight w:val="lightGray"/>
        </w:rPr>
        <w:t>päivämäärä</w:t>
      </w:r>
      <w:r>
        <w:rPr>
          <w:sz w:val="24"/>
        </w:rPr>
        <w:t>][</w:t>
      </w:r>
      <w:r>
        <w:rPr>
          <w:sz w:val="24"/>
          <w:highlight w:val="yellow"/>
        </w:rPr>
        <w:t>tähän ajanjaksoon sisältyvät liikkuvuuden fyysiset ja virtuaaliset osat liitteen mukaisesti sekä matkapäivät</w:t>
      </w:r>
      <w:r w:rsidRPr="00827635">
        <w:rPr>
          <w:color w:val="000000" w:themeColor="text1"/>
          <w:sz w:val="24"/>
        </w:rPr>
        <w:t>].</w:t>
      </w:r>
      <w:r w:rsidR="00310231">
        <w:rPr>
          <w:iCs/>
          <w:color w:val="000000" w:themeColor="text1"/>
          <w:sz w:val="24"/>
          <w:szCs w:val="24"/>
        </w:rPr>
        <w:t>(</w:t>
      </w:r>
      <w:r w:rsidR="00310231">
        <w:rPr>
          <w:sz w:val="24"/>
        </w:rPr>
        <w:t>t</w:t>
      </w:r>
      <w:r w:rsidR="00425895">
        <w:rPr>
          <w:sz w:val="24"/>
        </w:rPr>
        <w:t>oiminnan yksityiskohtainen ajoitus on kuvattu tämän sopimuksen liitteessä</w:t>
      </w:r>
      <w:r w:rsidR="00310231">
        <w:rPr>
          <w:sz w:val="24"/>
        </w:rPr>
        <w:t>)</w:t>
      </w:r>
      <w:r w:rsidR="00425895">
        <w:rPr>
          <w:sz w:val="24"/>
        </w:rPr>
        <w:t>.</w:t>
      </w:r>
    </w:p>
    <w:p w14:paraId="5D770C7C" w14:textId="77777777" w:rsidR="00FA56BC" w:rsidRPr="00AB311E" w:rsidRDefault="00FA56BC" w:rsidP="001126D2">
      <w:pPr>
        <w:pStyle w:val="Text1"/>
        <w:spacing w:after="0"/>
        <w:ind w:left="0"/>
        <w:rPr>
          <w:sz w:val="20"/>
          <w:u w:val="single"/>
        </w:rPr>
      </w:pPr>
    </w:p>
    <w:p w14:paraId="3B26CF75" w14:textId="6E7A8D96" w:rsidR="00F96310" w:rsidRPr="00050236"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3 </w:t>
      </w:r>
      <w:r w:rsidR="00F96310">
        <w:rPr>
          <w:rFonts w:ascii="Times New Roman Bold" w:hAnsi="Times New Roman Bold"/>
          <w:b/>
          <w:caps/>
          <w:snapToGrid/>
        </w:rPr>
        <w:t>ARTIKLA – RAHOITUSTUKI</w:t>
      </w:r>
    </w:p>
    <w:p w14:paraId="5AF1903F" w14:textId="0847A78A" w:rsidR="002B6DE8" w:rsidRPr="00D816DD" w:rsidRDefault="003E13DC" w:rsidP="001126D2">
      <w:pPr>
        <w:spacing w:after="120"/>
        <w:ind w:left="567" w:hanging="567"/>
        <w:jc w:val="both"/>
        <w:rPr>
          <w:sz w:val="24"/>
          <w:szCs w:val="24"/>
        </w:rPr>
      </w:pPr>
      <w:r>
        <w:rPr>
          <w:sz w:val="24"/>
        </w:rPr>
        <w:t>3.1</w:t>
      </w:r>
      <w:r>
        <w:rPr>
          <w:sz w:val="24"/>
        </w:rPr>
        <w:tab/>
        <w:t xml:space="preserve">Rahoitustuki lasketaan </w:t>
      </w:r>
      <w:r w:rsidR="00310231">
        <w:rPr>
          <w:sz w:val="24"/>
        </w:rPr>
        <w:t xml:space="preserve">vuoden 2024 </w:t>
      </w:r>
      <w:r>
        <w:rPr>
          <w:sz w:val="24"/>
        </w:rPr>
        <w:t xml:space="preserve">Erasmus+-ohjelmaoppaan </w:t>
      </w:r>
      <w:r w:rsidR="00B759C9">
        <w:rPr>
          <w:sz w:val="24"/>
        </w:rPr>
        <w:t>rahoitussääntöjen mukaisesti</w:t>
      </w:r>
      <w:r>
        <w:rPr>
          <w:sz w:val="24"/>
        </w:rPr>
        <w:t>.</w:t>
      </w:r>
    </w:p>
    <w:p w14:paraId="0037AB70" w14:textId="711C01A8" w:rsidR="003E13DC" w:rsidRPr="00D816DD" w:rsidRDefault="002B6DE8" w:rsidP="001126D2">
      <w:pPr>
        <w:spacing w:after="120"/>
        <w:ind w:left="567" w:hanging="567"/>
        <w:jc w:val="both"/>
        <w:rPr>
          <w:sz w:val="24"/>
          <w:szCs w:val="24"/>
        </w:rPr>
      </w:pPr>
      <w:r>
        <w:rPr>
          <w:sz w:val="24"/>
        </w:rPr>
        <w:t>3.2</w:t>
      </w:r>
      <w:r>
        <w:rPr>
          <w:sz w:val="24"/>
        </w:rPr>
        <w:tab/>
        <w:t xml:space="preserve">Osallistuja saa rahoitustukea Erasmus+ -EU-rahoituksesta </w:t>
      </w:r>
      <w:r>
        <w:rPr>
          <w:sz w:val="24"/>
          <w:highlight w:val="lightGray"/>
        </w:rPr>
        <w:t>[...]</w:t>
      </w:r>
      <w:r>
        <w:rPr>
          <w:sz w:val="24"/>
        </w:rPr>
        <w:t xml:space="preserve"> päivän ajan [</w:t>
      </w:r>
      <w:r>
        <w:rPr>
          <w:sz w:val="24"/>
          <w:highlight w:val="yellow"/>
        </w:rPr>
        <w:t xml:space="preserve">päivien lukumäärä vastaa fyysisen liikkuvuusjakson kestoa sekä matkustuspäiviä; jos osallistuja </w:t>
      </w:r>
      <w:r>
        <w:rPr>
          <w:sz w:val="24"/>
          <w:highlight w:val="yellow"/>
        </w:rPr>
        <w:lastRenderedPageBreak/>
        <w:t>ei saa rahoitustukea osalle liikkuvuusjaksoaan tai koko liikkuvuusjaksolle, tätä päivien määrää tulisi muokata vastaavasti</w:t>
      </w:r>
      <w:r>
        <w:rPr>
          <w:sz w:val="24"/>
        </w:rPr>
        <w:t>].</w:t>
      </w:r>
    </w:p>
    <w:p w14:paraId="54D4AA29" w14:textId="0A6D3A14" w:rsidR="003660A1" w:rsidRPr="00D816DD" w:rsidRDefault="00232C31" w:rsidP="001126D2">
      <w:pPr>
        <w:spacing w:after="120"/>
        <w:ind w:left="567" w:hanging="567"/>
        <w:jc w:val="both"/>
        <w:rPr>
          <w:sz w:val="24"/>
          <w:szCs w:val="24"/>
        </w:rPr>
      </w:pPr>
      <w:r>
        <w:rPr>
          <w:sz w:val="24"/>
        </w:rPr>
        <w:t>3.3</w:t>
      </w:r>
      <w:r>
        <w:rPr>
          <w:sz w:val="24"/>
        </w:rPr>
        <w:tab/>
        <w:t xml:space="preserve">Osallistuja voi esittää fyysisen liikkuvuusjakson pidentämistä koskevan pyynnön </w:t>
      </w:r>
      <w:r w:rsidRPr="00B759C9">
        <w:rPr>
          <w:sz w:val="24"/>
        </w:rPr>
        <w:t>Erasmus+ -ohjelmaoppaassa asetetun [</w:t>
      </w:r>
      <w:r w:rsidRPr="001B119B">
        <w:rPr>
          <w:sz w:val="24"/>
          <w:highlight w:val="lightGray"/>
        </w:rPr>
        <w:t>X</w:t>
      </w:r>
      <w:r w:rsidRPr="00B759C9">
        <w:rPr>
          <w:sz w:val="24"/>
        </w:rPr>
        <w:t>] päivän aikarajan puitteissa</w:t>
      </w:r>
      <w:r>
        <w:rPr>
          <w:sz w:val="24"/>
        </w:rPr>
        <w:t xml:space="preserve"> [</w:t>
      </w:r>
      <w:r>
        <w:rPr>
          <w:sz w:val="24"/>
          <w:highlight w:val="yellow"/>
        </w:rPr>
        <w:t>edunsaaja täyttää Erasmus+ -ohjelmaoppaan sääntöjen mukaisesti</w:t>
      </w:r>
      <w:r>
        <w:rPr>
          <w:sz w:val="24"/>
        </w:rPr>
        <w:t>]. Jos organisaatio hyväksyy liikkuvuusjakson pidennyksen, sopimusta muutetaan vastaavasti.</w:t>
      </w:r>
    </w:p>
    <w:p w14:paraId="66EC7CD6" w14:textId="41F19CE8" w:rsidR="00F10B5C" w:rsidRPr="00050236" w:rsidRDefault="003E13DC" w:rsidP="001126D2">
      <w:pPr>
        <w:spacing w:after="120"/>
        <w:ind w:left="567" w:hanging="567"/>
        <w:jc w:val="both"/>
        <w:rPr>
          <w:i/>
          <w:color w:val="4AA55B"/>
          <w:sz w:val="24"/>
          <w:szCs w:val="24"/>
        </w:rPr>
      </w:pPr>
      <w:r>
        <w:rPr>
          <w:sz w:val="24"/>
        </w:rPr>
        <w:t>3.4</w:t>
      </w:r>
      <w:r>
        <w:rPr>
          <w:sz w:val="24"/>
        </w:rPr>
        <w:tab/>
      </w:r>
      <w:r w:rsidRPr="00786517">
        <w:rPr>
          <w:b/>
          <w:bCs/>
          <w:i/>
          <w:color w:val="4AA55B"/>
          <w:sz w:val="24"/>
        </w:rPr>
        <w:t>[Vaihtoehto 1</w:t>
      </w:r>
    </w:p>
    <w:p w14:paraId="197DF902" w14:textId="2427F4ED" w:rsidR="0084210E" w:rsidRPr="00D816DD" w:rsidRDefault="004661D6" w:rsidP="001126D2">
      <w:pPr>
        <w:spacing w:after="120"/>
        <w:ind w:left="567"/>
        <w:jc w:val="both"/>
        <w:rPr>
          <w:sz w:val="24"/>
          <w:szCs w:val="24"/>
        </w:rPr>
      </w:pPr>
      <w:r>
        <w:rPr>
          <w:sz w:val="24"/>
        </w:rPr>
        <w:t xml:space="preserve">Organisaatio antaa osallistujalle tarvittavan tuen </w:t>
      </w:r>
      <w:r w:rsidRPr="00296520">
        <w:rPr>
          <w:sz w:val="24"/>
        </w:rPr>
        <w:t>[</w:t>
      </w:r>
      <w:r w:rsidRPr="00296520">
        <w:rPr>
          <w:b/>
          <w:bCs/>
          <w:sz w:val="24"/>
          <w:highlight w:val="lightGray"/>
        </w:rPr>
        <w:t>...</w:t>
      </w:r>
      <w:r w:rsidRPr="00296520">
        <w:rPr>
          <w:sz w:val="24"/>
        </w:rPr>
        <w:t>]</w:t>
      </w:r>
      <w:r>
        <w:rPr>
          <w:sz w:val="24"/>
        </w:rPr>
        <w:t xml:space="preserve"> euron maksuna.</w:t>
      </w:r>
      <w:r>
        <w:rPr>
          <w:i/>
          <w:color w:val="4AA55B"/>
          <w:sz w:val="24"/>
        </w:rPr>
        <w:t>]</w:t>
      </w:r>
    </w:p>
    <w:p w14:paraId="10C67E59" w14:textId="20493A31" w:rsidR="00F10B5C" w:rsidRPr="00786517" w:rsidRDefault="00F10B5C" w:rsidP="001126D2">
      <w:pPr>
        <w:spacing w:after="120"/>
        <w:ind w:left="567"/>
        <w:jc w:val="both"/>
        <w:rPr>
          <w:b/>
          <w:bCs/>
          <w:i/>
          <w:color w:val="4AA55B"/>
          <w:sz w:val="24"/>
          <w:szCs w:val="24"/>
        </w:rPr>
      </w:pPr>
      <w:r w:rsidRPr="00786517">
        <w:rPr>
          <w:b/>
          <w:bCs/>
          <w:i/>
          <w:color w:val="4AA55B"/>
          <w:sz w:val="24"/>
        </w:rPr>
        <w:t>[Vaihtoehto 2:</w:t>
      </w:r>
    </w:p>
    <w:p w14:paraId="29E9CDC9" w14:textId="40BF03A9" w:rsidR="0084210E" w:rsidRPr="00D816DD" w:rsidRDefault="00783CA7" w:rsidP="001126D2">
      <w:pPr>
        <w:spacing w:after="120"/>
        <w:ind w:left="567"/>
        <w:jc w:val="both"/>
        <w:rPr>
          <w:sz w:val="24"/>
          <w:szCs w:val="24"/>
          <w:highlight w:val="yellow"/>
        </w:rPr>
      </w:pPr>
      <w:r w:rsidRPr="00B759C9">
        <w:rPr>
          <w:sz w:val="24"/>
          <w:szCs w:val="24"/>
        </w:rPr>
        <w:t xml:space="preserve">Organisaatio tukee osallistujaa tarjoamalla tälle tarvittavat tukipalvelut luontoiskorvauksen muodossa. </w:t>
      </w:r>
      <w:r w:rsidR="0084210E">
        <w:rPr>
          <w:sz w:val="24"/>
        </w:rPr>
        <w:t>Organisaatio varmistaa, että tämä suorien palveluiden tarjoaminen vastaa tarvittavia laatu- ja turvallisuusstandardeja.</w:t>
      </w:r>
      <w:r w:rsidR="0084210E">
        <w:rPr>
          <w:i/>
          <w:color w:val="4AA55B"/>
          <w:sz w:val="24"/>
        </w:rPr>
        <w:t>]</w:t>
      </w:r>
    </w:p>
    <w:p w14:paraId="09886D5E" w14:textId="19391A05" w:rsidR="00B70E72" w:rsidRPr="00786517" w:rsidRDefault="001941B7" w:rsidP="001126D2">
      <w:pPr>
        <w:spacing w:after="120"/>
        <w:ind w:left="567"/>
        <w:jc w:val="both"/>
        <w:rPr>
          <w:b/>
          <w:bCs/>
          <w:i/>
          <w:color w:val="4AA55B"/>
          <w:sz w:val="24"/>
          <w:szCs w:val="24"/>
        </w:rPr>
      </w:pPr>
      <w:r w:rsidRPr="00786517">
        <w:rPr>
          <w:b/>
          <w:bCs/>
          <w:i/>
          <w:color w:val="4AA55B"/>
          <w:sz w:val="24"/>
        </w:rPr>
        <w:t>[Vaihtoehto 3:</w:t>
      </w:r>
    </w:p>
    <w:p w14:paraId="302DE67F" w14:textId="045136A6" w:rsidR="0008364D" w:rsidRDefault="0008364D" w:rsidP="001126D2">
      <w:pPr>
        <w:ind w:left="567"/>
        <w:jc w:val="both"/>
        <w:rPr>
          <w:sz w:val="24"/>
          <w:szCs w:val="24"/>
        </w:rPr>
      </w:pPr>
      <w:r w:rsidRPr="00B759C9">
        <w:rPr>
          <w:sz w:val="24"/>
          <w:szCs w:val="24"/>
        </w:rPr>
        <w:t xml:space="preserve">Organisaatio tukee osallistujaa suorittamalla tälle </w:t>
      </w:r>
      <w:r w:rsidRPr="001B119B">
        <w:rPr>
          <w:sz w:val="24"/>
          <w:szCs w:val="24"/>
        </w:rPr>
        <w:t>[</w:t>
      </w:r>
      <w:r w:rsidRPr="00296520">
        <w:rPr>
          <w:b/>
          <w:bCs/>
          <w:sz w:val="24"/>
          <w:szCs w:val="24"/>
          <w:highlight w:val="lightGray"/>
        </w:rPr>
        <w:t>…</w:t>
      </w:r>
      <w:r w:rsidRPr="001B119B">
        <w:rPr>
          <w:sz w:val="24"/>
          <w:szCs w:val="24"/>
        </w:rPr>
        <w:t>]</w:t>
      </w:r>
      <w:r w:rsidRPr="00B759C9">
        <w:rPr>
          <w:sz w:val="24"/>
          <w:szCs w:val="24"/>
        </w:rPr>
        <w:t xml:space="preserve"> euroa</w:t>
      </w:r>
      <w:r w:rsidR="001E177F">
        <w:rPr>
          <w:sz w:val="24"/>
          <w:szCs w:val="24"/>
        </w:rPr>
        <w:t xml:space="preserve"> maksuna</w:t>
      </w:r>
      <w:r w:rsidRPr="00B759C9">
        <w:rPr>
          <w:sz w:val="24"/>
          <w:szCs w:val="24"/>
        </w:rPr>
        <w:t xml:space="preserve"> </w:t>
      </w:r>
      <w:r w:rsidR="001E177F">
        <w:rPr>
          <w:sz w:val="24"/>
          <w:szCs w:val="24"/>
        </w:rPr>
        <w:t>ja</w:t>
      </w:r>
      <w:r w:rsidRPr="00B759C9">
        <w:rPr>
          <w:sz w:val="24"/>
          <w:szCs w:val="24"/>
        </w:rPr>
        <w:t xml:space="preserve"> </w:t>
      </w:r>
      <w:r w:rsidR="00462EAA">
        <w:rPr>
          <w:sz w:val="24"/>
          <w:szCs w:val="24"/>
        </w:rPr>
        <w:t xml:space="preserve">tarjoamalla </w:t>
      </w:r>
      <w:r w:rsidRPr="001B119B">
        <w:rPr>
          <w:sz w:val="24"/>
          <w:szCs w:val="24"/>
        </w:rPr>
        <w:t>[</w:t>
      </w:r>
      <w:r w:rsidRPr="001B119B">
        <w:rPr>
          <w:sz w:val="24"/>
          <w:szCs w:val="24"/>
          <w:highlight w:val="lightGray"/>
        </w:rPr>
        <w:t>matka</w:t>
      </w:r>
      <w:r w:rsidR="001E177F">
        <w:rPr>
          <w:sz w:val="24"/>
          <w:szCs w:val="24"/>
          <w:highlight w:val="lightGray"/>
        </w:rPr>
        <w:t>-</w:t>
      </w:r>
      <w:r w:rsidRPr="001B119B">
        <w:rPr>
          <w:sz w:val="24"/>
          <w:szCs w:val="24"/>
          <w:highlight w:val="lightGray"/>
        </w:rPr>
        <w:t>/yksilötuk</w:t>
      </w:r>
      <w:r w:rsidR="001E177F">
        <w:rPr>
          <w:sz w:val="24"/>
          <w:szCs w:val="24"/>
          <w:highlight w:val="lightGray"/>
        </w:rPr>
        <w:t>ena</w:t>
      </w:r>
      <w:r w:rsidRPr="001B119B">
        <w:rPr>
          <w:sz w:val="24"/>
          <w:szCs w:val="24"/>
          <w:highlight w:val="lightGray"/>
        </w:rPr>
        <w:t>/kieli</w:t>
      </w:r>
      <w:r w:rsidR="001E177F">
        <w:rPr>
          <w:sz w:val="24"/>
          <w:szCs w:val="24"/>
          <w:highlight w:val="lightGray"/>
        </w:rPr>
        <w:t>tukena</w:t>
      </w:r>
      <w:r w:rsidRPr="001B119B">
        <w:rPr>
          <w:sz w:val="24"/>
          <w:szCs w:val="24"/>
          <w:highlight w:val="lightGray"/>
        </w:rPr>
        <w:t>/kurssimaksu</w:t>
      </w:r>
      <w:r w:rsidR="001E177F">
        <w:rPr>
          <w:sz w:val="24"/>
          <w:szCs w:val="24"/>
          <w:highlight w:val="lightGray"/>
        </w:rPr>
        <w:t>na</w:t>
      </w:r>
      <w:r w:rsidRPr="001B119B">
        <w:rPr>
          <w:sz w:val="24"/>
          <w:szCs w:val="24"/>
          <w:highlight w:val="lightGray"/>
        </w:rPr>
        <w:t>/osallisuustu</w:t>
      </w:r>
      <w:r w:rsidRPr="00462EAA">
        <w:rPr>
          <w:sz w:val="24"/>
          <w:szCs w:val="24"/>
          <w:highlight w:val="lightGray"/>
        </w:rPr>
        <w:t>k</w:t>
      </w:r>
      <w:r w:rsidR="001E177F" w:rsidRPr="00462EAA">
        <w:rPr>
          <w:sz w:val="24"/>
          <w:szCs w:val="24"/>
          <w:highlight w:val="lightGray"/>
        </w:rPr>
        <w:t>ena</w:t>
      </w:r>
      <w:r w:rsidRPr="001B119B">
        <w:rPr>
          <w:sz w:val="24"/>
          <w:szCs w:val="24"/>
        </w:rPr>
        <w:t xml:space="preserve">] </w:t>
      </w:r>
      <w:r w:rsidRPr="004739D5">
        <w:rPr>
          <w:sz w:val="24"/>
          <w:szCs w:val="24"/>
        </w:rPr>
        <w:t>luontoiskorvauksen muodossa.</w:t>
      </w:r>
    </w:p>
    <w:p w14:paraId="74A88D2A" w14:textId="344A3E52" w:rsidR="001941B7" w:rsidRPr="00D816DD" w:rsidRDefault="004661D6" w:rsidP="001126D2">
      <w:pPr>
        <w:spacing w:after="120"/>
        <w:ind w:left="567"/>
        <w:jc w:val="both"/>
        <w:rPr>
          <w:sz w:val="24"/>
          <w:szCs w:val="24"/>
        </w:rPr>
      </w:pPr>
      <w:r>
        <w:rPr>
          <w:sz w:val="24"/>
        </w:rPr>
        <w:t>Organisaatio varmistaa, että suorien palveluiden tarjoaminen vastaa tarvittavia laatu- ja turvallisuusstandardeja.</w:t>
      </w:r>
      <w:r>
        <w:rPr>
          <w:i/>
          <w:color w:val="4AA55B"/>
          <w:sz w:val="24"/>
        </w:rPr>
        <w:t>]</w:t>
      </w:r>
    </w:p>
    <w:p w14:paraId="013C88BC" w14:textId="55C8AD65" w:rsidR="00567F0A" w:rsidRDefault="00F653E1" w:rsidP="001126D2">
      <w:pPr>
        <w:spacing w:after="120"/>
        <w:ind w:left="567" w:hanging="567"/>
        <w:jc w:val="both"/>
        <w:rPr>
          <w:sz w:val="24"/>
        </w:rPr>
      </w:pPr>
      <w:r>
        <w:rPr>
          <w:sz w:val="24"/>
        </w:rPr>
        <w:t>3.5</w:t>
      </w:r>
      <w:r>
        <w:rPr>
          <w:sz w:val="24"/>
        </w:rPr>
        <w:tab/>
        <w:t xml:space="preserve">Osallistujalla on oikeus saada 100 </w:t>
      </w:r>
      <w:r w:rsidR="00295F2A">
        <w:rPr>
          <w:sz w:val="24"/>
        </w:rPr>
        <w:t>%</w:t>
      </w:r>
      <w:r>
        <w:rPr>
          <w:sz w:val="24"/>
        </w:rPr>
        <w:t xml:space="preserve"> tukikelpoisista osallisuustuen kustannuksista. Aiheutuneiden kustannusten korvaaminen perustuu osallistujan toimittamiin tositteisiin.</w:t>
      </w:r>
    </w:p>
    <w:p w14:paraId="1527E08D" w14:textId="77777777" w:rsidR="00EB1FB5" w:rsidRPr="00AB311E" w:rsidRDefault="00EB1FB5" w:rsidP="00EB1FB5">
      <w:pPr>
        <w:jc w:val="both"/>
      </w:pPr>
    </w:p>
    <w:p w14:paraId="765A8CB1" w14:textId="5905896E" w:rsidR="00786517" w:rsidRDefault="0015065E" w:rsidP="001126D2">
      <w:pPr>
        <w:pStyle w:val="Heading4"/>
        <w:keepLines/>
        <w:spacing w:after="200"/>
        <w:ind w:left="1865" w:hanging="1865"/>
        <w:rPr>
          <w:rFonts w:ascii="Times New Roman Bold" w:hAnsi="Times New Roman Bold"/>
          <w:b/>
          <w:caps/>
          <w:snapToGrid/>
        </w:rPr>
      </w:pPr>
      <w:r>
        <w:rPr>
          <w:rFonts w:ascii="Times New Roman Bold" w:hAnsi="Times New Roman Bold"/>
          <w:b/>
          <w:caps/>
          <w:snapToGrid/>
        </w:rPr>
        <w:t xml:space="preserve">4 </w:t>
      </w:r>
      <w:r w:rsidR="00F96310">
        <w:rPr>
          <w:rFonts w:ascii="Times New Roman Bold" w:hAnsi="Times New Roman Bold"/>
          <w:b/>
          <w:caps/>
          <w:snapToGrid/>
        </w:rPr>
        <w:t xml:space="preserve">ARTIKLA – </w:t>
      </w:r>
      <w:r w:rsidR="00786517">
        <w:rPr>
          <w:rFonts w:ascii="Times New Roman Bold" w:hAnsi="Times New Roman Bold"/>
          <w:b/>
          <w:caps/>
          <w:snapToGrid/>
        </w:rPr>
        <w:t>KUSTANNUSTEN TUKIKELPOISUUS</w:t>
      </w:r>
    </w:p>
    <w:p w14:paraId="2F1588C0" w14:textId="116BB377" w:rsidR="00383CA4" w:rsidRDefault="00786517" w:rsidP="001126D2">
      <w:pPr>
        <w:pStyle w:val="Heading4"/>
        <w:keepLines/>
        <w:spacing w:after="200"/>
        <w:ind w:left="720" w:hanging="720"/>
        <w:rPr>
          <w:rFonts w:ascii="Times New Roman Bold" w:hAnsi="Times New Roman Bold"/>
          <w:bCs/>
          <w:caps/>
          <w:snapToGrid/>
        </w:rPr>
      </w:pPr>
      <w:r w:rsidRPr="00786517">
        <w:rPr>
          <w:rFonts w:ascii="Times New Roman Bold" w:hAnsi="Times New Roman Bold"/>
          <w:bCs/>
          <w:caps/>
          <w:snapToGrid/>
        </w:rPr>
        <w:t>4.1</w:t>
      </w:r>
      <w:r w:rsidR="00383CA4">
        <w:rPr>
          <w:rFonts w:ascii="Times New Roman Bold" w:hAnsi="Times New Roman Bold"/>
          <w:bCs/>
          <w:caps/>
          <w:snapToGrid/>
        </w:rPr>
        <w:tab/>
      </w:r>
      <w:r w:rsidR="007B6E07">
        <w:rPr>
          <w:rFonts w:ascii="Times New Roman Bold" w:hAnsi="Times New Roman Bold"/>
          <w:bCs/>
          <w:caps/>
          <w:snapToGrid/>
        </w:rPr>
        <w:t>k</w:t>
      </w:r>
      <w:r w:rsidR="007B6E07">
        <w:rPr>
          <w:rFonts w:ascii="Times New Roman Bold" w:hAnsi="Times New Roman Bold"/>
          <w:bCs/>
          <w:snapToGrid/>
        </w:rPr>
        <w:t>ustannukset ovat tukikelpoisia, kun o</w:t>
      </w:r>
      <w:r w:rsidR="00383CA4" w:rsidRPr="00383CA4">
        <w:rPr>
          <w:rFonts w:ascii="Times New Roman Bold" w:hAnsi="Times New Roman Bold"/>
          <w:bCs/>
          <w:snapToGrid/>
        </w:rPr>
        <w:t>sallistuja on tosiasiallisesti k</w:t>
      </w:r>
      <w:r w:rsidR="00383CA4" w:rsidRPr="00383CA4">
        <w:rPr>
          <w:rFonts w:ascii="Times New Roman Bold" w:hAnsi="Times New Roman Bold" w:hint="eastAsia"/>
          <w:bCs/>
          <w:snapToGrid/>
        </w:rPr>
        <w:t>ä</w:t>
      </w:r>
      <w:r w:rsidR="00383CA4" w:rsidRPr="00383CA4">
        <w:rPr>
          <w:rFonts w:ascii="Times New Roman Bold" w:hAnsi="Times New Roman Bold"/>
          <w:bCs/>
          <w:snapToGrid/>
        </w:rPr>
        <w:t>ytt</w:t>
      </w:r>
      <w:r w:rsidR="00383CA4" w:rsidRPr="00383CA4">
        <w:rPr>
          <w:rFonts w:ascii="Times New Roman Bold" w:hAnsi="Times New Roman Bold" w:hint="eastAsia"/>
          <w:bCs/>
          <w:snapToGrid/>
        </w:rPr>
        <w:t>ä</w:t>
      </w:r>
      <w:r w:rsidR="00383CA4" w:rsidRPr="00383CA4">
        <w:rPr>
          <w:rFonts w:ascii="Times New Roman Bold" w:hAnsi="Times New Roman Bold"/>
          <w:bCs/>
          <w:snapToGrid/>
        </w:rPr>
        <w:t>nyt tai tuottanut kustannukset</w:t>
      </w:r>
      <w:r w:rsidR="007B6E07">
        <w:rPr>
          <w:rFonts w:ascii="Times New Roman Bold" w:hAnsi="Times New Roman Bold"/>
          <w:bCs/>
          <w:snapToGrid/>
        </w:rPr>
        <w:t xml:space="preserve"> </w:t>
      </w:r>
      <w:r w:rsidR="00383CA4" w:rsidRPr="00383CA4">
        <w:rPr>
          <w:rFonts w:ascii="Times New Roman Bold" w:hAnsi="Times New Roman Bold"/>
          <w:bCs/>
          <w:snapToGrid/>
        </w:rPr>
        <w:t>2 artiklassa m</w:t>
      </w:r>
      <w:r w:rsidR="00383CA4" w:rsidRPr="00383CA4">
        <w:rPr>
          <w:rFonts w:ascii="Times New Roman Bold" w:hAnsi="Times New Roman Bold" w:hint="eastAsia"/>
          <w:bCs/>
          <w:snapToGrid/>
        </w:rPr>
        <w:t>ää</w:t>
      </w:r>
      <w:r w:rsidR="00383CA4" w:rsidRPr="00383CA4">
        <w:rPr>
          <w:rFonts w:ascii="Times New Roman Bold" w:hAnsi="Times New Roman Bold"/>
          <w:bCs/>
          <w:snapToGrid/>
        </w:rPr>
        <w:t>ritellyn ajanjakson aikana ja/tai niiden on oltava tarpeellisia liitteess</w:t>
      </w:r>
      <w:r w:rsidR="00383CA4" w:rsidRPr="00383CA4">
        <w:rPr>
          <w:rFonts w:ascii="Times New Roman Bold" w:hAnsi="Times New Roman Bold" w:hint="eastAsia"/>
          <w:bCs/>
          <w:snapToGrid/>
        </w:rPr>
        <w:t>ä</w:t>
      </w:r>
      <w:r w:rsidR="00383CA4" w:rsidRPr="00383CA4">
        <w:rPr>
          <w:rFonts w:ascii="Times New Roman Bold" w:hAnsi="Times New Roman Bold"/>
          <w:bCs/>
          <w:snapToGrid/>
        </w:rPr>
        <w:t xml:space="preserve"> mainitun toiminnan toteuttamiseksi. </w:t>
      </w:r>
      <w:r w:rsidR="007B6E07">
        <w:rPr>
          <w:rFonts w:ascii="Times New Roman Bold" w:hAnsi="Times New Roman Bold"/>
          <w:bCs/>
          <w:snapToGrid/>
        </w:rPr>
        <w:t>K</w:t>
      </w:r>
      <w:r w:rsidR="00383CA4" w:rsidRPr="00383CA4">
        <w:rPr>
          <w:rFonts w:ascii="Times New Roman Bold" w:hAnsi="Times New Roman Bold"/>
          <w:bCs/>
          <w:snapToGrid/>
        </w:rPr>
        <w:t>ustannusten on oltava sovellettavan kansallisen vero-, ty</w:t>
      </w:r>
      <w:r w:rsidR="00383CA4" w:rsidRPr="00383CA4">
        <w:rPr>
          <w:rFonts w:ascii="Times New Roman Bold" w:hAnsi="Times New Roman Bold" w:hint="eastAsia"/>
          <w:bCs/>
          <w:snapToGrid/>
        </w:rPr>
        <w:t>ö</w:t>
      </w:r>
      <w:r w:rsidR="00383CA4" w:rsidRPr="00383CA4">
        <w:rPr>
          <w:rFonts w:ascii="Times New Roman Bold" w:hAnsi="Times New Roman Bold"/>
          <w:bCs/>
          <w:snapToGrid/>
        </w:rPr>
        <w:t>- ja sosiaaliturvalain mukaisia.</w:t>
      </w:r>
    </w:p>
    <w:p w14:paraId="57D8F203" w14:textId="32A772B7" w:rsidR="00383CA4" w:rsidRPr="00383CA4" w:rsidRDefault="00383CA4" w:rsidP="001126D2">
      <w:pPr>
        <w:pStyle w:val="Heading4"/>
        <w:keepLines/>
        <w:spacing w:after="200"/>
        <w:ind w:left="720" w:hanging="720"/>
        <w:rPr>
          <w:rFonts w:ascii="Times New Roman Bold" w:hAnsi="Times New Roman Bold"/>
          <w:bCs/>
          <w:caps/>
          <w:snapToGrid/>
        </w:rPr>
      </w:pPr>
      <w:r w:rsidRPr="00383CA4">
        <w:rPr>
          <w:rFonts w:ascii="Times New Roman Bold" w:hAnsi="Times New Roman Bold"/>
          <w:bCs/>
          <w:snapToGrid/>
        </w:rPr>
        <w:t>4.2</w:t>
      </w:r>
      <w:r>
        <w:rPr>
          <w:rFonts w:ascii="Times New Roman Bold" w:hAnsi="Times New Roman Bold"/>
          <w:bCs/>
          <w:snapToGrid/>
        </w:rPr>
        <w:tab/>
      </w:r>
      <w:r w:rsidR="007B6E07">
        <w:rPr>
          <w:rFonts w:ascii="Times New Roman Bold" w:hAnsi="Times New Roman Bold"/>
          <w:bCs/>
          <w:snapToGrid/>
        </w:rPr>
        <w:t>T</w:t>
      </w:r>
      <w:r w:rsidRPr="00383CA4">
        <w:rPr>
          <w:rFonts w:ascii="Times New Roman Bold" w:hAnsi="Times New Roman Bold"/>
          <w:bCs/>
          <w:snapToGrid/>
        </w:rPr>
        <w:t>odellisten kustannusten (esim. osallis</w:t>
      </w:r>
      <w:r w:rsidR="007B6E07">
        <w:rPr>
          <w:rFonts w:ascii="Times New Roman Bold" w:hAnsi="Times New Roman Bold"/>
          <w:bCs/>
          <w:snapToGrid/>
        </w:rPr>
        <w:t>uus</w:t>
      </w:r>
      <w:r w:rsidRPr="00383CA4">
        <w:rPr>
          <w:rFonts w:ascii="Times New Roman Bold" w:hAnsi="Times New Roman Bold"/>
          <w:bCs/>
          <w:snapToGrid/>
        </w:rPr>
        <w:t>tuki) on perustuttava tositteisiin, kuten laskuihin, kuitteihin jne.</w:t>
      </w:r>
    </w:p>
    <w:p w14:paraId="38C93475" w14:textId="471EAB70" w:rsidR="00383CA4" w:rsidRPr="00DC07E3" w:rsidRDefault="00383CA4" w:rsidP="001126D2">
      <w:pPr>
        <w:pStyle w:val="Heading4"/>
        <w:keepLines/>
        <w:spacing w:after="200"/>
        <w:ind w:left="720" w:hanging="720"/>
        <w:rPr>
          <w:rFonts w:ascii="Times New Roman Bold" w:hAnsi="Times New Roman Bold"/>
          <w:bCs/>
          <w:caps/>
          <w:snapToGrid/>
        </w:rPr>
      </w:pPr>
      <w:r w:rsidRPr="00DC07E3">
        <w:rPr>
          <w:rFonts w:ascii="Times New Roman Bold" w:hAnsi="Times New Roman Bold"/>
          <w:bCs/>
          <w:snapToGrid/>
        </w:rPr>
        <w:t>4.3</w:t>
      </w:r>
      <w:r w:rsidRPr="00DC07E3">
        <w:rPr>
          <w:rFonts w:ascii="Times New Roman Bold" w:hAnsi="Times New Roman Bold"/>
          <w:bCs/>
          <w:snapToGrid/>
        </w:rPr>
        <w:tab/>
      </w:r>
      <w:r w:rsidR="00683DF6" w:rsidRPr="00DC07E3">
        <w:t>Rahoitustukea ei saa käyttää sellaisten toimintojen kustannusten rahoittamiseen, jotka on jo rahoitettu Euroopan unionin rahoituksella</w:t>
      </w:r>
      <w:r w:rsidRPr="00DC07E3">
        <w:rPr>
          <w:rFonts w:ascii="Times New Roman Bold" w:hAnsi="Times New Roman Bold"/>
          <w:bCs/>
          <w:snapToGrid/>
        </w:rPr>
        <w:t xml:space="preserve">. </w:t>
      </w:r>
      <w:r w:rsidR="00DC07E3" w:rsidRPr="00DC07E3">
        <w:t>R</w:t>
      </w:r>
      <w:r w:rsidR="00683DF6" w:rsidRPr="00DC07E3">
        <w:t>ahoitustuki on yhdistettävissä mihin tahansa muuhun rahoituslähteeseen, mukaan lukien palkka, jo</w:t>
      </w:r>
      <w:r w:rsidR="00DC07E3" w:rsidRPr="00DC07E3">
        <w:t>nka</w:t>
      </w:r>
      <w:r w:rsidR="00683DF6" w:rsidRPr="00DC07E3">
        <w:t xml:space="preserve"> osallistuja voi saada harjoittelu- tai opetustoiminnastaan tai muusta työstä, </w:t>
      </w:r>
      <w:r w:rsidR="00DC07E3" w:rsidRPr="00DC07E3">
        <w:rPr>
          <w:rFonts w:ascii="Times New Roman Bold" w:hAnsi="Times New Roman Bold"/>
          <w:bCs/>
          <w:snapToGrid/>
        </w:rPr>
        <w:t>joka ei kuulu h</w:t>
      </w:r>
      <w:r w:rsidR="00DC07E3" w:rsidRPr="00DC07E3">
        <w:rPr>
          <w:rFonts w:ascii="Times New Roman Bold" w:hAnsi="Times New Roman Bold" w:hint="eastAsia"/>
          <w:bCs/>
          <w:snapToGrid/>
        </w:rPr>
        <w:t>ä</w:t>
      </w:r>
      <w:r w:rsidR="00DC07E3" w:rsidRPr="00DC07E3">
        <w:rPr>
          <w:rFonts w:ascii="Times New Roman Bold" w:hAnsi="Times New Roman Bold"/>
          <w:bCs/>
          <w:snapToGrid/>
        </w:rPr>
        <w:t>nen liikkuvuuteensa</w:t>
      </w:r>
      <w:r w:rsidR="00683DF6" w:rsidRPr="00DC07E3">
        <w:t>, kunhan osallistuja toteutta</w:t>
      </w:r>
      <w:r w:rsidR="00DC07E3" w:rsidRPr="00DC07E3">
        <w:t xml:space="preserve">a </w:t>
      </w:r>
      <w:r w:rsidR="00683DF6" w:rsidRPr="00DC07E3">
        <w:t>liitte</w:t>
      </w:r>
      <w:r w:rsidR="00911B79">
        <w:t>en</w:t>
      </w:r>
      <w:r w:rsidR="00683DF6" w:rsidRPr="00DC07E3">
        <w:t xml:space="preserve"> </w:t>
      </w:r>
      <w:r w:rsidR="00DC07E3" w:rsidRPr="00DC07E3">
        <w:t xml:space="preserve">1 </w:t>
      </w:r>
      <w:r w:rsidR="00911B79">
        <w:t xml:space="preserve">mukaiset </w:t>
      </w:r>
      <w:r w:rsidR="00683DF6" w:rsidRPr="00DC07E3">
        <w:t>toimet.</w:t>
      </w:r>
    </w:p>
    <w:p w14:paraId="264F14EA" w14:textId="1F45A56F" w:rsidR="00D816DD" w:rsidRDefault="00383CA4" w:rsidP="001126D2">
      <w:pPr>
        <w:pStyle w:val="Heading4"/>
        <w:keepLines/>
        <w:spacing w:after="200"/>
        <w:ind w:left="720" w:hanging="720"/>
        <w:rPr>
          <w:rFonts w:ascii="Times New Roman Bold" w:hAnsi="Times New Roman Bold"/>
          <w:bCs/>
          <w:snapToGrid/>
        </w:rPr>
      </w:pPr>
      <w:r w:rsidRPr="00383CA4">
        <w:rPr>
          <w:rFonts w:ascii="Times New Roman Bold" w:hAnsi="Times New Roman Bold"/>
          <w:bCs/>
          <w:snapToGrid/>
        </w:rPr>
        <w:t>4.4</w:t>
      </w:r>
      <w:r>
        <w:rPr>
          <w:rFonts w:ascii="Times New Roman Bold" w:hAnsi="Times New Roman Bold"/>
          <w:bCs/>
          <w:snapToGrid/>
        </w:rPr>
        <w:tab/>
      </w:r>
      <w:r w:rsidR="00DC07E3">
        <w:rPr>
          <w:rFonts w:ascii="Times New Roman Bold" w:hAnsi="Times New Roman Bold"/>
          <w:bCs/>
          <w:snapToGrid/>
        </w:rPr>
        <w:t>O</w:t>
      </w:r>
      <w:r w:rsidRPr="00383CA4">
        <w:rPr>
          <w:rFonts w:ascii="Times New Roman Bold" w:hAnsi="Times New Roman Bold"/>
          <w:bCs/>
          <w:snapToGrid/>
        </w:rPr>
        <w:t xml:space="preserve">sallistuja ei voi vaatia korvausta valuuttakurssitappioista tai osallistujan pankin </w:t>
      </w:r>
      <w:r w:rsidR="007164D0" w:rsidRPr="00383CA4">
        <w:rPr>
          <w:rFonts w:ascii="Times New Roman Bold" w:hAnsi="Times New Roman Bold"/>
          <w:bCs/>
          <w:snapToGrid/>
        </w:rPr>
        <w:t xml:space="preserve">veloittamista pankkikuluista </w:t>
      </w:r>
      <w:r w:rsidR="0031439E" w:rsidRPr="00383CA4">
        <w:rPr>
          <w:rFonts w:ascii="Times New Roman Bold" w:hAnsi="Times New Roman Bold"/>
          <w:bCs/>
          <w:snapToGrid/>
        </w:rPr>
        <w:t>l</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hett</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v</w:t>
      </w:r>
      <w:r w:rsidR="0031439E" w:rsidRPr="00383CA4">
        <w:rPr>
          <w:rFonts w:ascii="Times New Roman Bold" w:hAnsi="Times New Roman Bold" w:hint="eastAsia"/>
          <w:bCs/>
          <w:snapToGrid/>
        </w:rPr>
        <w:t>ä</w:t>
      </w:r>
      <w:r w:rsidR="0037317C">
        <w:rPr>
          <w:rFonts w:ascii="Times New Roman Bold" w:hAnsi="Times New Roman Bold"/>
          <w:bCs/>
          <w:snapToGrid/>
        </w:rPr>
        <w:t>n</w:t>
      </w:r>
      <w:r w:rsidR="0031439E" w:rsidRPr="00383CA4">
        <w:rPr>
          <w:rFonts w:ascii="Times New Roman Bold" w:hAnsi="Times New Roman Bold"/>
          <w:bCs/>
          <w:snapToGrid/>
        </w:rPr>
        <w:t xml:space="preserve"> organisaati</w:t>
      </w:r>
      <w:r w:rsidR="0037317C">
        <w:rPr>
          <w:rFonts w:ascii="Times New Roman Bold" w:hAnsi="Times New Roman Bold"/>
          <w:bCs/>
          <w:snapToGrid/>
        </w:rPr>
        <w:t>on siirtoja koskien</w:t>
      </w:r>
      <w:r w:rsidRPr="00383CA4">
        <w:rPr>
          <w:rFonts w:ascii="Times New Roman Bold" w:hAnsi="Times New Roman Bold"/>
          <w:bCs/>
          <w:snapToGrid/>
        </w:rPr>
        <w:t>.</w:t>
      </w:r>
    </w:p>
    <w:p w14:paraId="110BAFA7" w14:textId="77777777" w:rsidR="00EB1FB5" w:rsidRPr="00AB311E" w:rsidRDefault="00EB1FB5" w:rsidP="00EB1FB5">
      <w:pPr>
        <w:jc w:val="both"/>
      </w:pPr>
    </w:p>
    <w:p w14:paraId="513C95B4" w14:textId="204B28D5" w:rsidR="00786517" w:rsidRPr="00050236"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5 </w:t>
      </w:r>
      <w:r w:rsidR="00786517">
        <w:rPr>
          <w:rFonts w:ascii="Times New Roman Bold" w:hAnsi="Times New Roman Bold"/>
          <w:b/>
          <w:caps/>
          <w:snapToGrid/>
        </w:rPr>
        <w:t>ARTIKLA – MAKSUJÄRJESTELYT</w:t>
      </w:r>
    </w:p>
    <w:p w14:paraId="51511D37" w14:textId="47A9B375" w:rsidR="00F96310" w:rsidRPr="0037317C" w:rsidRDefault="004A08AC" w:rsidP="001126D2">
      <w:pPr>
        <w:spacing w:after="120"/>
        <w:ind w:left="567" w:hanging="567"/>
        <w:jc w:val="both"/>
        <w:rPr>
          <w:b/>
          <w:bCs/>
          <w:i/>
          <w:color w:val="4AA55B"/>
          <w:sz w:val="24"/>
          <w:szCs w:val="24"/>
        </w:rPr>
      </w:pPr>
      <w:r w:rsidRPr="0037317C">
        <w:rPr>
          <w:b/>
          <w:bCs/>
          <w:i/>
          <w:color w:val="4AA55B"/>
          <w:sz w:val="24"/>
        </w:rPr>
        <w:t>[Vaihtoehto, jos 3.4 artiklassa valitaan vaihtoehto 1 tai 3</w:t>
      </w:r>
    </w:p>
    <w:p w14:paraId="3049515D" w14:textId="6D2FB399" w:rsidR="00FF6BD0" w:rsidRPr="0005766F" w:rsidRDefault="0037317C" w:rsidP="001126D2">
      <w:pPr>
        <w:spacing w:after="120"/>
        <w:ind w:left="567" w:hanging="567"/>
        <w:jc w:val="both"/>
        <w:rPr>
          <w:iCs/>
          <w:color w:val="000000" w:themeColor="text1"/>
          <w:sz w:val="24"/>
          <w:szCs w:val="24"/>
        </w:rPr>
      </w:pPr>
      <w:r>
        <w:rPr>
          <w:sz w:val="24"/>
        </w:rPr>
        <w:t>5</w:t>
      </w:r>
      <w:r w:rsidR="00F653E1">
        <w:rPr>
          <w:sz w:val="24"/>
        </w:rPr>
        <w:t>.1</w:t>
      </w:r>
      <w:r w:rsidR="00F653E1">
        <w:rPr>
          <w:sz w:val="24"/>
        </w:rPr>
        <w:tab/>
        <w:t>Ennakkomaksu, joka vastaa</w:t>
      </w:r>
      <w:r w:rsidR="003561A7">
        <w:rPr>
          <w:sz w:val="24"/>
        </w:rPr>
        <w:t xml:space="preserve"> </w:t>
      </w:r>
      <w:r w:rsidR="003561A7" w:rsidRPr="003561A7">
        <w:rPr>
          <w:sz w:val="24"/>
          <w:szCs w:val="24"/>
        </w:rPr>
        <w:t>[</w:t>
      </w:r>
      <w:r w:rsidR="003561A7" w:rsidRPr="003561A7">
        <w:rPr>
          <w:sz w:val="24"/>
          <w:szCs w:val="24"/>
          <w:highlight w:val="lightGray"/>
        </w:rPr>
        <w:t>…%</w:t>
      </w:r>
      <w:r w:rsidR="003561A7" w:rsidRPr="003561A7">
        <w:rPr>
          <w:sz w:val="24"/>
          <w:szCs w:val="24"/>
        </w:rPr>
        <w:t>]</w:t>
      </w:r>
      <w:r w:rsidR="00F653E1">
        <w:rPr>
          <w:sz w:val="24"/>
        </w:rPr>
        <w:t xml:space="preserve"> [</w:t>
      </w:r>
      <w:r w:rsidR="00F653E1">
        <w:rPr>
          <w:sz w:val="24"/>
          <w:highlight w:val="yellow"/>
        </w:rPr>
        <w:t>lähettävän organisaation määritettävissä 50–100</w:t>
      </w:r>
      <w:r w:rsidR="00F653E1" w:rsidRPr="0037317C">
        <w:rPr>
          <w:sz w:val="24"/>
          <w:highlight w:val="yellow"/>
        </w:rPr>
        <w:t xml:space="preserve"> </w:t>
      </w:r>
      <w:r w:rsidRPr="0037317C">
        <w:rPr>
          <w:sz w:val="24"/>
          <w:highlight w:val="yellow"/>
        </w:rPr>
        <w:t>% välillä</w:t>
      </w:r>
      <w:r w:rsidR="00F653E1">
        <w:rPr>
          <w:sz w:val="24"/>
        </w:rPr>
        <w:t>] artiklassa 3 määriteltyä summaa, suoritetaan 30 kalenteripäivän kuluessa siitä, kun molemmat osapuolet ovat allekirjoittaneet sopimuksen tai kun saapumisvahvistus on saatu, mutta ei myöhemmin kuin liikkuvuusjakson 2.</w:t>
      </w:r>
      <w:r w:rsidR="00911B79">
        <w:rPr>
          <w:sz w:val="24"/>
        </w:rPr>
        <w:t>1</w:t>
      </w:r>
      <w:r w:rsidR="00F653E1">
        <w:rPr>
          <w:sz w:val="24"/>
        </w:rPr>
        <w:t xml:space="preserve"> artiklassa määriteltynä aloituspäivänä. Jos osallistuja ei ole toimittanut vaadittuja asiakirjoja ajoissa, lähettävän organisaation määräaikojen puitteissa, poikkeustilanteessa voidaan hyväksyä myös myöhemmin suoritettu ennakkomaksu perustellusta syystä</w:t>
      </w:r>
      <w:r w:rsidR="00F653E1" w:rsidRPr="0005766F">
        <w:rPr>
          <w:color w:val="000000" w:themeColor="text1"/>
          <w:sz w:val="24"/>
        </w:rPr>
        <w:t>.</w:t>
      </w:r>
    </w:p>
    <w:p w14:paraId="2FDAA222" w14:textId="78505B9D" w:rsidR="00105F02" w:rsidRPr="00D07196" w:rsidRDefault="00FF6BD0" w:rsidP="001126D2">
      <w:pPr>
        <w:spacing w:after="120"/>
        <w:ind w:left="567" w:hanging="567"/>
        <w:jc w:val="both"/>
        <w:rPr>
          <w:b/>
          <w:bCs/>
          <w:sz w:val="24"/>
          <w:szCs w:val="24"/>
        </w:rPr>
      </w:pPr>
      <w:r w:rsidRPr="00D07196">
        <w:rPr>
          <w:b/>
          <w:bCs/>
          <w:i/>
          <w:color w:val="4AA55B"/>
          <w:sz w:val="24"/>
        </w:rPr>
        <w:lastRenderedPageBreak/>
        <w:t xml:space="preserve">[Vaihtoehto, jos </w:t>
      </w:r>
      <w:r w:rsidR="00D07196">
        <w:rPr>
          <w:b/>
          <w:bCs/>
          <w:i/>
          <w:color w:val="4AA55B"/>
          <w:sz w:val="24"/>
        </w:rPr>
        <w:t>5</w:t>
      </w:r>
      <w:r w:rsidRPr="00D07196">
        <w:rPr>
          <w:b/>
          <w:bCs/>
          <w:i/>
          <w:color w:val="4AA55B"/>
          <w:sz w:val="24"/>
        </w:rPr>
        <w:t xml:space="preserve">.1 artiklan mukainen tuki on alle 100 </w:t>
      </w:r>
      <w:r w:rsidR="00D07196">
        <w:rPr>
          <w:b/>
          <w:bCs/>
          <w:i/>
          <w:color w:val="4AA55B"/>
          <w:sz w:val="24"/>
        </w:rPr>
        <w:t>%</w:t>
      </w:r>
      <w:r w:rsidRPr="00D07196">
        <w:rPr>
          <w:b/>
          <w:bCs/>
          <w:i/>
          <w:color w:val="4AA55B"/>
          <w:sz w:val="24"/>
        </w:rPr>
        <w:t xml:space="preserve"> rahoitustuesta</w:t>
      </w:r>
    </w:p>
    <w:p w14:paraId="3ADA29A0" w14:textId="7D5B3DB4" w:rsidR="00634540" w:rsidRDefault="00D07196" w:rsidP="001126D2">
      <w:pPr>
        <w:spacing w:after="120"/>
        <w:ind w:left="567" w:hanging="567"/>
        <w:jc w:val="both"/>
        <w:rPr>
          <w:i/>
          <w:color w:val="4AA55B"/>
          <w:sz w:val="24"/>
        </w:rPr>
      </w:pPr>
      <w:r>
        <w:rPr>
          <w:sz w:val="24"/>
        </w:rPr>
        <w:t>5</w:t>
      </w:r>
      <w:r w:rsidR="00F653E1">
        <w:rPr>
          <w:sz w:val="24"/>
        </w:rPr>
        <w:t>.2</w:t>
      </w:r>
      <w:r w:rsidR="00F653E1">
        <w:rPr>
          <w:sz w:val="24"/>
        </w:rPr>
        <w:tab/>
        <w:t xml:space="preserve">Kun osallistuja toimittaa </w:t>
      </w:r>
      <w:r w:rsidR="00AA0DBE">
        <w:rPr>
          <w:sz w:val="24"/>
        </w:rPr>
        <w:t xml:space="preserve">verkossa tehtävän </w:t>
      </w:r>
      <w:r w:rsidR="00F653E1">
        <w:rPr>
          <w:sz w:val="24"/>
        </w:rPr>
        <w:t xml:space="preserve">osallistujaraportin </w:t>
      </w:r>
      <w:r w:rsidR="00AA0DBE">
        <w:rPr>
          <w:sz w:val="24"/>
        </w:rPr>
        <w:t>(</w:t>
      </w:r>
      <w:r w:rsidR="00F653E1">
        <w:rPr>
          <w:sz w:val="24"/>
        </w:rPr>
        <w:t>EU</w:t>
      </w:r>
      <w:r w:rsidR="00AA0DBE">
        <w:rPr>
          <w:sz w:val="24"/>
        </w:rPr>
        <w:t>-</w:t>
      </w:r>
      <w:proofErr w:type="spellStart"/>
      <w:r w:rsidR="00AA0DBE">
        <w:rPr>
          <w:sz w:val="24"/>
        </w:rPr>
        <w:t>Survey</w:t>
      </w:r>
      <w:proofErr w:type="spellEnd"/>
      <w:r w:rsidR="00AA0DBE">
        <w:rPr>
          <w:sz w:val="24"/>
        </w:rPr>
        <w:t>)</w:t>
      </w:r>
      <w:r w:rsidR="00F653E1">
        <w:rPr>
          <w:sz w:val="24"/>
        </w:rPr>
        <w:t>, hänen katsotaan pyytävän samalla taloudellisen tuen loppuosan maksamista. Organisaatiolla on 45 kalenteripäivää aikaa suorittaa loppusuoritus tai ilmoittaa takaisinmaksupyynnöstä, jos korvaus on aiheellinen.</w:t>
      </w:r>
      <w:r w:rsidR="00F653E1">
        <w:rPr>
          <w:i/>
          <w:color w:val="4AA55B"/>
          <w:sz w:val="24"/>
        </w:rPr>
        <w:t>]</w:t>
      </w:r>
    </w:p>
    <w:p w14:paraId="2FD1138E" w14:textId="77777777" w:rsidR="00EB1FB5" w:rsidRPr="00AB311E" w:rsidRDefault="00EB1FB5" w:rsidP="00EB1FB5">
      <w:pPr>
        <w:jc w:val="both"/>
      </w:pPr>
    </w:p>
    <w:p w14:paraId="718AB7BC" w14:textId="1B81F6A6" w:rsidR="00F96310" w:rsidRPr="009F4127" w:rsidRDefault="0015065E" w:rsidP="001126D2">
      <w:pPr>
        <w:pStyle w:val="Heading4"/>
        <w:keepLines/>
        <w:spacing w:after="20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6 </w:t>
      </w:r>
      <w:r w:rsidR="00140F2C">
        <w:rPr>
          <w:rFonts w:ascii="Times New Roman Bold" w:hAnsi="Times New Roman Bold"/>
          <w:b/>
          <w:caps/>
          <w:snapToGrid/>
        </w:rPr>
        <w:t>ARTIKLA – PERINTÄ</w:t>
      </w:r>
    </w:p>
    <w:p w14:paraId="22958B81" w14:textId="6D0E60C3" w:rsidR="00634540" w:rsidRDefault="00D07196" w:rsidP="001126D2">
      <w:pPr>
        <w:ind w:left="567" w:hanging="567"/>
        <w:jc w:val="both"/>
        <w:rPr>
          <w:sz w:val="24"/>
        </w:rPr>
      </w:pPr>
      <w:r>
        <w:rPr>
          <w:sz w:val="24"/>
        </w:rPr>
        <w:t>6</w:t>
      </w:r>
      <w:r w:rsidR="00140F2C">
        <w:rPr>
          <w:sz w:val="24"/>
        </w:rPr>
        <w:t>.1</w:t>
      </w:r>
      <w:r w:rsidR="00140F2C">
        <w:rPr>
          <w:sz w:val="24"/>
        </w:rPr>
        <w:tab/>
        <w:t>Lähettävä organisaatio perii taloudellisen tuen tai sen osan takaisin, jos osallistuja ei noudata sopimuksen ehtoja ja edellytyksiä. Jos osallistuja irtisanoo sopimuksen ennen sen päättymistä, osallistujan on palautettava jo maksettu avustus, ellei lähettävän organisaation kanssa toisin sovita. Lähettävä organisaatio ilmoittaa jäljempänä kuvatusta tilanteesta ja kansallinen toimisto hyväksyy sen.</w:t>
      </w:r>
    </w:p>
    <w:p w14:paraId="32D16927" w14:textId="77777777" w:rsidR="00EB1FB5" w:rsidRPr="00AB311E" w:rsidRDefault="00EB1FB5" w:rsidP="00EB1FB5">
      <w:pPr>
        <w:jc w:val="both"/>
      </w:pPr>
    </w:p>
    <w:p w14:paraId="29072046" w14:textId="16206ADE" w:rsidR="003415BB" w:rsidRPr="009F4127"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7 </w:t>
      </w:r>
      <w:r w:rsidR="00FA56BC">
        <w:rPr>
          <w:rFonts w:ascii="Times New Roman Bold" w:hAnsi="Times New Roman Bold"/>
          <w:b/>
          <w:caps/>
          <w:snapToGrid/>
        </w:rPr>
        <w:t>ARTIKLA – VAKUUTUS</w:t>
      </w:r>
    </w:p>
    <w:p w14:paraId="3E2AF144" w14:textId="67F64F56" w:rsidR="00361766" w:rsidRPr="00D816DD" w:rsidRDefault="00D07196" w:rsidP="001126D2">
      <w:pPr>
        <w:spacing w:after="120"/>
        <w:ind w:left="567" w:hanging="567"/>
        <w:jc w:val="both"/>
        <w:rPr>
          <w:sz w:val="24"/>
          <w:szCs w:val="24"/>
        </w:rPr>
      </w:pPr>
      <w:r>
        <w:rPr>
          <w:sz w:val="24"/>
        </w:rPr>
        <w:t>7</w:t>
      </w:r>
      <w:r w:rsidR="00140F2C">
        <w:rPr>
          <w:sz w:val="24"/>
        </w:rPr>
        <w:t>.1</w:t>
      </w:r>
      <w:r w:rsidR="00140F2C">
        <w:rPr>
          <w:sz w:val="24"/>
        </w:rPr>
        <w:tab/>
        <w:t xml:space="preserve">Organisaatio varmistaa, että osallistujalla on asianmukainen vakuutus </w:t>
      </w:r>
      <w:r w:rsidR="00355EC5">
        <w:rPr>
          <w:sz w:val="24"/>
        </w:rPr>
        <w:t xml:space="preserve">joko </w:t>
      </w:r>
      <w:r w:rsidR="00140F2C">
        <w:rPr>
          <w:sz w:val="24"/>
        </w:rPr>
        <w:t>tarjoamalla vakuutuksen tai tekemällä tarvittavat järjestelyt vastaanottavan organisaation kanssa niin, että tämä tarjoaa vakuutuksen, tai tarjoamalla osallistujalle olennaiset tiedot ja tu</w:t>
      </w:r>
      <w:r w:rsidR="00355EC5">
        <w:rPr>
          <w:sz w:val="24"/>
        </w:rPr>
        <w:t>en</w:t>
      </w:r>
      <w:r w:rsidR="00140F2C">
        <w:rPr>
          <w:sz w:val="24"/>
        </w:rPr>
        <w:t xml:space="preserve"> vakuutuksen ottamiseen itsenäisesti. </w:t>
      </w:r>
      <w:r w:rsidR="00140F2C">
        <w:rPr>
          <w:sz w:val="24"/>
          <w:highlight w:val="yellow"/>
        </w:rPr>
        <w:t xml:space="preserve">[Mikäli vastaanottava organisaatio todetaan artiklassa </w:t>
      </w:r>
      <w:r w:rsidR="00355EC5">
        <w:rPr>
          <w:sz w:val="24"/>
          <w:highlight w:val="yellow"/>
        </w:rPr>
        <w:t>7</w:t>
      </w:r>
      <w:r w:rsidR="00140F2C">
        <w:rPr>
          <w:sz w:val="24"/>
          <w:highlight w:val="yellow"/>
        </w:rPr>
        <w:t>.3 vastuulliseksi tahoksi, tähän avustussopimukseen lisätään erillinen asiakirja, jossa määritellään vakuutuksen tarjoamisen ehdot sekä erillinen vastaanottavan organisaation suostumus.]</w:t>
      </w:r>
    </w:p>
    <w:p w14:paraId="20A04601" w14:textId="40B57B51" w:rsidR="006575B8" w:rsidRPr="00D816DD" w:rsidRDefault="00D07196" w:rsidP="001126D2">
      <w:pPr>
        <w:spacing w:after="120"/>
        <w:ind w:left="567" w:hanging="567"/>
        <w:jc w:val="both"/>
        <w:rPr>
          <w:snapToGrid/>
          <w:sz w:val="24"/>
          <w:szCs w:val="24"/>
        </w:rPr>
      </w:pPr>
      <w:r>
        <w:rPr>
          <w:sz w:val="24"/>
        </w:rPr>
        <w:t>7</w:t>
      </w:r>
      <w:r w:rsidR="00140F2C">
        <w:rPr>
          <w:sz w:val="24"/>
        </w:rPr>
        <w:t>.2</w:t>
      </w:r>
      <w:r w:rsidR="00140F2C">
        <w:rPr>
          <w:sz w:val="24"/>
        </w:rPr>
        <w:tab/>
        <w:t xml:space="preserve">Vakuutus kattaa vähintään sairausvakuutuksen, vastuuvakuutuksen ja tapaturmavakuutuksen. </w:t>
      </w:r>
      <w:r w:rsidR="00140F2C">
        <w:rPr>
          <w:sz w:val="24"/>
          <w:highlight w:val="yellow"/>
        </w:rPr>
        <w:t>[Mikäli kyseessä on EU:n sisäinen liikkuvuus, osallistujan kansallinen sairausvakuutus sisältää peruskattavuuden heidän toisessa EU-maassa oleskelunsa ajan eurooppalaisen sairausvakuutuskortin avulla.</w:t>
      </w:r>
      <w:r w:rsidR="00140F2C">
        <w:rPr>
          <w:color w:val="000000" w:themeColor="text1"/>
          <w:sz w:val="24"/>
          <w:highlight w:val="yellow"/>
        </w:rPr>
        <w:t xml:space="preserve"> Tämä kattavuus ei kuitenkaan ole välttämättä riittävä kaikissa tilanteissa, esimerkiksi kotiuttamisessa tai erityisissä lääketieteellisissä toimenpiteissä tai jos kyse on </w:t>
      </w:r>
      <w:r w:rsidR="00355EC5">
        <w:rPr>
          <w:color w:val="000000" w:themeColor="text1"/>
          <w:sz w:val="24"/>
          <w:highlight w:val="yellow"/>
        </w:rPr>
        <w:t>globaalista</w:t>
      </w:r>
      <w:r w:rsidR="00140F2C">
        <w:rPr>
          <w:color w:val="000000" w:themeColor="text1"/>
          <w:sz w:val="24"/>
          <w:highlight w:val="yellow"/>
        </w:rPr>
        <w:t xml:space="preserve"> liikkuvuudesta</w:t>
      </w:r>
      <w:r w:rsidR="00355EC5">
        <w:rPr>
          <w:color w:val="000000" w:themeColor="text1"/>
          <w:sz w:val="24"/>
          <w:highlight w:val="yellow"/>
        </w:rPr>
        <w:t xml:space="preserve"> (</w:t>
      </w:r>
      <w:proofErr w:type="spellStart"/>
      <w:r w:rsidR="00355EC5" w:rsidRPr="00355EC5">
        <w:rPr>
          <w:i/>
          <w:iCs/>
          <w:color w:val="000000" w:themeColor="text1"/>
          <w:sz w:val="24"/>
          <w:szCs w:val="24"/>
          <w:highlight w:val="yellow"/>
        </w:rPr>
        <w:t>international</w:t>
      </w:r>
      <w:proofErr w:type="spellEnd"/>
      <w:r w:rsidR="00355EC5" w:rsidRPr="00355EC5">
        <w:rPr>
          <w:i/>
          <w:iCs/>
          <w:color w:val="000000" w:themeColor="text1"/>
          <w:sz w:val="24"/>
          <w:szCs w:val="24"/>
          <w:highlight w:val="yellow"/>
        </w:rPr>
        <w:t xml:space="preserve"> </w:t>
      </w:r>
      <w:proofErr w:type="spellStart"/>
      <w:r w:rsidR="00355EC5" w:rsidRPr="00355EC5">
        <w:rPr>
          <w:i/>
          <w:iCs/>
          <w:color w:val="000000" w:themeColor="text1"/>
          <w:sz w:val="24"/>
          <w:szCs w:val="24"/>
          <w:highlight w:val="yellow"/>
        </w:rPr>
        <w:t>mobility</w:t>
      </w:r>
      <w:proofErr w:type="spellEnd"/>
      <w:r w:rsidR="00355EC5" w:rsidRPr="00355EC5">
        <w:rPr>
          <w:color w:val="000000" w:themeColor="text1"/>
          <w:sz w:val="24"/>
          <w:szCs w:val="24"/>
          <w:highlight w:val="yellow"/>
        </w:rPr>
        <w:t>)</w:t>
      </w:r>
      <w:r w:rsidR="00140F2C">
        <w:rPr>
          <w:color w:val="000000" w:themeColor="text1"/>
          <w:sz w:val="24"/>
          <w:highlight w:val="yellow"/>
        </w:rPr>
        <w:t xml:space="preserve">. Tällöin saatetaan tarvita täydentävä yksityinen sairausvakuutus. </w:t>
      </w:r>
      <w:r w:rsidR="00140F2C">
        <w:rPr>
          <w:sz w:val="24"/>
          <w:highlight w:val="yellow"/>
        </w:rPr>
        <w:t xml:space="preserve">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 Kansallinen toimisto voi muokata artiklaa </w:t>
      </w:r>
      <w:r w:rsidR="00A958E0">
        <w:rPr>
          <w:sz w:val="24"/>
          <w:highlight w:val="yellow"/>
        </w:rPr>
        <w:t>7</w:t>
      </w:r>
      <w:r w:rsidR="00140F2C">
        <w:rPr>
          <w:sz w:val="24"/>
          <w:highlight w:val="yellow"/>
        </w:rPr>
        <w:t>.2, mikäli perusvaatimuksia on syytä muokata kansallisessa kontekstissa.]</w:t>
      </w:r>
    </w:p>
    <w:p w14:paraId="3B6AAA9F" w14:textId="65BEC6E0" w:rsidR="004B196D" w:rsidRPr="00D816DD" w:rsidRDefault="004B196D" w:rsidP="001126D2">
      <w:pPr>
        <w:spacing w:after="120"/>
        <w:ind w:left="567"/>
        <w:jc w:val="both"/>
        <w:rPr>
          <w:sz w:val="24"/>
          <w:szCs w:val="24"/>
        </w:rPr>
      </w:pPr>
      <w:r>
        <w:rPr>
          <w:sz w:val="24"/>
          <w:highlight w:val="yellow"/>
        </w:rPr>
        <w:t>[Myös seuraavien tietojen sisällyttäminen on suositeltavaa:]</w:t>
      </w:r>
      <w:r w:rsidRPr="00E875C6">
        <w:rPr>
          <w:sz w:val="24"/>
        </w:rPr>
        <w:t xml:space="preserve"> [</w:t>
      </w:r>
      <w:r>
        <w:rPr>
          <w:sz w:val="24"/>
          <w:highlight w:val="lightGray"/>
        </w:rPr>
        <w:t>vakuutu</w:t>
      </w:r>
      <w:r w:rsidR="00AA0DBE">
        <w:rPr>
          <w:sz w:val="24"/>
          <w:highlight w:val="lightGray"/>
        </w:rPr>
        <w:t>syhtiöt</w:t>
      </w:r>
      <w:r>
        <w:rPr>
          <w:sz w:val="24"/>
          <w:highlight w:val="lightGray"/>
        </w:rPr>
        <w:t>(t), vakuutusnumero ja vakuutussopimus</w:t>
      </w:r>
      <w:r w:rsidRPr="00E875C6">
        <w:rPr>
          <w:sz w:val="24"/>
        </w:rPr>
        <w:t>].</w:t>
      </w:r>
    </w:p>
    <w:p w14:paraId="781B9BE7" w14:textId="55AD980B" w:rsidR="008B06BB" w:rsidRPr="00D816DD" w:rsidRDefault="00D07196" w:rsidP="001126D2">
      <w:pPr>
        <w:spacing w:after="120"/>
        <w:ind w:left="567" w:hanging="567"/>
        <w:jc w:val="both"/>
        <w:rPr>
          <w:snapToGrid/>
          <w:sz w:val="24"/>
          <w:szCs w:val="24"/>
        </w:rPr>
      </w:pPr>
      <w:r>
        <w:rPr>
          <w:sz w:val="24"/>
        </w:rPr>
        <w:t>7</w:t>
      </w:r>
      <w:r w:rsidR="00140F2C">
        <w:rPr>
          <w:sz w:val="24"/>
        </w:rPr>
        <w:t>.3</w:t>
      </w:r>
      <w:r w:rsidR="00140F2C">
        <w:rPr>
          <w:sz w:val="24"/>
        </w:rPr>
        <w:tab/>
        <w:t>Vakuutuksen ottamisesta vastaava taho on: [</w:t>
      </w:r>
      <w:r w:rsidR="00140F2C">
        <w:rPr>
          <w:sz w:val="24"/>
          <w:highlight w:val="lightGray"/>
        </w:rPr>
        <w:t>Organisaatio TAI osallistuja TAI vastaanottavat organisaatiot</w:t>
      </w:r>
      <w:r w:rsidR="00140F2C">
        <w:rPr>
          <w:sz w:val="24"/>
        </w:rPr>
        <w:t>] [</w:t>
      </w:r>
      <w:r w:rsidR="00140F2C">
        <w:rPr>
          <w:sz w:val="24"/>
          <w:highlight w:val="yellow"/>
        </w:rPr>
        <w:t>jos vakuutukset ovat erillisiä, vastuulliset osapuolet voivat vaihdella eri vakuutuksissa ja ne listataan tähän kunkin vastuualueen kohdalle</w:t>
      </w:r>
      <w:r w:rsidR="00140F2C">
        <w:rPr>
          <w:sz w:val="24"/>
        </w:rPr>
        <w:t>]</w:t>
      </w:r>
    </w:p>
    <w:p w14:paraId="64BE5FC3" w14:textId="77777777" w:rsidR="009B7B70" w:rsidRPr="00AB311E" w:rsidRDefault="009B7B70" w:rsidP="001126D2">
      <w:pPr>
        <w:ind w:left="567"/>
        <w:jc w:val="both"/>
      </w:pPr>
    </w:p>
    <w:p w14:paraId="168949C2" w14:textId="77AEB204" w:rsidR="00D816DD" w:rsidRPr="009F4127" w:rsidRDefault="00A958E0" w:rsidP="001126D2">
      <w:pPr>
        <w:pStyle w:val="Heading4"/>
        <w:keepLines/>
        <w:spacing w:after="200"/>
        <w:ind w:left="1560" w:hanging="156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8 </w:t>
      </w:r>
      <w:r w:rsidR="00B12075">
        <w:rPr>
          <w:rFonts w:ascii="Times New Roman Bold" w:hAnsi="Times New Roman Bold"/>
          <w:b/>
          <w:caps/>
          <w:snapToGrid/>
        </w:rPr>
        <w:t>ARTIKLA – VERKOSSA ANNETTAVA KIELIVALMENNUSTUKI</w:t>
      </w:r>
      <w:r w:rsidR="00F13828">
        <w:rPr>
          <w:rFonts w:ascii="Times New Roman Bold" w:hAnsi="Times New Roman Bold"/>
          <w:b/>
          <w:caps/>
          <w:snapToGrid/>
        </w:rPr>
        <w:t xml:space="preserve"> –</w:t>
      </w:r>
      <w:r w:rsidR="00B12075">
        <w:rPr>
          <w:rFonts w:ascii="Times New Roman Bold" w:hAnsi="Times New Roman Bold"/>
          <w:b/>
          <w:caps/>
          <w:snapToGrid/>
        </w:rPr>
        <w:t xml:space="preserve"> Online </w:t>
      </w:r>
      <w:r w:rsidR="00AA0DBE">
        <w:rPr>
          <w:rFonts w:ascii="Times New Roman Bold" w:hAnsi="Times New Roman Bold"/>
          <w:b/>
          <w:caps/>
          <w:snapToGrid/>
        </w:rPr>
        <w:t>language</w:t>
      </w:r>
      <w:r w:rsidR="00B12075">
        <w:rPr>
          <w:rFonts w:ascii="Times New Roman Bold" w:hAnsi="Times New Roman Bold"/>
          <w:b/>
          <w:caps/>
          <w:snapToGrid/>
        </w:rPr>
        <w:t xml:space="preserve"> Support</w:t>
      </w:r>
      <w:r w:rsidR="00F13828">
        <w:rPr>
          <w:rFonts w:ascii="Times New Roman Bold" w:hAnsi="Times New Roman Bold"/>
          <w:b/>
          <w:caps/>
          <w:snapToGrid/>
        </w:rPr>
        <w:t xml:space="preserve"> (OLS)</w:t>
      </w:r>
    </w:p>
    <w:p w14:paraId="766C9FDE" w14:textId="698FBCA1" w:rsidR="00235465" w:rsidRPr="00A958E0" w:rsidRDefault="00050236" w:rsidP="001126D2">
      <w:pPr>
        <w:spacing w:after="120"/>
        <w:ind w:left="567" w:hanging="567"/>
        <w:jc w:val="both"/>
        <w:rPr>
          <w:b/>
          <w:bCs/>
          <w:sz w:val="24"/>
          <w:szCs w:val="24"/>
        </w:rPr>
      </w:pPr>
      <w:r w:rsidRPr="00A958E0">
        <w:rPr>
          <w:b/>
          <w:bCs/>
          <w:i/>
          <w:color w:val="4AA55B"/>
          <w:sz w:val="24"/>
        </w:rPr>
        <w:t xml:space="preserve">[Vaihtoehto, jos osallistuja käyttää </w:t>
      </w:r>
      <w:proofErr w:type="spellStart"/>
      <w:r w:rsidRPr="00A958E0">
        <w:rPr>
          <w:b/>
          <w:bCs/>
          <w:i/>
          <w:color w:val="4AA55B"/>
          <w:sz w:val="24"/>
        </w:rPr>
        <w:t>OLS:</w:t>
      </w:r>
      <w:r w:rsidR="00A958E0" w:rsidRPr="00A958E0">
        <w:rPr>
          <w:b/>
          <w:bCs/>
          <w:i/>
          <w:color w:val="4AA55B"/>
          <w:sz w:val="24"/>
        </w:rPr>
        <w:t>a</w:t>
      </w:r>
      <w:proofErr w:type="spellEnd"/>
      <w:r w:rsidRPr="00A958E0">
        <w:rPr>
          <w:b/>
          <w:bCs/>
          <w:i/>
          <w:color w:val="4AA55B"/>
          <w:sz w:val="24"/>
        </w:rPr>
        <w:t>:</w:t>
      </w:r>
    </w:p>
    <w:p w14:paraId="6A212E74" w14:textId="2202099C" w:rsidR="00387916" w:rsidRPr="00A958E0" w:rsidRDefault="00A958E0" w:rsidP="001126D2">
      <w:pPr>
        <w:spacing w:after="120"/>
        <w:ind w:left="720" w:hanging="720"/>
        <w:jc w:val="both"/>
        <w:rPr>
          <w:sz w:val="24"/>
        </w:rPr>
      </w:pPr>
      <w:r>
        <w:rPr>
          <w:sz w:val="24"/>
        </w:rPr>
        <w:lastRenderedPageBreak/>
        <w:t>8</w:t>
      </w:r>
      <w:r w:rsidR="00096566">
        <w:rPr>
          <w:sz w:val="24"/>
        </w:rPr>
        <w:t>.1</w:t>
      </w:r>
      <w:r w:rsidR="00096566">
        <w:rPr>
          <w:sz w:val="24"/>
        </w:rPr>
        <w:tab/>
        <w:t xml:space="preserve">Osallistuja suorittaa organisaation </w:t>
      </w:r>
      <w:r w:rsidR="00A23A93">
        <w:rPr>
          <w:sz w:val="24"/>
        </w:rPr>
        <w:t>hänelle</w:t>
      </w:r>
      <w:r w:rsidR="00096566">
        <w:rPr>
          <w:sz w:val="24"/>
        </w:rPr>
        <w:t xml:space="preserve"> osoittaman OLS-kielikurssin.</w:t>
      </w:r>
      <w:r>
        <w:rPr>
          <w:sz w:val="24"/>
        </w:rPr>
        <w:t xml:space="preserve"> </w:t>
      </w:r>
      <w:r w:rsidR="00096566" w:rsidRPr="00A958E0">
        <w:rPr>
          <w:b/>
          <w:bCs/>
          <w:i/>
          <w:color w:val="4AA55B"/>
          <w:sz w:val="24"/>
        </w:rPr>
        <w:t>[Vaihtoehto, jos tuensaaja haluaa pyytää OLS-arviointia:</w:t>
      </w:r>
      <w:r w:rsidR="00096566">
        <w:rPr>
          <w:sz w:val="24"/>
        </w:rPr>
        <w:t xml:space="preserve"> Osallistujan on suoritettava OLS-kieliarviointi organisaation asettamaan määräaikaan mennessä.</w:t>
      </w:r>
      <w:r w:rsidR="00096566" w:rsidRPr="00A958E0">
        <w:rPr>
          <w:b/>
          <w:bCs/>
          <w:i/>
          <w:color w:val="4AA55B"/>
          <w:sz w:val="24"/>
        </w:rPr>
        <w:t>]</w:t>
      </w:r>
    </w:p>
    <w:p w14:paraId="42367351" w14:textId="634CBC0D" w:rsidR="00B12075" w:rsidRDefault="00A958E0" w:rsidP="001126D2">
      <w:pPr>
        <w:spacing w:after="120"/>
        <w:ind w:left="720" w:hanging="720"/>
        <w:jc w:val="both"/>
        <w:rPr>
          <w:i/>
          <w:color w:val="4AA55B"/>
          <w:sz w:val="24"/>
          <w:szCs w:val="24"/>
        </w:rPr>
      </w:pPr>
      <w:r>
        <w:rPr>
          <w:sz w:val="24"/>
        </w:rPr>
        <w:t>8</w:t>
      </w:r>
      <w:r w:rsidR="00096566">
        <w:rPr>
          <w:sz w:val="24"/>
        </w:rPr>
        <w:t>.2</w:t>
      </w:r>
      <w:r w:rsidR="00096566">
        <w:rPr>
          <w:sz w:val="24"/>
        </w:rPr>
        <w:tab/>
        <w:t>Organisaatio tarjoaa osallistujalle pääsyn OLS-alustalle hyvissä ajoin, jotta osallistuja voi täyttää edellä mainitut vaatimukset. Osallistuja ilmoittaa välittömästi organisaatiolle, jos OLS-alustan käytössä ilmenee teknisiä tai muita ongelmia.</w:t>
      </w:r>
      <w:r w:rsidR="00096566" w:rsidRPr="00A958E0">
        <w:rPr>
          <w:b/>
          <w:bCs/>
          <w:i/>
          <w:color w:val="4AA55B"/>
          <w:sz w:val="24"/>
        </w:rPr>
        <w:t>]</w:t>
      </w:r>
    </w:p>
    <w:p w14:paraId="3CBB283F" w14:textId="56A404F9" w:rsidR="00050236" w:rsidRPr="00A958E0" w:rsidRDefault="00050236" w:rsidP="001126D2">
      <w:pPr>
        <w:spacing w:after="120"/>
        <w:ind w:left="567" w:hanging="567"/>
        <w:jc w:val="both"/>
        <w:rPr>
          <w:b/>
          <w:bCs/>
          <w:i/>
          <w:color w:val="4AA55B"/>
          <w:sz w:val="24"/>
          <w:szCs w:val="24"/>
        </w:rPr>
      </w:pPr>
      <w:r w:rsidRPr="00A958E0">
        <w:rPr>
          <w:b/>
          <w:bCs/>
          <w:i/>
          <w:color w:val="4AA55B"/>
          <w:sz w:val="24"/>
        </w:rPr>
        <w:t xml:space="preserve">[Vaihtoehto, jos osallistuja ei käytä </w:t>
      </w:r>
      <w:proofErr w:type="spellStart"/>
      <w:r w:rsidR="001B119B" w:rsidRPr="00A958E0">
        <w:rPr>
          <w:b/>
          <w:bCs/>
          <w:i/>
          <w:color w:val="4AA55B"/>
          <w:sz w:val="24"/>
        </w:rPr>
        <w:t>O</w:t>
      </w:r>
      <w:r w:rsidR="00A958E0" w:rsidRPr="00A958E0">
        <w:rPr>
          <w:b/>
          <w:bCs/>
          <w:i/>
          <w:color w:val="4AA55B"/>
          <w:sz w:val="24"/>
        </w:rPr>
        <w:t>LS:a</w:t>
      </w:r>
      <w:proofErr w:type="spellEnd"/>
      <w:r w:rsidRPr="00A958E0">
        <w:rPr>
          <w:b/>
          <w:bCs/>
          <w:i/>
          <w:color w:val="4AA55B"/>
          <w:sz w:val="24"/>
        </w:rPr>
        <w:t>:</w:t>
      </w:r>
    </w:p>
    <w:p w14:paraId="36A9027A" w14:textId="33BF5AB3" w:rsidR="00050236" w:rsidRPr="00361C12" w:rsidRDefault="00050236" w:rsidP="001126D2">
      <w:pPr>
        <w:spacing w:after="120"/>
        <w:ind w:left="567" w:hanging="567"/>
        <w:jc w:val="both"/>
        <w:rPr>
          <w:sz w:val="24"/>
          <w:szCs w:val="24"/>
        </w:rPr>
      </w:pPr>
      <w:r>
        <w:rPr>
          <w:sz w:val="24"/>
        </w:rPr>
        <w:t>Ei sovelleta</w:t>
      </w:r>
      <w:r w:rsidR="0005766F">
        <w:rPr>
          <w:sz w:val="24"/>
        </w:rPr>
        <w:t>.</w:t>
      </w:r>
      <w:r w:rsidRPr="00A958E0">
        <w:rPr>
          <w:b/>
          <w:bCs/>
          <w:i/>
          <w:color w:val="4AA55B"/>
          <w:sz w:val="24"/>
        </w:rPr>
        <w:t>]</w:t>
      </w:r>
    </w:p>
    <w:p w14:paraId="3DF2C1B8" w14:textId="77777777" w:rsidR="004A4617" w:rsidRPr="007C3CC1" w:rsidRDefault="004A4617" w:rsidP="001126D2">
      <w:pPr>
        <w:jc w:val="both"/>
      </w:pPr>
    </w:p>
    <w:p w14:paraId="24FE7AC6" w14:textId="3319240C" w:rsidR="009B7B70" w:rsidRPr="009F4127" w:rsidRDefault="00A958E0"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9 </w:t>
      </w:r>
      <w:r w:rsidR="009B7B70">
        <w:rPr>
          <w:rFonts w:ascii="Times New Roman Bold" w:hAnsi="Times New Roman Bold"/>
          <w:b/>
          <w:caps/>
          <w:snapToGrid/>
        </w:rPr>
        <w:t>ARTIKLA – OSALLISTUJARAPORTTI (EU SURVEY)</w:t>
      </w:r>
    </w:p>
    <w:p w14:paraId="51B8C9FB" w14:textId="0EB7A16F" w:rsidR="00E870AD" w:rsidRPr="00D816DD" w:rsidRDefault="00A958E0" w:rsidP="001126D2">
      <w:pPr>
        <w:spacing w:after="120"/>
        <w:ind w:left="720" w:hanging="720"/>
        <w:jc w:val="both"/>
        <w:rPr>
          <w:sz w:val="24"/>
          <w:szCs w:val="24"/>
        </w:rPr>
      </w:pPr>
      <w:r>
        <w:rPr>
          <w:sz w:val="24"/>
        </w:rPr>
        <w:t>9</w:t>
      </w:r>
      <w:r w:rsidR="00096566">
        <w:rPr>
          <w:sz w:val="24"/>
        </w:rPr>
        <w:t>.1</w:t>
      </w:r>
      <w:r w:rsidR="00096566">
        <w:rPr>
          <w:sz w:val="24"/>
        </w:rPr>
        <w:tab/>
        <w:t xml:space="preserve">Osallistuja täyttää ja toimittaa verkkopohjaisen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 xml:space="preserve">raportin ulkomaille suuntautuneen liikkuvuustoiminnon jälkeen 30 kalenteripäivän kuluessa siitä, kun hän on saanut kutsun täyttää se. Organisaatio voi vaatia osallistujaa, joka ei täytä ja toimita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raporttia, palauttamaan saadun rahoitustuen osittain tai kokonaan.</w:t>
      </w:r>
    </w:p>
    <w:p w14:paraId="39298A09" w14:textId="4F870820" w:rsidR="00F106E3" w:rsidRPr="00D816DD" w:rsidRDefault="00A958E0" w:rsidP="001126D2">
      <w:pPr>
        <w:ind w:left="720" w:hanging="720"/>
        <w:jc w:val="both"/>
        <w:rPr>
          <w:sz w:val="24"/>
          <w:szCs w:val="24"/>
        </w:rPr>
      </w:pPr>
      <w:r>
        <w:rPr>
          <w:sz w:val="24"/>
        </w:rPr>
        <w:t>9</w:t>
      </w:r>
      <w:r w:rsidR="00096566">
        <w:rPr>
          <w:sz w:val="24"/>
        </w:rPr>
        <w:t>.2</w:t>
      </w:r>
      <w:r w:rsidR="00096566">
        <w:rPr>
          <w:sz w:val="24"/>
        </w:rPr>
        <w:tab/>
        <w:t>Osallistujalle voidaan lähettää verkkopohjainen lisäkysely, jossa osallistuja voi raportoida kattavasti tai jotta ongelmakohtia voidaan tunnistaa.</w:t>
      </w:r>
    </w:p>
    <w:p w14:paraId="7D1DD869" w14:textId="77777777" w:rsidR="00634540" w:rsidRPr="00AB311E" w:rsidRDefault="00634540" w:rsidP="001126D2">
      <w:pPr>
        <w:ind w:left="720" w:hanging="720"/>
        <w:jc w:val="both"/>
      </w:pPr>
    </w:p>
    <w:p w14:paraId="19F8F322" w14:textId="0D65C3DC" w:rsidR="00634540" w:rsidRPr="009F4127" w:rsidRDefault="00A958E0"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10</w:t>
      </w:r>
      <w:r w:rsidR="00634540">
        <w:rPr>
          <w:rFonts w:ascii="Times New Roman Bold" w:hAnsi="Times New Roman Bold"/>
          <w:b/>
          <w:caps/>
          <w:snapToGrid/>
        </w:rPr>
        <w:t xml:space="preserve"> ARTIKLA - ETIIKKA JA ARVOT</w:t>
      </w:r>
    </w:p>
    <w:p w14:paraId="5178FEAC" w14:textId="52244CF0" w:rsidR="00634540" w:rsidRPr="00D816DD" w:rsidRDefault="00A958E0" w:rsidP="001126D2">
      <w:pPr>
        <w:tabs>
          <w:tab w:val="left" w:pos="567"/>
        </w:tabs>
        <w:spacing w:after="120"/>
        <w:ind w:left="720" w:hanging="720"/>
        <w:jc w:val="both"/>
        <w:rPr>
          <w:sz w:val="24"/>
          <w:szCs w:val="24"/>
        </w:rPr>
      </w:pPr>
      <w:r>
        <w:rPr>
          <w:sz w:val="24"/>
        </w:rPr>
        <w:t>10</w:t>
      </w:r>
      <w:r w:rsidR="00634540">
        <w:rPr>
          <w:sz w:val="24"/>
        </w:rPr>
        <w:t>.1</w:t>
      </w:r>
      <w:r w:rsidR="004F3C79">
        <w:rPr>
          <w:sz w:val="24"/>
        </w:rPr>
        <w:tab/>
      </w:r>
      <w:r w:rsidR="004F3C79">
        <w:rPr>
          <w:sz w:val="24"/>
        </w:rPr>
        <w:tab/>
      </w:r>
      <w:r w:rsidR="00634540">
        <w:rPr>
          <w:sz w:val="24"/>
        </w:rPr>
        <w:t>Liikkuvuustoiminta on toteutettava korkeimpien eettisten normien sekä eettisiä periaatteita koskevan sovellettavan EU:n, kansainvälisen ja kansallisen lainsäädännön mukaisesti.</w:t>
      </w:r>
    </w:p>
    <w:p w14:paraId="15AAA796" w14:textId="2D268DF7" w:rsidR="00634540" w:rsidRPr="00D816DD" w:rsidRDefault="004F3C79" w:rsidP="001126D2">
      <w:pPr>
        <w:spacing w:after="120"/>
        <w:ind w:left="720" w:hanging="720"/>
        <w:jc w:val="both"/>
        <w:rPr>
          <w:sz w:val="24"/>
          <w:szCs w:val="24"/>
        </w:rPr>
      </w:pPr>
      <w:r>
        <w:rPr>
          <w:sz w:val="24"/>
        </w:rPr>
        <w:t>10</w:t>
      </w:r>
      <w:r w:rsidR="00634540">
        <w:rPr>
          <w:sz w:val="24"/>
        </w:rPr>
        <w:t>.2</w:t>
      </w:r>
      <w:r w:rsidR="00634540">
        <w:rPr>
          <w:sz w:val="24"/>
        </w:rPr>
        <w:tab/>
        <w:t>Osallistujan on sitouduttava EU:n perusarvoihin ja varmistettava niiden kunnioittaminen</w:t>
      </w:r>
      <w:r>
        <w:rPr>
          <w:sz w:val="24"/>
        </w:rPr>
        <w:t xml:space="preserve"> (</w:t>
      </w:r>
      <w:r w:rsidR="00634540">
        <w:rPr>
          <w:sz w:val="24"/>
        </w:rPr>
        <w:t>kuten ihmisarvon, vapauden, demokratian, tasa-arvon, oikeusvaltioperiaatteen ja ihmisoikeuksien, mukaan lukien vähemmistöjen oikeu</w:t>
      </w:r>
      <w:r>
        <w:rPr>
          <w:sz w:val="24"/>
        </w:rPr>
        <w:t>ksien</w:t>
      </w:r>
      <w:r w:rsidR="00634540">
        <w:rPr>
          <w:sz w:val="24"/>
        </w:rPr>
        <w:t>, kunnioittaminen).</w:t>
      </w:r>
    </w:p>
    <w:p w14:paraId="5A810301" w14:textId="70D908BD" w:rsidR="007C3CC1" w:rsidRDefault="004F3C79" w:rsidP="001126D2">
      <w:pPr>
        <w:tabs>
          <w:tab w:val="left" w:pos="567"/>
        </w:tabs>
        <w:spacing w:after="120"/>
        <w:ind w:left="720" w:hanging="720"/>
        <w:jc w:val="both"/>
        <w:rPr>
          <w:sz w:val="24"/>
        </w:rPr>
      </w:pPr>
      <w:r>
        <w:rPr>
          <w:sz w:val="24"/>
        </w:rPr>
        <w:t>10</w:t>
      </w:r>
      <w:r w:rsidR="00544460">
        <w:rPr>
          <w:sz w:val="24"/>
        </w:rPr>
        <w:t>.3</w:t>
      </w:r>
      <w:r>
        <w:rPr>
          <w:sz w:val="24"/>
        </w:rPr>
        <w:tab/>
      </w:r>
      <w:r>
        <w:rPr>
          <w:sz w:val="24"/>
        </w:rPr>
        <w:tab/>
      </w:r>
      <w:r w:rsidR="00544460">
        <w:rPr>
          <w:sz w:val="24"/>
        </w:rPr>
        <w:t>Jos osallistuja rikkoo jotakin tämän artiklan mukaista velvollisuuttaan, avustusta voidaan</w:t>
      </w:r>
      <w:r>
        <w:rPr>
          <w:sz w:val="24"/>
        </w:rPr>
        <w:t xml:space="preserve"> </w:t>
      </w:r>
      <w:r w:rsidR="00544460">
        <w:rPr>
          <w:sz w:val="24"/>
        </w:rPr>
        <w:t>pienentää</w:t>
      </w:r>
      <w:r>
        <w:rPr>
          <w:sz w:val="24"/>
        </w:rPr>
        <w:t xml:space="preserve"> tai sitä ei makseta</w:t>
      </w:r>
      <w:r w:rsidR="00544460">
        <w:rPr>
          <w:sz w:val="24"/>
        </w:rPr>
        <w:t>.</w:t>
      </w:r>
    </w:p>
    <w:p w14:paraId="686674F0" w14:textId="77777777" w:rsidR="00EB1FB5" w:rsidRPr="00AB311E" w:rsidRDefault="00EB1FB5" w:rsidP="00EB1FB5">
      <w:pPr>
        <w:jc w:val="both"/>
      </w:pPr>
    </w:p>
    <w:p w14:paraId="0B1B089B" w14:textId="5C5101E5" w:rsidR="00EB1FB5" w:rsidRPr="00EB1FB5" w:rsidRDefault="004F3C79" w:rsidP="00EB1FB5">
      <w:pPr>
        <w:pStyle w:val="Heading4"/>
        <w:keepLines/>
        <w:spacing w:after="200"/>
        <w:ind w:left="1865" w:hanging="1865"/>
        <w:rPr>
          <w:rFonts w:ascii="Times New Roman Bold" w:hAnsi="Times New Roman Bold"/>
          <w:b/>
          <w:caps/>
          <w:snapToGrid/>
        </w:rPr>
      </w:pPr>
      <w:r>
        <w:rPr>
          <w:rFonts w:ascii="Times New Roman Bold" w:hAnsi="Times New Roman Bold"/>
          <w:b/>
          <w:caps/>
          <w:snapToGrid/>
        </w:rPr>
        <w:t>11 A</w:t>
      </w:r>
      <w:r w:rsidR="00E870AD">
        <w:rPr>
          <w:rFonts w:ascii="Times New Roman Bold" w:hAnsi="Times New Roman Bold"/>
          <w:b/>
          <w:caps/>
          <w:snapToGrid/>
        </w:rPr>
        <w:t>RTIKLA – TIETOSUOJA</w:t>
      </w:r>
    </w:p>
    <w:p w14:paraId="07BCB29B" w14:textId="77777777" w:rsidR="00A23A93" w:rsidRDefault="00944638" w:rsidP="00A23A93">
      <w:pPr>
        <w:tabs>
          <w:tab w:val="left" w:pos="567"/>
        </w:tabs>
        <w:spacing w:after="120"/>
        <w:ind w:left="720" w:hanging="720"/>
        <w:jc w:val="both"/>
        <w:rPr>
          <w:sz w:val="24"/>
        </w:rPr>
      </w:pPr>
      <w:r>
        <w:rPr>
          <w:sz w:val="24"/>
        </w:rPr>
        <w:t xml:space="preserve">11.1 </w:t>
      </w:r>
      <w:r>
        <w:rPr>
          <w:sz w:val="24"/>
        </w:rPr>
        <w:tab/>
      </w:r>
      <w:r>
        <w:rPr>
          <w:sz w:val="24"/>
        </w:rPr>
        <w:tab/>
      </w:r>
      <w:r w:rsidR="00096566">
        <w:rPr>
          <w:sz w:val="24"/>
        </w:rPr>
        <w:t>Kaikkien sopimuksen sisältämien henkilötietojen käsittelyssä noudatetaan säädöksiä Euroopan parlamentin ja neuvoston asetuksesta (E</w:t>
      </w:r>
      <w:r>
        <w:rPr>
          <w:sz w:val="24"/>
        </w:rPr>
        <w:t>U</w:t>
      </w:r>
      <w:r w:rsidR="00096566">
        <w:rPr>
          <w:sz w:val="24"/>
        </w:rPr>
        <w:t>) N:o 2018/1725 yksilöiden suojelusta EU:n organisaatioiden ja elinten suorittamassa henkilötietojen käsittelyssä ja näiden tietojen vapaasta liikkuvuudesta</w:t>
      </w:r>
      <w:r w:rsidR="001A5BCB">
        <w:rPr>
          <w:sz w:val="24"/>
        </w:rPr>
        <w:t>:</w:t>
      </w:r>
      <w:r w:rsidR="00A23A93">
        <w:rPr>
          <w:sz w:val="24"/>
        </w:rPr>
        <w:t xml:space="preserve"> </w:t>
      </w:r>
    </w:p>
    <w:p w14:paraId="2E69F4A2" w14:textId="7D034B2C" w:rsidR="00944638" w:rsidRPr="00A23A93" w:rsidRDefault="00A23A93" w:rsidP="00A23A93">
      <w:pPr>
        <w:tabs>
          <w:tab w:val="left" w:pos="567"/>
        </w:tabs>
        <w:spacing w:after="120"/>
        <w:ind w:left="720" w:hanging="720"/>
        <w:jc w:val="both"/>
        <w:rPr>
          <w:rStyle w:val="Hyperlink"/>
          <w:color w:val="auto"/>
          <w:sz w:val="24"/>
          <w:u w:val="none"/>
        </w:rPr>
      </w:pPr>
      <w:r>
        <w:rPr>
          <w:sz w:val="24"/>
        </w:rPr>
        <w:tab/>
      </w:r>
      <w:r>
        <w:rPr>
          <w:sz w:val="24"/>
        </w:rPr>
        <w:tab/>
      </w:r>
      <w:hyperlink r:id="rId11" w:history="1">
        <w:r w:rsidRPr="00600BCF">
          <w:rPr>
            <w:rStyle w:val="Hyperlink"/>
            <w:sz w:val="24"/>
          </w:rPr>
          <w:t>https://webgate.ec.europa.eu/erasmus-esc/index/privacy-statement</w:t>
        </w:r>
      </w:hyperlink>
    </w:p>
    <w:p w14:paraId="5E06A465" w14:textId="6D234C41" w:rsidR="00096566" w:rsidRPr="00D816DD" w:rsidRDefault="00944638" w:rsidP="001126D2">
      <w:pPr>
        <w:spacing w:after="120"/>
        <w:ind w:left="720" w:hanging="720"/>
        <w:jc w:val="both"/>
        <w:rPr>
          <w:sz w:val="24"/>
          <w:szCs w:val="24"/>
        </w:rPr>
      </w:pPr>
      <w:r>
        <w:rPr>
          <w:sz w:val="24"/>
        </w:rPr>
        <w:t>11.2</w:t>
      </w:r>
      <w:r>
        <w:rPr>
          <w:sz w:val="24"/>
        </w:rPr>
        <w:tab/>
      </w:r>
      <w:r w:rsidR="00096566">
        <w:rPr>
          <w:sz w:val="24"/>
        </w:rPr>
        <w:t>Näitä tietoja käsittelevät lähettävä organisaatio, kansallinen toimisto ja Euroopan komissio vain sopimuksen täytäntöönpanon ja seurannan yhteydessä, rajoittamatta mahdollisuutta välittää tietoja tarkastus- ja auditointielimille EU:n lainsäädännön (tilintarkastustuomioistuin tai Euroopan petostentorjuntavirasto OLAF) mukaisesti.</w:t>
      </w:r>
    </w:p>
    <w:p w14:paraId="32B2842A" w14:textId="3C5DE9A8" w:rsidR="00096566" w:rsidRPr="00D816DD" w:rsidRDefault="00944638" w:rsidP="00944638">
      <w:pPr>
        <w:tabs>
          <w:tab w:val="left" w:pos="567"/>
        </w:tabs>
        <w:spacing w:after="120"/>
        <w:ind w:left="720" w:hanging="720"/>
        <w:jc w:val="both"/>
        <w:rPr>
          <w:sz w:val="24"/>
          <w:szCs w:val="24"/>
        </w:rPr>
      </w:pPr>
      <w:r>
        <w:rPr>
          <w:sz w:val="24"/>
        </w:rPr>
        <w:t>11.3</w:t>
      </w:r>
      <w:r>
        <w:rPr>
          <w:sz w:val="24"/>
        </w:rPr>
        <w:tab/>
      </w:r>
      <w:r>
        <w:rPr>
          <w:sz w:val="24"/>
        </w:rPr>
        <w:tab/>
      </w:r>
      <w:r w:rsidR="00096566">
        <w:rPr>
          <w:sz w:val="24"/>
        </w:rPr>
        <w:t>Osallistuja voi kirjallisella pyynnöllä saada pääsyn henkilötietoihinsa ja korjata virheellisiä tai epätäydellisiä tietoja. Osallistujan tulisi kohdistaa henkilötietojensa käsittelyä koskevat kysymykset lähettävälle organisaatiolle ja/tai kansalliselle toimistolle. Osallistuja voi tehdä valituksen henkilötietojensa käsittelystä Euroopan tietosuojavaltuutetulle koskien tietojensa käsittelyä Euroopan komissiossa.</w:t>
      </w:r>
    </w:p>
    <w:p w14:paraId="0F58EB42" w14:textId="77777777" w:rsidR="00A90E8E" w:rsidRPr="00AB311E" w:rsidRDefault="00A90E8E" w:rsidP="001126D2">
      <w:pPr>
        <w:tabs>
          <w:tab w:val="left" w:pos="567"/>
        </w:tabs>
        <w:ind w:left="567" w:hanging="567"/>
        <w:jc w:val="both"/>
      </w:pPr>
    </w:p>
    <w:p w14:paraId="70A4BAD2" w14:textId="1D87D74F" w:rsidR="00096566" w:rsidRDefault="00CD11C8" w:rsidP="001126D2">
      <w:pPr>
        <w:pStyle w:val="Heading4"/>
        <w:keepLines/>
        <w:spacing w:after="200"/>
        <w:ind w:left="1865" w:hanging="1865"/>
        <w:rPr>
          <w:rFonts w:ascii="Times New Roman Bold" w:hAnsi="Times New Roman Bold"/>
          <w:b/>
          <w:caps/>
          <w:snapToGrid/>
        </w:rPr>
      </w:pPr>
      <w:r w:rsidRPr="00C91906">
        <w:rPr>
          <w:rFonts w:ascii="Times New Roman Bold" w:hAnsi="Times New Roman Bold"/>
          <w:b/>
          <w:caps/>
          <w:snapToGrid/>
        </w:rPr>
        <w:lastRenderedPageBreak/>
        <w:t>1</w:t>
      </w:r>
      <w:r w:rsidR="0015065E" w:rsidRPr="00C91906">
        <w:rPr>
          <w:rFonts w:ascii="Times New Roman Bold" w:hAnsi="Times New Roman Bold"/>
          <w:b/>
          <w:caps/>
          <w:snapToGrid/>
        </w:rPr>
        <w:t>2</w:t>
      </w:r>
      <w:r w:rsidRPr="00C91906">
        <w:rPr>
          <w:rFonts w:ascii="Times New Roman Bold" w:hAnsi="Times New Roman Bold"/>
          <w:b/>
          <w:caps/>
          <w:snapToGrid/>
        </w:rPr>
        <w:t xml:space="preserve"> ARTIKLA – SOPIMUKSEN </w:t>
      </w:r>
      <w:r w:rsidR="00E91378" w:rsidRPr="00C91906">
        <w:rPr>
          <w:rFonts w:ascii="Times New Roman Bold" w:hAnsi="Times New Roman Bold"/>
          <w:b/>
          <w:caps/>
          <w:snapToGrid/>
        </w:rPr>
        <w:t>keskeyttäminen</w:t>
      </w:r>
    </w:p>
    <w:p w14:paraId="57638D06" w14:textId="68D345AD"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12.1</w:t>
      </w:r>
      <w:r>
        <w:rPr>
          <w:snapToGrid/>
          <w:sz w:val="24"/>
          <w:szCs w:val="24"/>
          <w:lang w:eastAsia="fi-FI"/>
        </w:rPr>
        <w:tab/>
      </w:r>
      <w:r w:rsidRPr="001A5BCB">
        <w:rPr>
          <w:snapToGrid/>
          <w:sz w:val="24"/>
          <w:szCs w:val="24"/>
          <w:lang w:eastAsia="fi-FI"/>
        </w:rPr>
        <w:t xml:space="preserve">Sopimus voidaan keskeyttää </w:t>
      </w:r>
      <w:r w:rsidR="0043118B">
        <w:rPr>
          <w:snapToGrid/>
          <w:sz w:val="24"/>
          <w:szCs w:val="24"/>
          <w:lang w:eastAsia="fi-FI"/>
        </w:rPr>
        <w:t>osallistujan</w:t>
      </w:r>
      <w:r w:rsidRPr="001A5BCB">
        <w:rPr>
          <w:snapToGrid/>
          <w:sz w:val="24"/>
          <w:szCs w:val="24"/>
          <w:lang w:eastAsia="fi-FI"/>
        </w:rPr>
        <w:t xml:space="preserve"> tai organisaation aloitteesta, jos poikkeukselliset olosuhtee</w:t>
      </w:r>
      <w:r w:rsidR="0043118B">
        <w:rPr>
          <w:snapToGrid/>
          <w:sz w:val="24"/>
          <w:szCs w:val="24"/>
          <w:lang w:eastAsia="fi-FI"/>
        </w:rPr>
        <w:t xml:space="preserve">t </w:t>
      </w:r>
      <w:bookmarkStart w:id="4" w:name="_Hlk177992451"/>
      <w:r w:rsidR="0043118B">
        <w:rPr>
          <w:snapToGrid/>
          <w:sz w:val="24"/>
          <w:szCs w:val="24"/>
          <w:lang w:eastAsia="fi-FI"/>
        </w:rPr>
        <w:t>–</w:t>
      </w:r>
      <w:bookmarkEnd w:id="4"/>
      <w:r w:rsidR="0043118B">
        <w:rPr>
          <w:snapToGrid/>
          <w:sz w:val="24"/>
          <w:szCs w:val="24"/>
          <w:lang w:eastAsia="fi-FI"/>
        </w:rPr>
        <w:t xml:space="preserve"> </w:t>
      </w:r>
      <w:r w:rsidRPr="001A5BCB">
        <w:rPr>
          <w:snapToGrid/>
          <w:sz w:val="24"/>
          <w:szCs w:val="24"/>
          <w:lang w:eastAsia="fi-FI"/>
        </w:rPr>
        <w:t xml:space="preserve">erityisesti </w:t>
      </w:r>
      <w:proofErr w:type="spellStart"/>
      <w:r w:rsidR="00C91906" w:rsidRPr="00C91906">
        <w:rPr>
          <w:i/>
          <w:iCs/>
          <w:snapToGrid/>
          <w:sz w:val="24"/>
          <w:szCs w:val="24"/>
          <w:lang w:eastAsia="fi-FI"/>
        </w:rPr>
        <w:t>force</w:t>
      </w:r>
      <w:proofErr w:type="spellEnd"/>
      <w:r w:rsidR="00C91906" w:rsidRPr="00C91906">
        <w:rPr>
          <w:i/>
          <w:iCs/>
          <w:snapToGrid/>
          <w:sz w:val="24"/>
          <w:szCs w:val="24"/>
          <w:lang w:eastAsia="fi-FI"/>
        </w:rPr>
        <w:t xml:space="preserve"> </w:t>
      </w:r>
      <w:proofErr w:type="spellStart"/>
      <w:r w:rsidR="00C91906" w:rsidRPr="00C91906">
        <w:rPr>
          <w:i/>
          <w:iCs/>
          <w:snapToGrid/>
          <w:sz w:val="24"/>
          <w:szCs w:val="24"/>
          <w:lang w:eastAsia="fi-FI"/>
        </w:rPr>
        <w:t>majeure</w:t>
      </w:r>
      <w:proofErr w:type="spellEnd"/>
      <w:r w:rsidR="00C91906">
        <w:rPr>
          <w:snapToGrid/>
          <w:sz w:val="24"/>
          <w:szCs w:val="24"/>
          <w:lang w:eastAsia="fi-FI"/>
        </w:rPr>
        <w:t xml:space="preserve"> ylivoimainen </w:t>
      </w:r>
      <w:r w:rsidRPr="001A5BCB">
        <w:rPr>
          <w:snapToGrid/>
          <w:sz w:val="24"/>
          <w:szCs w:val="24"/>
          <w:lang w:eastAsia="fi-FI"/>
        </w:rPr>
        <w:t>este (k</w:t>
      </w:r>
      <w:r w:rsidR="00C91906">
        <w:rPr>
          <w:snapToGrid/>
          <w:sz w:val="24"/>
          <w:szCs w:val="24"/>
          <w:lang w:eastAsia="fi-FI"/>
        </w:rPr>
        <w:t>s. 1</w:t>
      </w:r>
      <w:r w:rsidR="008F66A0">
        <w:rPr>
          <w:snapToGrid/>
          <w:sz w:val="24"/>
          <w:szCs w:val="24"/>
          <w:lang w:eastAsia="fi-FI"/>
        </w:rPr>
        <w:t>6</w:t>
      </w:r>
      <w:r w:rsidRPr="001A5BCB">
        <w:rPr>
          <w:snapToGrid/>
          <w:sz w:val="24"/>
          <w:szCs w:val="24"/>
          <w:lang w:eastAsia="fi-FI"/>
        </w:rPr>
        <w:t xml:space="preserve"> </w:t>
      </w:r>
      <w:r w:rsidR="00C91906">
        <w:rPr>
          <w:snapToGrid/>
          <w:sz w:val="24"/>
          <w:szCs w:val="24"/>
          <w:lang w:eastAsia="fi-FI"/>
        </w:rPr>
        <w:t>a</w:t>
      </w:r>
      <w:r w:rsidRPr="001A5BCB">
        <w:rPr>
          <w:snapToGrid/>
          <w:sz w:val="24"/>
          <w:szCs w:val="24"/>
          <w:lang w:eastAsia="fi-FI"/>
        </w:rPr>
        <w:t xml:space="preserve">rtikla) – tekevät toimeenpanon mahdottomaksi tai kohtuuttoman vaikeaksi. </w:t>
      </w:r>
      <w:r w:rsidR="0043118B" w:rsidRPr="0043118B">
        <w:rPr>
          <w:snapToGrid/>
          <w:sz w:val="24"/>
          <w:szCs w:val="24"/>
          <w:lang w:eastAsia="fi-FI"/>
        </w:rPr>
        <w:t>Keskeyttäminen tulee voimaan osapuolten kirjallisella ilmoituksella sovittuna päivänä. Sopimu</w:t>
      </w:r>
      <w:r w:rsidR="00FE070B">
        <w:rPr>
          <w:snapToGrid/>
          <w:sz w:val="24"/>
          <w:szCs w:val="24"/>
          <w:lang w:eastAsia="fi-FI"/>
        </w:rPr>
        <w:t xml:space="preserve">sta </w:t>
      </w:r>
      <w:r w:rsidR="0043118B" w:rsidRPr="0043118B">
        <w:rPr>
          <w:snapToGrid/>
          <w:sz w:val="24"/>
          <w:szCs w:val="24"/>
          <w:lang w:eastAsia="fi-FI"/>
        </w:rPr>
        <w:t>voidaan jatkaa myöhemmin.</w:t>
      </w:r>
    </w:p>
    <w:p w14:paraId="0766A460" w14:textId="51B154E8"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12.2</w:t>
      </w:r>
      <w:r w:rsidR="0043118B">
        <w:rPr>
          <w:snapToGrid/>
          <w:sz w:val="24"/>
          <w:szCs w:val="24"/>
          <w:lang w:eastAsia="fi-FI"/>
        </w:rPr>
        <w:tab/>
      </w:r>
      <w:r w:rsidRPr="001A5BCB">
        <w:rPr>
          <w:snapToGrid/>
          <w:sz w:val="24"/>
          <w:szCs w:val="24"/>
          <w:lang w:eastAsia="fi-FI"/>
        </w:rPr>
        <w:t xml:space="preserve">Organisaatio voi </w:t>
      </w:r>
      <w:r w:rsidR="0043118B">
        <w:rPr>
          <w:snapToGrid/>
          <w:sz w:val="24"/>
          <w:szCs w:val="24"/>
          <w:lang w:eastAsia="fi-FI"/>
        </w:rPr>
        <w:t>–</w:t>
      </w:r>
      <w:r w:rsidRPr="001A5BCB">
        <w:rPr>
          <w:snapToGrid/>
          <w:sz w:val="24"/>
          <w:szCs w:val="24"/>
          <w:lang w:eastAsia="fi-FI"/>
        </w:rPr>
        <w:t xml:space="preserve"> milloin tahansa </w:t>
      </w:r>
      <w:r w:rsidR="0043118B">
        <w:rPr>
          <w:snapToGrid/>
          <w:sz w:val="24"/>
          <w:szCs w:val="24"/>
          <w:lang w:eastAsia="fi-FI"/>
        </w:rPr>
        <w:t>–</w:t>
      </w:r>
      <w:r w:rsidRPr="001A5BCB">
        <w:rPr>
          <w:snapToGrid/>
          <w:sz w:val="24"/>
          <w:szCs w:val="24"/>
          <w:lang w:eastAsia="fi-FI"/>
        </w:rPr>
        <w:t>keskeyttää sopimuksen, jos osallistuja on</w:t>
      </w:r>
      <w:r w:rsidR="00A0482B">
        <w:rPr>
          <w:snapToGrid/>
          <w:sz w:val="24"/>
          <w:szCs w:val="24"/>
          <w:lang w:eastAsia="fi-FI"/>
        </w:rPr>
        <w:t xml:space="preserve"> syyllistynyt tai hänen epäillään syyllistyneen: </w:t>
      </w:r>
    </w:p>
    <w:p w14:paraId="310AF348" w14:textId="1EE2288A" w:rsidR="00FE070B" w:rsidRDefault="001A5BCB" w:rsidP="00FE070B">
      <w:pPr>
        <w:spacing w:before="100" w:beforeAutospacing="1" w:after="100" w:afterAutospacing="1"/>
        <w:ind w:firstLine="720"/>
        <w:jc w:val="both"/>
        <w:rPr>
          <w:snapToGrid/>
          <w:sz w:val="24"/>
          <w:szCs w:val="24"/>
          <w:lang w:eastAsia="fi-FI"/>
        </w:rPr>
      </w:pPr>
      <w:r w:rsidRPr="001A5BCB">
        <w:rPr>
          <w:snapToGrid/>
          <w:sz w:val="24"/>
          <w:szCs w:val="24"/>
          <w:lang w:eastAsia="fi-FI"/>
        </w:rPr>
        <w:t>a)</w:t>
      </w:r>
      <w:r w:rsidR="00FE070B">
        <w:rPr>
          <w:snapToGrid/>
          <w:sz w:val="24"/>
          <w:szCs w:val="24"/>
          <w:lang w:eastAsia="fi-FI"/>
        </w:rPr>
        <w:tab/>
      </w:r>
      <w:r w:rsidRPr="001A5BCB">
        <w:rPr>
          <w:snapToGrid/>
          <w:sz w:val="24"/>
          <w:szCs w:val="24"/>
          <w:lang w:eastAsia="fi-FI"/>
        </w:rPr>
        <w:t>olennais</w:t>
      </w:r>
      <w:r w:rsidR="00A0482B">
        <w:rPr>
          <w:snapToGrid/>
          <w:sz w:val="24"/>
          <w:szCs w:val="24"/>
          <w:lang w:eastAsia="fi-FI"/>
        </w:rPr>
        <w:t>iin</w:t>
      </w:r>
      <w:r w:rsidRPr="001A5BCB">
        <w:rPr>
          <w:snapToGrid/>
          <w:sz w:val="24"/>
          <w:szCs w:val="24"/>
          <w:lang w:eastAsia="fi-FI"/>
        </w:rPr>
        <w:t xml:space="preserve"> virhei</w:t>
      </w:r>
      <w:r w:rsidR="00A0482B">
        <w:rPr>
          <w:snapToGrid/>
          <w:sz w:val="24"/>
          <w:szCs w:val="24"/>
          <w:lang w:eastAsia="fi-FI"/>
        </w:rPr>
        <w:t>siin</w:t>
      </w:r>
      <w:r w:rsidRPr="001A5BCB">
        <w:rPr>
          <w:snapToGrid/>
          <w:sz w:val="24"/>
          <w:szCs w:val="24"/>
          <w:lang w:eastAsia="fi-FI"/>
        </w:rPr>
        <w:t xml:space="preserve">, </w:t>
      </w:r>
      <w:r w:rsidR="00FE070B" w:rsidRPr="0043118B">
        <w:rPr>
          <w:snapToGrid/>
          <w:sz w:val="24"/>
          <w:szCs w:val="24"/>
          <w:lang w:eastAsia="fi-FI"/>
        </w:rPr>
        <w:t>sääntöjenvastaisuuks</w:t>
      </w:r>
      <w:r w:rsidR="00A0482B">
        <w:rPr>
          <w:snapToGrid/>
          <w:sz w:val="24"/>
          <w:szCs w:val="24"/>
          <w:lang w:eastAsia="fi-FI"/>
        </w:rPr>
        <w:t>iin tai</w:t>
      </w:r>
      <w:r w:rsidR="00C91906">
        <w:rPr>
          <w:snapToGrid/>
          <w:sz w:val="24"/>
          <w:szCs w:val="24"/>
          <w:lang w:eastAsia="fi-FI"/>
        </w:rPr>
        <w:t xml:space="preserve"> </w:t>
      </w:r>
      <w:r w:rsidRPr="001A5BCB">
        <w:rPr>
          <w:snapToGrid/>
          <w:sz w:val="24"/>
          <w:szCs w:val="24"/>
          <w:lang w:eastAsia="fi-FI"/>
        </w:rPr>
        <w:t>petoks</w:t>
      </w:r>
      <w:r w:rsidR="00D7452B">
        <w:rPr>
          <w:snapToGrid/>
          <w:sz w:val="24"/>
          <w:szCs w:val="24"/>
          <w:lang w:eastAsia="fi-FI"/>
        </w:rPr>
        <w:t>e</w:t>
      </w:r>
      <w:r w:rsidR="00A0482B">
        <w:rPr>
          <w:snapToGrid/>
          <w:sz w:val="24"/>
          <w:szCs w:val="24"/>
          <w:lang w:eastAsia="fi-FI"/>
        </w:rPr>
        <w:t>e</w:t>
      </w:r>
      <w:r w:rsidR="00D7452B">
        <w:rPr>
          <w:snapToGrid/>
          <w:sz w:val="24"/>
          <w:szCs w:val="24"/>
          <w:lang w:eastAsia="fi-FI"/>
        </w:rPr>
        <w:t>n</w:t>
      </w:r>
      <w:r w:rsidRPr="001A5BCB">
        <w:rPr>
          <w:snapToGrid/>
          <w:sz w:val="24"/>
          <w:szCs w:val="24"/>
          <w:lang w:eastAsia="fi-FI"/>
        </w:rPr>
        <w:t xml:space="preserve"> tai</w:t>
      </w:r>
      <w:r w:rsidR="0043118B">
        <w:rPr>
          <w:snapToGrid/>
          <w:sz w:val="24"/>
          <w:szCs w:val="24"/>
          <w:lang w:eastAsia="fi-FI"/>
        </w:rPr>
        <w:t xml:space="preserve"> </w:t>
      </w:r>
    </w:p>
    <w:p w14:paraId="2A2F7FF9" w14:textId="4845D28B" w:rsidR="00A0482B" w:rsidRDefault="00FE070B" w:rsidP="00FE070B">
      <w:pPr>
        <w:spacing w:before="100" w:beforeAutospacing="1" w:after="100" w:afterAutospacing="1"/>
        <w:ind w:left="1440" w:hanging="720"/>
        <w:jc w:val="both"/>
        <w:rPr>
          <w:snapToGrid/>
          <w:sz w:val="24"/>
          <w:szCs w:val="24"/>
          <w:lang w:eastAsia="fi-FI"/>
        </w:rPr>
      </w:pPr>
      <w:r w:rsidRPr="00FE070B">
        <w:rPr>
          <w:snapToGrid/>
          <w:sz w:val="24"/>
          <w:szCs w:val="24"/>
          <w:lang w:eastAsia="fi-FI"/>
        </w:rPr>
        <w:t>b)</w:t>
      </w:r>
      <w:r>
        <w:rPr>
          <w:snapToGrid/>
          <w:sz w:val="24"/>
          <w:szCs w:val="24"/>
          <w:lang w:eastAsia="fi-FI"/>
        </w:rPr>
        <w:tab/>
      </w:r>
      <w:r w:rsidR="00A0482B" w:rsidRPr="00A0482B">
        <w:rPr>
          <w:snapToGrid/>
          <w:sz w:val="24"/>
          <w:szCs w:val="24"/>
          <w:lang w:eastAsia="fi-FI"/>
        </w:rPr>
        <w:t xml:space="preserve">vakavaan tämän sopimuksen mukaisten velvoitteiden rikkomiseen tai sen myöntämisen aikana (mukaan lukien </w:t>
      </w:r>
      <w:r w:rsidR="00A0482B">
        <w:rPr>
          <w:snapToGrid/>
          <w:sz w:val="24"/>
          <w:szCs w:val="24"/>
          <w:lang w:eastAsia="fi-FI"/>
        </w:rPr>
        <w:t>toiminnan</w:t>
      </w:r>
      <w:r w:rsidR="00A0482B" w:rsidRPr="00A0482B">
        <w:rPr>
          <w:snapToGrid/>
          <w:sz w:val="24"/>
          <w:szCs w:val="24"/>
          <w:lang w:eastAsia="fi-FI"/>
        </w:rPr>
        <w:t xml:space="preserve"> epäasianmukainen </w:t>
      </w:r>
      <w:r w:rsidR="00A0482B" w:rsidRPr="00FE070B">
        <w:rPr>
          <w:snapToGrid/>
          <w:sz w:val="24"/>
          <w:szCs w:val="24"/>
          <w:lang w:eastAsia="fi-FI"/>
        </w:rPr>
        <w:t>täytäntöönpano</w:t>
      </w:r>
      <w:r w:rsidR="00A0482B" w:rsidRPr="00A0482B">
        <w:rPr>
          <w:snapToGrid/>
          <w:sz w:val="24"/>
          <w:szCs w:val="24"/>
          <w:lang w:eastAsia="fi-FI"/>
        </w:rPr>
        <w:t xml:space="preserve">, </w:t>
      </w:r>
      <w:r w:rsidR="00A0482B" w:rsidRPr="00FE070B">
        <w:rPr>
          <w:snapToGrid/>
          <w:sz w:val="24"/>
          <w:szCs w:val="24"/>
          <w:lang w:eastAsia="fi-FI"/>
        </w:rPr>
        <w:t>väärien tietojen toimittaminen, vaadittujen tietojen toimittamatta jättäminen</w:t>
      </w:r>
      <w:r w:rsidR="00A0482B" w:rsidRPr="00A0482B">
        <w:rPr>
          <w:snapToGrid/>
          <w:sz w:val="24"/>
          <w:szCs w:val="24"/>
          <w:lang w:eastAsia="fi-FI"/>
        </w:rPr>
        <w:t>, eettisten sääntöjen rikkominen (</w:t>
      </w:r>
      <w:r w:rsidR="00A0482B">
        <w:rPr>
          <w:snapToGrid/>
          <w:sz w:val="24"/>
          <w:szCs w:val="24"/>
          <w:lang w:eastAsia="fi-FI"/>
        </w:rPr>
        <w:t>mikäli sovellettavissa</w:t>
      </w:r>
      <w:r w:rsidR="00A0482B" w:rsidRPr="00A0482B">
        <w:rPr>
          <w:snapToGrid/>
          <w:sz w:val="24"/>
          <w:szCs w:val="24"/>
          <w:lang w:eastAsia="fi-FI"/>
        </w:rPr>
        <w:t>) jne.).</w:t>
      </w:r>
    </w:p>
    <w:p w14:paraId="3CCF9A53" w14:textId="63A2DA19" w:rsidR="0043118B" w:rsidRDefault="001A5BCB" w:rsidP="00D7452B">
      <w:pPr>
        <w:spacing w:before="100" w:beforeAutospacing="1" w:after="100" w:afterAutospacing="1"/>
        <w:ind w:left="720" w:hanging="720"/>
        <w:jc w:val="both"/>
        <w:rPr>
          <w:snapToGrid/>
          <w:sz w:val="24"/>
          <w:szCs w:val="24"/>
          <w:lang w:eastAsia="fi-FI"/>
        </w:rPr>
      </w:pPr>
      <w:r w:rsidRPr="001A5BCB">
        <w:rPr>
          <w:snapToGrid/>
          <w:sz w:val="24"/>
          <w:szCs w:val="24"/>
          <w:lang w:eastAsia="fi-FI"/>
        </w:rPr>
        <w:t>12.3</w:t>
      </w:r>
      <w:r w:rsidR="0043118B">
        <w:rPr>
          <w:snapToGrid/>
          <w:sz w:val="24"/>
          <w:szCs w:val="24"/>
          <w:lang w:eastAsia="fi-FI"/>
        </w:rPr>
        <w:tab/>
      </w:r>
      <w:r w:rsidRPr="001A5BCB">
        <w:rPr>
          <w:snapToGrid/>
          <w:sz w:val="24"/>
          <w:szCs w:val="24"/>
          <w:lang w:eastAsia="fi-FI"/>
        </w:rPr>
        <w:t xml:space="preserve">Kun olosuhteet </w:t>
      </w:r>
      <w:r w:rsidR="00D7452B">
        <w:rPr>
          <w:snapToGrid/>
          <w:sz w:val="24"/>
          <w:szCs w:val="24"/>
          <w:lang w:eastAsia="fi-FI"/>
        </w:rPr>
        <w:t>sallivat</w:t>
      </w:r>
      <w:r w:rsidRPr="001A5BCB">
        <w:rPr>
          <w:snapToGrid/>
          <w:sz w:val="24"/>
          <w:szCs w:val="24"/>
          <w:lang w:eastAsia="fi-FI"/>
        </w:rPr>
        <w:t xml:space="preserve"> toimeenpanon jatkamisen, osapuolten on välittömästi sovittava jatkamispäivä</w:t>
      </w:r>
      <w:r w:rsidR="00D7452B">
        <w:rPr>
          <w:snapToGrid/>
          <w:sz w:val="24"/>
          <w:szCs w:val="24"/>
          <w:lang w:eastAsia="fi-FI"/>
        </w:rPr>
        <w:t>määrä</w:t>
      </w:r>
      <w:r w:rsidRPr="001A5BCB">
        <w:rPr>
          <w:snapToGrid/>
          <w:sz w:val="24"/>
          <w:szCs w:val="24"/>
          <w:lang w:eastAsia="fi-FI"/>
        </w:rPr>
        <w:t xml:space="preserve"> (yksi päivä keskeytyksen päättymispäivän jälkeen). Keskeytys puretaan, ja se tulee voimaan keskeytyksen päättymispäivästä alkaen.</w:t>
      </w:r>
    </w:p>
    <w:p w14:paraId="767C0CBC" w14:textId="77777777"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12.4</w:t>
      </w:r>
      <w:r w:rsidR="0043118B">
        <w:rPr>
          <w:snapToGrid/>
          <w:sz w:val="24"/>
          <w:szCs w:val="24"/>
          <w:lang w:eastAsia="fi-FI"/>
        </w:rPr>
        <w:tab/>
      </w:r>
      <w:r w:rsidRPr="001A5BCB">
        <w:rPr>
          <w:snapToGrid/>
          <w:sz w:val="24"/>
          <w:szCs w:val="24"/>
          <w:lang w:eastAsia="fi-FI"/>
        </w:rPr>
        <w:t>Keskeytyksen aikana osallistujalle ei makseta taloudellista tukea.</w:t>
      </w:r>
    </w:p>
    <w:p w14:paraId="11C21F60" w14:textId="77777777"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12.5</w:t>
      </w:r>
      <w:r w:rsidR="0043118B">
        <w:rPr>
          <w:snapToGrid/>
          <w:sz w:val="24"/>
          <w:szCs w:val="24"/>
          <w:lang w:eastAsia="fi-FI"/>
        </w:rPr>
        <w:tab/>
      </w:r>
      <w:r w:rsidRPr="001A5BCB">
        <w:rPr>
          <w:snapToGrid/>
          <w:sz w:val="24"/>
          <w:szCs w:val="24"/>
          <w:lang w:eastAsia="fi-FI"/>
        </w:rPr>
        <w:t>Osallistuja ei voi vaatia vahingonkorvauksia organisaation keskeyttäessä sopimuksen.</w:t>
      </w:r>
    </w:p>
    <w:p w14:paraId="61B34CEB" w14:textId="58463028" w:rsidR="001A5BC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12.6</w:t>
      </w:r>
      <w:r w:rsidR="0043118B">
        <w:rPr>
          <w:snapToGrid/>
          <w:sz w:val="24"/>
          <w:szCs w:val="24"/>
          <w:lang w:eastAsia="fi-FI"/>
        </w:rPr>
        <w:tab/>
      </w:r>
      <w:r w:rsidRPr="001A5BCB">
        <w:rPr>
          <w:snapToGrid/>
          <w:sz w:val="24"/>
          <w:szCs w:val="24"/>
          <w:lang w:eastAsia="fi-FI"/>
        </w:rPr>
        <w:t xml:space="preserve">Keskeytys ei rajoita organisaation oikeutta </w:t>
      </w:r>
      <w:r w:rsidR="0016522C">
        <w:rPr>
          <w:snapToGrid/>
          <w:sz w:val="24"/>
          <w:szCs w:val="24"/>
          <w:lang w:eastAsia="fi-FI"/>
        </w:rPr>
        <w:t>päättää</w:t>
      </w:r>
      <w:r w:rsidRPr="001A5BCB">
        <w:rPr>
          <w:snapToGrid/>
          <w:sz w:val="24"/>
          <w:szCs w:val="24"/>
          <w:lang w:eastAsia="fi-FI"/>
        </w:rPr>
        <w:t xml:space="preserve"> sopimu</w:t>
      </w:r>
      <w:r w:rsidR="00D7452B">
        <w:rPr>
          <w:snapToGrid/>
          <w:sz w:val="24"/>
          <w:szCs w:val="24"/>
          <w:lang w:eastAsia="fi-FI"/>
        </w:rPr>
        <w:t>s</w:t>
      </w:r>
      <w:r w:rsidRPr="001A5BCB">
        <w:rPr>
          <w:snapToGrid/>
          <w:sz w:val="24"/>
          <w:szCs w:val="24"/>
          <w:lang w:eastAsia="fi-FI"/>
        </w:rPr>
        <w:t xml:space="preserve"> (</w:t>
      </w:r>
      <w:r w:rsidR="00D7452B">
        <w:rPr>
          <w:snapToGrid/>
          <w:sz w:val="24"/>
          <w:szCs w:val="24"/>
          <w:lang w:eastAsia="fi-FI"/>
        </w:rPr>
        <w:t>ks.</w:t>
      </w:r>
      <w:r w:rsidRPr="001A5BCB">
        <w:rPr>
          <w:snapToGrid/>
          <w:sz w:val="24"/>
          <w:szCs w:val="24"/>
          <w:lang w:eastAsia="fi-FI"/>
        </w:rPr>
        <w:t xml:space="preserve"> </w:t>
      </w:r>
      <w:r w:rsidR="00D7452B">
        <w:rPr>
          <w:snapToGrid/>
          <w:sz w:val="24"/>
          <w:szCs w:val="24"/>
          <w:lang w:eastAsia="fi-FI"/>
        </w:rPr>
        <w:t>1</w:t>
      </w:r>
      <w:r w:rsidR="0064725E">
        <w:rPr>
          <w:snapToGrid/>
          <w:sz w:val="24"/>
          <w:szCs w:val="24"/>
          <w:lang w:eastAsia="fi-FI"/>
        </w:rPr>
        <w:t>3</w:t>
      </w:r>
      <w:r w:rsidR="00D7452B">
        <w:rPr>
          <w:snapToGrid/>
          <w:sz w:val="24"/>
          <w:szCs w:val="24"/>
          <w:lang w:eastAsia="fi-FI"/>
        </w:rPr>
        <w:t xml:space="preserve"> a</w:t>
      </w:r>
      <w:r w:rsidRPr="001A5BCB">
        <w:rPr>
          <w:snapToGrid/>
          <w:sz w:val="24"/>
          <w:szCs w:val="24"/>
          <w:lang w:eastAsia="fi-FI"/>
        </w:rPr>
        <w:t>rtikla).</w:t>
      </w:r>
    </w:p>
    <w:p w14:paraId="5790B06D" w14:textId="77777777" w:rsidR="00EB1FB5" w:rsidRPr="00AB311E" w:rsidRDefault="00EB1FB5" w:rsidP="00EB1FB5">
      <w:pPr>
        <w:jc w:val="both"/>
      </w:pPr>
    </w:p>
    <w:p w14:paraId="6142D39D" w14:textId="1E5EB3BE" w:rsidR="00E91378" w:rsidRPr="009F4127" w:rsidRDefault="00E91378" w:rsidP="00E91378">
      <w:pPr>
        <w:pStyle w:val="Heading4"/>
        <w:keepLines/>
        <w:spacing w:after="200"/>
        <w:ind w:left="1865" w:hanging="1865"/>
        <w:rPr>
          <w:rFonts w:ascii="Times New Roman Bold" w:eastAsiaTheme="majorEastAsia" w:hAnsi="Times New Roman Bold" w:cstheme="majorBidi"/>
          <w:b/>
          <w:bCs/>
          <w:iCs/>
          <w:caps/>
          <w:snapToGrid/>
          <w:szCs w:val="22"/>
        </w:rPr>
      </w:pPr>
      <w:r w:rsidRPr="0016522C">
        <w:rPr>
          <w:rFonts w:ascii="Times New Roman Bold" w:hAnsi="Times New Roman Bold"/>
          <w:b/>
          <w:caps/>
          <w:snapToGrid/>
        </w:rPr>
        <w:t>13 ARTIKLA – SOPIMUKSEN PÄÄTTÄMINEN</w:t>
      </w:r>
    </w:p>
    <w:p w14:paraId="1F6AB175" w14:textId="37B51070" w:rsidR="00B871A8" w:rsidRDefault="00096566" w:rsidP="00944638">
      <w:pPr>
        <w:tabs>
          <w:tab w:val="left" w:pos="567"/>
        </w:tabs>
        <w:spacing w:after="120"/>
        <w:ind w:left="720" w:hanging="720"/>
        <w:jc w:val="both"/>
        <w:rPr>
          <w:sz w:val="24"/>
        </w:rPr>
      </w:pPr>
      <w:r>
        <w:rPr>
          <w:sz w:val="24"/>
        </w:rPr>
        <w:t>1</w:t>
      </w:r>
      <w:r w:rsidR="00B871A8">
        <w:rPr>
          <w:sz w:val="24"/>
        </w:rPr>
        <w:t>3</w:t>
      </w:r>
      <w:r>
        <w:rPr>
          <w:sz w:val="24"/>
        </w:rPr>
        <w:t>.1</w:t>
      </w:r>
      <w:r>
        <w:rPr>
          <w:sz w:val="24"/>
        </w:rPr>
        <w:tab/>
      </w:r>
      <w:r w:rsidR="00944638">
        <w:rPr>
          <w:sz w:val="24"/>
        </w:rPr>
        <w:tab/>
      </w:r>
      <w:r w:rsidR="00B871A8" w:rsidRPr="00B871A8">
        <w:rPr>
          <w:sz w:val="24"/>
        </w:rPr>
        <w:t xml:space="preserve">Kumpi tahansa osapuoli voi </w:t>
      </w:r>
      <w:r w:rsidR="0016522C">
        <w:rPr>
          <w:sz w:val="24"/>
        </w:rPr>
        <w:t>päättää</w:t>
      </w:r>
      <w:r w:rsidR="00B871A8" w:rsidRPr="00B871A8">
        <w:rPr>
          <w:sz w:val="24"/>
        </w:rPr>
        <w:t xml:space="preserve"> sopimuksen, jos olosuhteet tekevät sopimuksen täytäntöönpanon mahdottomaksi</w:t>
      </w:r>
      <w:r w:rsidR="00B871A8">
        <w:rPr>
          <w:sz w:val="24"/>
        </w:rPr>
        <w:t xml:space="preserve"> </w:t>
      </w:r>
      <w:r w:rsidR="00B871A8" w:rsidRPr="00B871A8">
        <w:rPr>
          <w:sz w:val="24"/>
        </w:rPr>
        <w:t>tai kohtuuttoman vaikeaksi.</w:t>
      </w:r>
    </w:p>
    <w:p w14:paraId="3EEE3AD2" w14:textId="28A65BB7" w:rsidR="00B871A8" w:rsidRDefault="00B871A8" w:rsidP="00944638">
      <w:pPr>
        <w:tabs>
          <w:tab w:val="left" w:pos="567"/>
        </w:tabs>
        <w:spacing w:after="120"/>
        <w:ind w:left="720" w:hanging="720"/>
        <w:jc w:val="both"/>
        <w:rPr>
          <w:sz w:val="24"/>
        </w:rPr>
      </w:pPr>
      <w:r>
        <w:rPr>
          <w:sz w:val="24"/>
        </w:rPr>
        <w:t>13.2</w:t>
      </w:r>
      <w:r>
        <w:rPr>
          <w:sz w:val="24"/>
        </w:rPr>
        <w:tab/>
      </w:r>
      <w:r>
        <w:rPr>
          <w:sz w:val="24"/>
        </w:rPr>
        <w:tab/>
        <w:t xml:space="preserve">Jos osallistuja päättää sopimuksen ylivoimaisen esteen </w:t>
      </w:r>
      <w:proofErr w:type="spellStart"/>
      <w:r w:rsidRPr="00B871A8">
        <w:rPr>
          <w:i/>
          <w:iCs/>
          <w:sz w:val="24"/>
        </w:rPr>
        <w:t>force</w:t>
      </w:r>
      <w:proofErr w:type="spellEnd"/>
      <w:r w:rsidRPr="00B871A8">
        <w:rPr>
          <w:i/>
          <w:iCs/>
          <w:sz w:val="24"/>
        </w:rPr>
        <w:t xml:space="preserve"> </w:t>
      </w:r>
      <w:proofErr w:type="spellStart"/>
      <w:r w:rsidRPr="00B871A8">
        <w:rPr>
          <w:i/>
          <w:iCs/>
          <w:sz w:val="24"/>
        </w:rPr>
        <w:t>majeure</w:t>
      </w:r>
      <w:proofErr w:type="spellEnd"/>
      <w:r>
        <w:rPr>
          <w:sz w:val="24"/>
        </w:rPr>
        <w:t xml:space="preserve"> (1</w:t>
      </w:r>
      <w:r w:rsidR="0064725E">
        <w:rPr>
          <w:sz w:val="24"/>
        </w:rPr>
        <w:t>6</w:t>
      </w:r>
      <w:r>
        <w:rPr>
          <w:sz w:val="24"/>
        </w:rPr>
        <w:t xml:space="preserve"> artikla) perusteella, esim. ennakoimaton epätavallinen tilanne tai tapahtuma, johon osallistuja ei voi vaikuttaa ja joka ei johdu osallistujan virheestä tai huolimattomuudesta, osallistujalla on oikeus saada liikkuvuusjakson todellista kestoa vastaava määrä avustusta. Kaikki muu jäljelle jäävä avustus on maksettava takaisin.</w:t>
      </w:r>
    </w:p>
    <w:p w14:paraId="4CB04D5D" w14:textId="00E83C82" w:rsidR="00B871A8" w:rsidRDefault="00B871A8" w:rsidP="00944638">
      <w:pPr>
        <w:tabs>
          <w:tab w:val="left" w:pos="567"/>
        </w:tabs>
        <w:spacing w:after="120"/>
        <w:ind w:left="720" w:hanging="720"/>
        <w:jc w:val="both"/>
        <w:rPr>
          <w:sz w:val="24"/>
        </w:rPr>
      </w:pPr>
      <w:r>
        <w:rPr>
          <w:sz w:val="24"/>
        </w:rPr>
        <w:t>13.3</w:t>
      </w:r>
      <w:r>
        <w:rPr>
          <w:sz w:val="24"/>
        </w:rPr>
        <w:tab/>
      </w:r>
      <w:r>
        <w:rPr>
          <w:sz w:val="24"/>
        </w:rPr>
        <w:tab/>
      </w:r>
      <w:r w:rsidRPr="00B871A8">
        <w:rPr>
          <w:sz w:val="24"/>
        </w:rPr>
        <w:t xml:space="preserve">Jos osallistuja rikkoo vakavasti velvoitteitaan tai jos osallistuja on syyllistynyt väärinkäytöksiin, petokseen, korruptioon tai on osallisena rikollisjärjestössä, rahanpesussa, terrorismiin liittyvissä rikoksissa (mukaan lukien terrorismin rahoitus), lapsityövoimassa tai ihmiskaupassa, </w:t>
      </w:r>
      <w:r>
        <w:rPr>
          <w:sz w:val="24"/>
        </w:rPr>
        <w:t>organisaatio</w:t>
      </w:r>
      <w:r w:rsidRPr="00B871A8">
        <w:rPr>
          <w:sz w:val="24"/>
        </w:rPr>
        <w:t xml:space="preserve"> voi </w:t>
      </w:r>
      <w:r w:rsidR="0064725E">
        <w:rPr>
          <w:sz w:val="24"/>
        </w:rPr>
        <w:t>päättää</w:t>
      </w:r>
      <w:r w:rsidRPr="00B871A8">
        <w:rPr>
          <w:sz w:val="24"/>
        </w:rPr>
        <w:t xml:space="preserve"> sopimu</w:t>
      </w:r>
      <w:r>
        <w:rPr>
          <w:sz w:val="24"/>
        </w:rPr>
        <w:t>ksen</w:t>
      </w:r>
      <w:r w:rsidRPr="00B871A8">
        <w:rPr>
          <w:sz w:val="24"/>
        </w:rPr>
        <w:t xml:space="preserve"> ilmoittamalla asiasta virallisesti toiselle osapuolelle.</w:t>
      </w:r>
    </w:p>
    <w:p w14:paraId="446E7705" w14:textId="144C0396" w:rsidR="00D7452B" w:rsidRPr="00D7452B" w:rsidRDefault="003B2F3E" w:rsidP="00D7452B">
      <w:pPr>
        <w:tabs>
          <w:tab w:val="left" w:pos="567"/>
        </w:tabs>
        <w:spacing w:after="120"/>
        <w:ind w:left="720" w:hanging="720"/>
        <w:jc w:val="both"/>
        <w:rPr>
          <w:sz w:val="24"/>
        </w:rPr>
      </w:pPr>
      <w:r>
        <w:rPr>
          <w:sz w:val="24"/>
        </w:rPr>
        <w:t>13.4</w:t>
      </w:r>
      <w:r w:rsidR="00D7452B">
        <w:rPr>
          <w:sz w:val="24"/>
        </w:rPr>
        <w:tab/>
      </w:r>
      <w:r w:rsidR="00D7452B">
        <w:rPr>
          <w:sz w:val="24"/>
        </w:rPr>
        <w:tab/>
      </w:r>
      <w:r w:rsidR="00D7452B" w:rsidRPr="00D7452B">
        <w:rPr>
          <w:sz w:val="24"/>
        </w:rPr>
        <w:t>Organisaatio pidättää oikeuden ryhtyä oikeustoimiin, jos pyydettyä palautusta ei makseta ilmoitettuun määräaikaan mennessä, josta on ilmoitettu osallistujalle kirjat</w:t>
      </w:r>
      <w:r w:rsidR="0013545E">
        <w:rPr>
          <w:sz w:val="24"/>
        </w:rPr>
        <w:t>ulla</w:t>
      </w:r>
      <w:r w:rsidR="00D7452B" w:rsidRPr="00D7452B">
        <w:rPr>
          <w:sz w:val="24"/>
        </w:rPr>
        <w:t xml:space="preserve"> kirjee</w:t>
      </w:r>
      <w:r w:rsidR="0013545E">
        <w:rPr>
          <w:sz w:val="24"/>
        </w:rPr>
        <w:t>llä</w:t>
      </w:r>
      <w:r w:rsidR="00D7452B" w:rsidRPr="00D7452B">
        <w:rPr>
          <w:sz w:val="24"/>
        </w:rPr>
        <w:t>.</w:t>
      </w:r>
    </w:p>
    <w:p w14:paraId="5CD8C36C" w14:textId="0C5E6072" w:rsidR="00D7452B" w:rsidRPr="00D7452B" w:rsidRDefault="00D7452B" w:rsidP="00D7452B">
      <w:pPr>
        <w:tabs>
          <w:tab w:val="left" w:pos="567"/>
        </w:tabs>
        <w:spacing w:after="120"/>
        <w:ind w:left="720" w:hanging="720"/>
        <w:jc w:val="both"/>
        <w:rPr>
          <w:sz w:val="24"/>
        </w:rPr>
      </w:pPr>
      <w:r w:rsidRPr="00D7452B">
        <w:rPr>
          <w:sz w:val="24"/>
        </w:rPr>
        <w:t>13.5</w:t>
      </w:r>
      <w:r>
        <w:rPr>
          <w:sz w:val="24"/>
        </w:rPr>
        <w:tab/>
      </w:r>
      <w:r>
        <w:rPr>
          <w:sz w:val="24"/>
        </w:rPr>
        <w:tab/>
      </w:r>
      <w:r w:rsidRPr="00D7452B">
        <w:rPr>
          <w:sz w:val="24"/>
        </w:rPr>
        <w:t>Irtisanominen tulee voimaan ilmoituksessa mainittuna päivänä; '</w:t>
      </w:r>
      <w:r w:rsidR="0013545E">
        <w:rPr>
          <w:sz w:val="24"/>
        </w:rPr>
        <w:t>päättym</w:t>
      </w:r>
      <w:r w:rsidRPr="00D7452B">
        <w:rPr>
          <w:sz w:val="24"/>
        </w:rPr>
        <w:t>ispäivä'.</w:t>
      </w:r>
    </w:p>
    <w:p w14:paraId="2B50DFEA" w14:textId="405162B0" w:rsidR="00096566" w:rsidRPr="00954DB4" w:rsidRDefault="00D7452B" w:rsidP="00954DB4">
      <w:pPr>
        <w:tabs>
          <w:tab w:val="left" w:pos="567"/>
        </w:tabs>
        <w:spacing w:after="120"/>
        <w:ind w:left="720" w:hanging="720"/>
        <w:jc w:val="both"/>
        <w:rPr>
          <w:sz w:val="24"/>
        </w:rPr>
      </w:pPr>
      <w:r w:rsidRPr="00D7452B">
        <w:rPr>
          <w:sz w:val="24"/>
        </w:rPr>
        <w:t>13.6</w:t>
      </w:r>
      <w:r>
        <w:rPr>
          <w:sz w:val="24"/>
        </w:rPr>
        <w:tab/>
      </w:r>
      <w:r>
        <w:rPr>
          <w:sz w:val="24"/>
        </w:rPr>
        <w:tab/>
      </w:r>
      <w:r w:rsidRPr="00D7452B">
        <w:rPr>
          <w:sz w:val="24"/>
        </w:rPr>
        <w:t xml:space="preserve">Osallistuja ei voi vaatia vahingonkorvauksia organisaation </w:t>
      </w:r>
      <w:r w:rsidR="0064725E">
        <w:rPr>
          <w:sz w:val="24"/>
        </w:rPr>
        <w:t>tekemästä</w:t>
      </w:r>
      <w:r w:rsidRPr="00D7452B">
        <w:rPr>
          <w:sz w:val="24"/>
        </w:rPr>
        <w:t xml:space="preserve"> </w:t>
      </w:r>
      <w:r w:rsidR="0013545E">
        <w:rPr>
          <w:sz w:val="24"/>
        </w:rPr>
        <w:t>sopimuksen päättämisestä</w:t>
      </w:r>
      <w:r w:rsidRPr="00D7452B">
        <w:rPr>
          <w:sz w:val="24"/>
        </w:rPr>
        <w:t>.</w:t>
      </w:r>
    </w:p>
    <w:p w14:paraId="0A5740EA" w14:textId="7137FAFF" w:rsidR="00096566" w:rsidRDefault="00096566" w:rsidP="00944638">
      <w:pPr>
        <w:spacing w:after="120"/>
        <w:ind w:left="720" w:hanging="720"/>
        <w:jc w:val="both"/>
        <w:rPr>
          <w:sz w:val="24"/>
          <w:szCs w:val="24"/>
        </w:rPr>
      </w:pPr>
    </w:p>
    <w:p w14:paraId="6AD9161D" w14:textId="71EF7887" w:rsidR="00A00C9E" w:rsidRPr="009F4127" w:rsidRDefault="00CD11C8"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lastRenderedPageBreak/>
        <w:t>1</w:t>
      </w:r>
      <w:r w:rsidR="00954DB4">
        <w:rPr>
          <w:rFonts w:ascii="Times New Roman Bold" w:hAnsi="Times New Roman Bold"/>
          <w:b/>
          <w:caps/>
          <w:snapToGrid/>
        </w:rPr>
        <w:t>4</w:t>
      </w:r>
      <w:r>
        <w:rPr>
          <w:rFonts w:ascii="Times New Roman Bold" w:hAnsi="Times New Roman Bold"/>
          <w:b/>
          <w:caps/>
          <w:snapToGrid/>
        </w:rPr>
        <w:t xml:space="preserve"> ARTIKLA – TARKASTUKSET JA AUDITOINNIT</w:t>
      </w:r>
    </w:p>
    <w:p w14:paraId="2D777EFE" w14:textId="0EB5A233" w:rsidR="00A00C9E" w:rsidRDefault="00050236" w:rsidP="00944638">
      <w:pPr>
        <w:tabs>
          <w:tab w:val="left" w:pos="567"/>
        </w:tabs>
        <w:ind w:left="720" w:hanging="720"/>
        <w:jc w:val="both"/>
        <w:rPr>
          <w:sz w:val="24"/>
        </w:rPr>
      </w:pPr>
      <w:r>
        <w:rPr>
          <w:sz w:val="24"/>
        </w:rPr>
        <w:t>1</w:t>
      </w:r>
      <w:r w:rsidR="00954DB4">
        <w:rPr>
          <w:sz w:val="24"/>
        </w:rPr>
        <w:t>4</w:t>
      </w:r>
      <w:r>
        <w:rPr>
          <w:sz w:val="24"/>
        </w:rPr>
        <w:t>.1</w:t>
      </w:r>
      <w:r>
        <w:rPr>
          <w:sz w:val="24"/>
        </w:rPr>
        <w:tab/>
      </w:r>
      <w:r w:rsidR="00944638">
        <w:rPr>
          <w:sz w:val="24"/>
        </w:rPr>
        <w:tab/>
      </w:r>
      <w:r>
        <w:rPr>
          <w:sz w:val="24"/>
        </w:rPr>
        <w:t>Sopimuksen osapuolet sitoutuvat toimittamaan Euroopan komission,</w:t>
      </w:r>
      <w:r w:rsidR="00A74613">
        <w:rPr>
          <w:sz w:val="24"/>
        </w:rPr>
        <w:t xml:space="preserve"> Suomen</w:t>
      </w:r>
      <w:r>
        <w:rPr>
          <w:sz w:val="24"/>
        </w:rPr>
        <w:t xml:space="preserve"> kansallisen toimiston tai minkä tahansa muun Euroopan komission tai </w:t>
      </w:r>
      <w:r w:rsidR="00A74613">
        <w:rPr>
          <w:sz w:val="24"/>
        </w:rPr>
        <w:t>Suomen</w:t>
      </w:r>
      <w:r>
        <w:rPr>
          <w:sz w:val="24"/>
        </w:rPr>
        <w:t xml:space="preserve"> kansallisen toimiston valtuuttaman ulkopuolisen </w:t>
      </w:r>
      <w:r w:rsidR="00954DB4">
        <w:rPr>
          <w:sz w:val="24"/>
        </w:rPr>
        <w:t>tahon</w:t>
      </w:r>
      <w:r>
        <w:rPr>
          <w:sz w:val="24"/>
        </w:rPr>
        <w:t xml:space="preserve"> pyynnöstä yksityiskohtaisia tietoja, kun tarkoituksena on tarkistaa, että liikkuvuusjakson ja sopimuksen ehtojen täytäntöönpano on tai oli asianmukainen.</w:t>
      </w:r>
    </w:p>
    <w:p w14:paraId="618E68E1" w14:textId="77777777" w:rsidR="00954DB4" w:rsidRDefault="00954DB4" w:rsidP="00944638">
      <w:pPr>
        <w:tabs>
          <w:tab w:val="left" w:pos="567"/>
        </w:tabs>
        <w:ind w:left="720" w:hanging="720"/>
        <w:jc w:val="both"/>
        <w:rPr>
          <w:sz w:val="24"/>
        </w:rPr>
      </w:pPr>
    </w:p>
    <w:p w14:paraId="5531C020" w14:textId="55DF1015" w:rsidR="00954DB4" w:rsidRPr="009F4127" w:rsidRDefault="00954DB4" w:rsidP="00944638">
      <w:pPr>
        <w:tabs>
          <w:tab w:val="left" w:pos="567"/>
        </w:tabs>
        <w:ind w:left="720" w:hanging="720"/>
        <w:jc w:val="both"/>
        <w:rPr>
          <w:sz w:val="24"/>
          <w:szCs w:val="24"/>
        </w:rPr>
      </w:pPr>
      <w:r w:rsidRPr="00954DB4">
        <w:rPr>
          <w:sz w:val="24"/>
          <w:szCs w:val="24"/>
        </w:rPr>
        <w:t>14.2</w:t>
      </w:r>
      <w:r>
        <w:rPr>
          <w:sz w:val="24"/>
          <w:szCs w:val="24"/>
        </w:rPr>
        <w:tab/>
      </w:r>
      <w:r>
        <w:rPr>
          <w:sz w:val="24"/>
          <w:szCs w:val="24"/>
        </w:rPr>
        <w:tab/>
      </w:r>
      <w:r w:rsidRPr="00954DB4">
        <w:rPr>
          <w:sz w:val="24"/>
          <w:szCs w:val="24"/>
        </w:rPr>
        <w:t xml:space="preserve">Kaikki sopimukseen liittyvät havainnot voivat johtaa </w:t>
      </w:r>
      <w:r>
        <w:rPr>
          <w:sz w:val="24"/>
          <w:szCs w:val="24"/>
        </w:rPr>
        <w:t xml:space="preserve">6 </w:t>
      </w:r>
      <w:r w:rsidRPr="00954DB4">
        <w:rPr>
          <w:sz w:val="24"/>
          <w:szCs w:val="24"/>
        </w:rPr>
        <w:t>artiklan mukaisiin toimenpiteisiin tai muihin oikeustoimiin sovellettavan kansallisen lainsäädännön mukaisesti.</w:t>
      </w:r>
    </w:p>
    <w:p w14:paraId="63D2F42F" w14:textId="446213D7" w:rsidR="00096566" w:rsidRPr="00AB311E" w:rsidRDefault="00096566" w:rsidP="001126D2">
      <w:pPr>
        <w:jc w:val="both"/>
      </w:pPr>
    </w:p>
    <w:p w14:paraId="12BDD665" w14:textId="65281A56" w:rsidR="00A00C9E" w:rsidRPr="009F4127" w:rsidRDefault="00CD11C8" w:rsidP="001126D2">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w:t>
      </w:r>
      <w:r w:rsidR="00954DB4">
        <w:rPr>
          <w:rFonts w:ascii="Times New Roman Bold" w:hAnsi="Times New Roman Bold"/>
          <w:b/>
          <w:caps/>
          <w:snapToGrid/>
        </w:rPr>
        <w:t>5</w:t>
      </w:r>
      <w:r>
        <w:rPr>
          <w:rFonts w:ascii="Times New Roman Bold" w:hAnsi="Times New Roman Bold"/>
          <w:b/>
          <w:caps/>
          <w:snapToGrid/>
        </w:rPr>
        <w:t xml:space="preserve"> ARTIKLA – VA</w:t>
      </w:r>
      <w:r w:rsidR="00954DB4">
        <w:rPr>
          <w:rFonts w:ascii="Times New Roman Bold" w:hAnsi="Times New Roman Bold"/>
          <w:b/>
          <w:caps/>
          <w:snapToGrid/>
        </w:rPr>
        <w:t>hingonkorvaukset</w:t>
      </w:r>
    </w:p>
    <w:p w14:paraId="503FA04A" w14:textId="082D1628" w:rsidR="00A00C9E" w:rsidRPr="009F4127" w:rsidRDefault="00A00C9E" w:rsidP="00954DB4">
      <w:pPr>
        <w:tabs>
          <w:tab w:val="left" w:pos="567"/>
        </w:tabs>
        <w:spacing w:after="120"/>
        <w:ind w:left="720" w:hanging="720"/>
        <w:jc w:val="both"/>
        <w:rPr>
          <w:sz w:val="24"/>
          <w:szCs w:val="24"/>
        </w:rPr>
      </w:pPr>
      <w:r>
        <w:rPr>
          <w:sz w:val="24"/>
        </w:rPr>
        <w:t>1</w:t>
      </w:r>
      <w:r w:rsidR="00954DB4">
        <w:rPr>
          <w:sz w:val="24"/>
        </w:rPr>
        <w:t>5</w:t>
      </w:r>
      <w:r>
        <w:rPr>
          <w:sz w:val="24"/>
        </w:rPr>
        <w:t>.1</w:t>
      </w:r>
      <w:r w:rsidR="00954DB4">
        <w:rPr>
          <w:sz w:val="24"/>
        </w:rPr>
        <w:tab/>
      </w:r>
      <w:r>
        <w:rPr>
          <w:sz w:val="24"/>
        </w:rPr>
        <w:tab/>
        <w:t xml:space="preserve">Kumpikin tämän sopimuksen osapuoli vapauttaa toisen siviilioikeudellisesta vastuusta vahingoista, joita osapuolelle tai hänen henkilöstölleen on aiheutunut tämän sopimuksen täytäntöönpanon seurauksena, edellyttäen, että vahingot eivät ole seurausta toisen osapuolen tai </w:t>
      </w:r>
      <w:r w:rsidR="00A33949">
        <w:rPr>
          <w:sz w:val="24"/>
        </w:rPr>
        <w:t>hänen</w:t>
      </w:r>
      <w:r>
        <w:rPr>
          <w:sz w:val="24"/>
        </w:rPr>
        <w:t xml:space="preserve"> henkilöstön</w:t>
      </w:r>
      <w:r w:rsidR="00A33949">
        <w:rPr>
          <w:sz w:val="24"/>
        </w:rPr>
        <w:t>sä</w:t>
      </w:r>
      <w:r>
        <w:rPr>
          <w:sz w:val="24"/>
        </w:rPr>
        <w:t xml:space="preserve"> vakavasta ja tahallisesta väärinkäytöksestä.</w:t>
      </w:r>
    </w:p>
    <w:p w14:paraId="0F1ED996" w14:textId="3EA390CB" w:rsidR="00EF3C7A" w:rsidRDefault="00A00C9E" w:rsidP="00A33949">
      <w:pPr>
        <w:tabs>
          <w:tab w:val="left" w:pos="567"/>
        </w:tabs>
        <w:spacing w:after="120"/>
        <w:ind w:left="720" w:hanging="720"/>
        <w:jc w:val="both"/>
        <w:rPr>
          <w:sz w:val="24"/>
          <w:szCs w:val="24"/>
        </w:rPr>
      </w:pPr>
      <w:r>
        <w:rPr>
          <w:sz w:val="24"/>
        </w:rPr>
        <w:t>1</w:t>
      </w:r>
      <w:r w:rsidR="00954DB4">
        <w:rPr>
          <w:sz w:val="24"/>
        </w:rPr>
        <w:t>5</w:t>
      </w:r>
      <w:r>
        <w:rPr>
          <w:sz w:val="24"/>
        </w:rPr>
        <w:t>.2</w:t>
      </w:r>
      <w:r>
        <w:rPr>
          <w:sz w:val="24"/>
        </w:rPr>
        <w:tab/>
      </w:r>
      <w:r w:rsidR="00954DB4">
        <w:rPr>
          <w:sz w:val="24"/>
        </w:rPr>
        <w:tab/>
      </w:r>
      <w:r w:rsidR="00A74613">
        <w:rPr>
          <w:sz w:val="24"/>
        </w:rPr>
        <w:t>Suomen</w:t>
      </w:r>
      <w:r>
        <w:rPr>
          <w:sz w:val="24"/>
        </w:rPr>
        <w:t xml:space="preserve"> kansalli</w:t>
      </w:r>
      <w:r w:rsidR="00EF3C7A">
        <w:rPr>
          <w:sz w:val="24"/>
        </w:rPr>
        <w:t>nen</w:t>
      </w:r>
      <w:r>
        <w:rPr>
          <w:sz w:val="24"/>
        </w:rPr>
        <w:t xml:space="preserve"> toimisto, Euroopan komissi</w:t>
      </w:r>
      <w:r w:rsidR="00EF3C7A">
        <w:rPr>
          <w:sz w:val="24"/>
        </w:rPr>
        <w:t>o</w:t>
      </w:r>
      <w:r>
        <w:rPr>
          <w:sz w:val="24"/>
        </w:rPr>
        <w:t xml:space="preserve"> tai niiden henkilöstö ei</w:t>
      </w:r>
      <w:r w:rsidR="00EF3C7A">
        <w:rPr>
          <w:sz w:val="24"/>
        </w:rPr>
        <w:t>vät ole vastuussa</w:t>
      </w:r>
      <w:r w:rsidR="00A33949">
        <w:rPr>
          <w:sz w:val="24"/>
        </w:rPr>
        <w:t xml:space="preserve"> mistään</w:t>
      </w:r>
      <w:r>
        <w:rPr>
          <w:sz w:val="24"/>
        </w:rPr>
        <w:t xml:space="preserve"> sopimuksen puitteissa tapahtuvista korvausvaatimuksista liittyen liikkuvuusjakson aikana aiheutuneisiin vahinkoihin. Näin ollen </w:t>
      </w:r>
      <w:r w:rsidR="00A74613">
        <w:rPr>
          <w:sz w:val="24"/>
        </w:rPr>
        <w:t>Suomen</w:t>
      </w:r>
      <w:r>
        <w:rPr>
          <w:sz w:val="24"/>
        </w:rPr>
        <w:t xml:space="preserve"> kansallinen toimisto tai Euroopan komissio </w:t>
      </w:r>
      <w:r w:rsidR="00EF3C7A" w:rsidRPr="00A33949">
        <w:rPr>
          <w:sz w:val="24"/>
          <w:szCs w:val="24"/>
        </w:rPr>
        <w:t>eivät käsittele mitään korvauspyyntöä, joka liittyy tällaisiin vaatimuksiin.</w:t>
      </w:r>
    </w:p>
    <w:p w14:paraId="608D2CFE" w14:textId="77777777" w:rsidR="00EB1FB5" w:rsidRPr="00AB311E" w:rsidRDefault="00EB1FB5" w:rsidP="00EB1FB5">
      <w:pPr>
        <w:jc w:val="both"/>
      </w:pPr>
    </w:p>
    <w:p w14:paraId="20767511" w14:textId="78326796" w:rsidR="00EF3C7A" w:rsidRPr="009F4127" w:rsidRDefault="00EF3C7A" w:rsidP="00EF3C7A">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16 ARTIKLA – </w:t>
      </w:r>
      <w:r w:rsidRPr="00EF3C7A">
        <w:rPr>
          <w:rFonts w:eastAsia="SimSun"/>
          <w:b/>
          <w:bCs/>
          <w:iCs/>
          <w:caps/>
          <w:snapToGrid/>
          <w:szCs w:val="22"/>
        </w:rPr>
        <w:t>FORCE MAJEURE</w:t>
      </w:r>
    </w:p>
    <w:p w14:paraId="1C2EC023" w14:textId="7DAC771D" w:rsidR="00EF3C7A" w:rsidRDefault="00EF3C7A" w:rsidP="00EF3C7A">
      <w:pPr>
        <w:tabs>
          <w:tab w:val="left" w:pos="567"/>
        </w:tabs>
        <w:spacing w:after="120"/>
        <w:ind w:left="720" w:hanging="720"/>
        <w:jc w:val="both"/>
        <w:rPr>
          <w:sz w:val="24"/>
        </w:rPr>
      </w:pPr>
      <w:r w:rsidRPr="00EF3C7A">
        <w:rPr>
          <w:sz w:val="24"/>
        </w:rPr>
        <w:t>16.1</w:t>
      </w:r>
      <w:r>
        <w:rPr>
          <w:sz w:val="24"/>
        </w:rPr>
        <w:tab/>
      </w:r>
      <w:r>
        <w:rPr>
          <w:sz w:val="24"/>
        </w:rPr>
        <w:tab/>
      </w:r>
      <w:r w:rsidRPr="00EF3C7A">
        <w:rPr>
          <w:sz w:val="24"/>
        </w:rPr>
        <w:t>Osapuolta, jota ylivoimainen este estää täyttämästä sopimuksen mukaisia velvoitteitaan, ei voida pitää velvoitteiden rikkojana.</w:t>
      </w:r>
    </w:p>
    <w:p w14:paraId="25A5FCF5" w14:textId="3BC87AEA" w:rsidR="003F60D2" w:rsidRPr="003F60D2" w:rsidRDefault="00EF3C7A" w:rsidP="003F60D2">
      <w:pPr>
        <w:tabs>
          <w:tab w:val="left" w:pos="567"/>
        </w:tabs>
        <w:spacing w:after="120"/>
        <w:ind w:left="720" w:hanging="720"/>
        <w:jc w:val="both"/>
        <w:rPr>
          <w:sz w:val="24"/>
        </w:rPr>
      </w:pPr>
      <w:r w:rsidRPr="00EF3C7A">
        <w:rPr>
          <w:sz w:val="24"/>
        </w:rPr>
        <w:t>16.2</w:t>
      </w:r>
      <w:r>
        <w:rPr>
          <w:sz w:val="24"/>
        </w:rPr>
        <w:tab/>
      </w:r>
      <w:r>
        <w:rPr>
          <w:sz w:val="24"/>
        </w:rPr>
        <w:tab/>
      </w:r>
      <w:r w:rsidR="008F66A0">
        <w:rPr>
          <w:sz w:val="24"/>
        </w:rPr>
        <w:t xml:space="preserve">’Force </w:t>
      </w:r>
      <w:proofErr w:type="spellStart"/>
      <w:r w:rsidR="008F66A0">
        <w:rPr>
          <w:sz w:val="24"/>
        </w:rPr>
        <w:t>majeure</w:t>
      </w:r>
      <w:proofErr w:type="spellEnd"/>
      <w:r w:rsidR="008F66A0">
        <w:rPr>
          <w:sz w:val="24"/>
        </w:rPr>
        <w:t>’ eli y</w:t>
      </w:r>
      <w:r w:rsidR="003F60D2" w:rsidRPr="003F60D2">
        <w:rPr>
          <w:sz w:val="24"/>
        </w:rPr>
        <w:t>livoimaisella esteellä tarkoitetaan tilannetta tai tapahtumaa, joka:</w:t>
      </w:r>
    </w:p>
    <w:p w14:paraId="7CA4D53F" w14:textId="77777777" w:rsidR="003F60D2" w:rsidRDefault="003F60D2" w:rsidP="003F60D2">
      <w:pPr>
        <w:pStyle w:val="ListParagraph"/>
        <w:numPr>
          <w:ilvl w:val="0"/>
          <w:numId w:val="21"/>
        </w:numPr>
        <w:tabs>
          <w:tab w:val="left" w:pos="567"/>
        </w:tabs>
        <w:spacing w:after="120"/>
        <w:jc w:val="both"/>
        <w:rPr>
          <w:sz w:val="24"/>
        </w:rPr>
      </w:pPr>
      <w:r w:rsidRPr="003F60D2">
        <w:rPr>
          <w:sz w:val="24"/>
        </w:rPr>
        <w:t>estää jompaakumpaa osapuolta täyttämästä sopimuksen mukaisia velvoitteitaan,</w:t>
      </w:r>
    </w:p>
    <w:p w14:paraId="700A109F" w14:textId="7B9CEC57" w:rsidR="003F60D2" w:rsidRDefault="003F60D2" w:rsidP="003F60D2">
      <w:pPr>
        <w:pStyle w:val="ListParagraph"/>
        <w:numPr>
          <w:ilvl w:val="0"/>
          <w:numId w:val="21"/>
        </w:numPr>
        <w:tabs>
          <w:tab w:val="left" w:pos="567"/>
        </w:tabs>
        <w:spacing w:after="120"/>
        <w:jc w:val="both"/>
        <w:rPr>
          <w:sz w:val="24"/>
        </w:rPr>
      </w:pPr>
      <w:r w:rsidRPr="003F60D2">
        <w:rPr>
          <w:sz w:val="24"/>
        </w:rPr>
        <w:t>o</w:t>
      </w:r>
      <w:r w:rsidR="008F66A0">
        <w:rPr>
          <w:sz w:val="24"/>
        </w:rPr>
        <w:t>n</w:t>
      </w:r>
      <w:r w:rsidRPr="003F60D2">
        <w:rPr>
          <w:sz w:val="24"/>
        </w:rPr>
        <w:t xml:space="preserve"> ennakoimaton, poikkeuksellinen tilanne ja osapuolten vaikutusmahdollisuuksien ulkopuolella,</w:t>
      </w:r>
    </w:p>
    <w:p w14:paraId="720C53C2" w14:textId="67534D43" w:rsidR="003F60D2" w:rsidRDefault="003F60D2" w:rsidP="003F60D2">
      <w:pPr>
        <w:pStyle w:val="ListParagraph"/>
        <w:numPr>
          <w:ilvl w:val="0"/>
          <w:numId w:val="21"/>
        </w:numPr>
        <w:tabs>
          <w:tab w:val="left" w:pos="567"/>
        </w:tabs>
        <w:spacing w:after="120"/>
        <w:jc w:val="both"/>
        <w:rPr>
          <w:sz w:val="24"/>
        </w:rPr>
      </w:pPr>
      <w:r w:rsidRPr="003F60D2">
        <w:rPr>
          <w:sz w:val="24"/>
        </w:rPr>
        <w:t>ei joh</w:t>
      </w:r>
      <w:r w:rsidR="008F66A0">
        <w:rPr>
          <w:sz w:val="24"/>
        </w:rPr>
        <w:t>du</w:t>
      </w:r>
      <w:r w:rsidRPr="003F60D2">
        <w:rPr>
          <w:sz w:val="24"/>
        </w:rPr>
        <w:t xml:space="preserve"> heidän </w:t>
      </w:r>
      <w:r w:rsidR="00F336B6" w:rsidRPr="003F60D2">
        <w:rPr>
          <w:sz w:val="24"/>
        </w:rPr>
        <w:t>(tai muiden toim</w:t>
      </w:r>
      <w:r w:rsidR="00F336B6">
        <w:rPr>
          <w:sz w:val="24"/>
        </w:rPr>
        <w:t>intaan</w:t>
      </w:r>
      <w:r w:rsidR="00F336B6" w:rsidRPr="003F60D2">
        <w:rPr>
          <w:sz w:val="24"/>
        </w:rPr>
        <w:t xml:space="preserve"> osallistuvien tahojen)</w:t>
      </w:r>
      <w:r w:rsidR="00F336B6">
        <w:rPr>
          <w:sz w:val="24"/>
        </w:rPr>
        <w:t xml:space="preserve"> </w:t>
      </w:r>
      <w:r w:rsidRPr="003F60D2">
        <w:rPr>
          <w:sz w:val="24"/>
        </w:rPr>
        <w:t>virheestä tai huolimattomuudesta, ja</w:t>
      </w:r>
    </w:p>
    <w:p w14:paraId="426D6591" w14:textId="5804E441" w:rsidR="003F60D2" w:rsidRPr="003F60D2" w:rsidRDefault="003F60D2" w:rsidP="003F60D2">
      <w:pPr>
        <w:pStyle w:val="ListParagraph"/>
        <w:numPr>
          <w:ilvl w:val="0"/>
          <w:numId w:val="21"/>
        </w:numPr>
        <w:tabs>
          <w:tab w:val="left" w:pos="567"/>
        </w:tabs>
        <w:spacing w:after="120"/>
        <w:jc w:val="both"/>
        <w:rPr>
          <w:sz w:val="24"/>
        </w:rPr>
      </w:pPr>
      <w:r w:rsidRPr="003F60D2">
        <w:rPr>
          <w:sz w:val="24"/>
        </w:rPr>
        <w:t>osoittautuu väistämättömäksi, vaikka kaikki tarpeelliset varotoimenpiteet on tehty.</w:t>
      </w:r>
    </w:p>
    <w:p w14:paraId="3CC00535" w14:textId="421ADC63" w:rsidR="00EF3C7A" w:rsidRPr="00EF3C7A" w:rsidRDefault="00EF3C7A" w:rsidP="00EF3C7A">
      <w:pPr>
        <w:tabs>
          <w:tab w:val="left" w:pos="567"/>
        </w:tabs>
        <w:spacing w:after="120"/>
        <w:ind w:left="720" w:hanging="720"/>
        <w:jc w:val="both"/>
        <w:rPr>
          <w:sz w:val="24"/>
        </w:rPr>
      </w:pPr>
      <w:r w:rsidRPr="00EF3C7A">
        <w:rPr>
          <w:sz w:val="24"/>
        </w:rPr>
        <w:t>16.</w:t>
      </w:r>
      <w:r>
        <w:rPr>
          <w:sz w:val="24"/>
        </w:rPr>
        <w:t>3</w:t>
      </w:r>
      <w:r>
        <w:rPr>
          <w:sz w:val="24"/>
        </w:rPr>
        <w:tab/>
      </w:r>
      <w:r>
        <w:rPr>
          <w:sz w:val="24"/>
        </w:rPr>
        <w:tab/>
      </w:r>
      <w:r w:rsidRPr="00EF3C7A">
        <w:rPr>
          <w:sz w:val="24"/>
        </w:rPr>
        <w:t>Kaikista ylivoimaisen esteen muodostavista tilanteista on ilmoitettava viipymättä virallisesti toiselle osapuolelle ja ilmoitettava niiden luonne, todennäköinen kesto ja odotettavissa olevat vaikutukset.</w:t>
      </w:r>
    </w:p>
    <w:p w14:paraId="49C38F0E" w14:textId="6642CC9E" w:rsidR="00F336B6" w:rsidRDefault="00EF3C7A" w:rsidP="00EF3C7A">
      <w:pPr>
        <w:tabs>
          <w:tab w:val="left" w:pos="567"/>
        </w:tabs>
        <w:spacing w:after="120"/>
        <w:ind w:left="720" w:hanging="720"/>
        <w:jc w:val="both"/>
        <w:rPr>
          <w:sz w:val="24"/>
        </w:rPr>
      </w:pPr>
      <w:r w:rsidRPr="00EF3C7A">
        <w:rPr>
          <w:sz w:val="24"/>
        </w:rPr>
        <w:t>16.4</w:t>
      </w:r>
      <w:r w:rsidR="00F336B6">
        <w:rPr>
          <w:sz w:val="24"/>
        </w:rPr>
        <w:tab/>
      </w:r>
      <w:r w:rsidR="00F336B6">
        <w:rPr>
          <w:sz w:val="24"/>
        </w:rPr>
        <w:tab/>
      </w:r>
      <w:r w:rsidR="00F336B6" w:rsidRPr="00F336B6">
        <w:rPr>
          <w:sz w:val="24"/>
        </w:rPr>
        <w:t>Osapuolten on välittömästi ryhdyttävä kaikkiin tarvittaviin toimenpiteisiin rajoittaakseen ylivoimaisesta esteestä johtuvia vahinkoja ja pyrittävä jatkamaan toimenpiteen toteuttamista mahdollisimman pian.</w:t>
      </w:r>
    </w:p>
    <w:p w14:paraId="5EEA5B8D" w14:textId="77777777" w:rsidR="00EB1FB5" w:rsidRPr="00AB311E" w:rsidRDefault="00EB1FB5" w:rsidP="00EB1FB5">
      <w:pPr>
        <w:jc w:val="both"/>
      </w:pPr>
    </w:p>
    <w:p w14:paraId="733097F3" w14:textId="2AF78751" w:rsidR="00F336B6" w:rsidRPr="009F4127" w:rsidRDefault="00F336B6" w:rsidP="00F336B6">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17 ARTIKLA –</w:t>
      </w:r>
      <w:r w:rsidRPr="00F336B6">
        <w:rPr>
          <w:rFonts w:eastAsia="SimSun"/>
          <w:b/>
          <w:bCs/>
          <w:iCs/>
          <w:caps/>
          <w:snapToGrid/>
          <w:szCs w:val="22"/>
        </w:rPr>
        <w:t>SOVELLETTAVA LAKI JA TOIMIVALTAINEN TUOMIOISTUIN</w:t>
      </w:r>
    </w:p>
    <w:p w14:paraId="25108485" w14:textId="2AD06F1C" w:rsidR="00E870AD" w:rsidRPr="009F4127" w:rsidRDefault="00050236" w:rsidP="00F336B6">
      <w:pPr>
        <w:tabs>
          <w:tab w:val="left" w:pos="567"/>
        </w:tabs>
        <w:spacing w:after="120"/>
        <w:jc w:val="both"/>
        <w:rPr>
          <w:sz w:val="24"/>
          <w:szCs w:val="24"/>
        </w:rPr>
      </w:pPr>
      <w:r>
        <w:rPr>
          <w:sz w:val="24"/>
        </w:rPr>
        <w:t>1</w:t>
      </w:r>
      <w:r w:rsidR="00F336B6">
        <w:rPr>
          <w:sz w:val="24"/>
        </w:rPr>
        <w:t>7</w:t>
      </w:r>
      <w:r>
        <w:rPr>
          <w:sz w:val="24"/>
        </w:rPr>
        <w:t>.1</w:t>
      </w:r>
      <w:r>
        <w:rPr>
          <w:sz w:val="24"/>
        </w:rPr>
        <w:tab/>
      </w:r>
      <w:r w:rsidR="00F336B6">
        <w:rPr>
          <w:sz w:val="24"/>
        </w:rPr>
        <w:tab/>
      </w:r>
      <w:r>
        <w:rPr>
          <w:sz w:val="24"/>
        </w:rPr>
        <w:t xml:space="preserve">Tähän sopimukseen sovelletaan </w:t>
      </w:r>
      <w:r w:rsidR="00A74613">
        <w:rPr>
          <w:sz w:val="24"/>
        </w:rPr>
        <w:t>Suomen lakia</w:t>
      </w:r>
      <w:r>
        <w:rPr>
          <w:sz w:val="24"/>
        </w:rPr>
        <w:t>.</w:t>
      </w:r>
    </w:p>
    <w:p w14:paraId="05B8B065" w14:textId="46EBDB6B" w:rsidR="00E870AD" w:rsidRDefault="00050236" w:rsidP="00F336B6">
      <w:pPr>
        <w:tabs>
          <w:tab w:val="left" w:pos="567"/>
        </w:tabs>
        <w:spacing w:after="120"/>
        <w:ind w:left="720" w:hanging="720"/>
        <w:jc w:val="both"/>
        <w:rPr>
          <w:sz w:val="24"/>
        </w:rPr>
      </w:pPr>
      <w:r>
        <w:rPr>
          <w:sz w:val="24"/>
        </w:rPr>
        <w:t>1</w:t>
      </w:r>
      <w:r w:rsidR="00F336B6">
        <w:rPr>
          <w:sz w:val="24"/>
        </w:rPr>
        <w:t>7</w:t>
      </w:r>
      <w:r>
        <w:rPr>
          <w:sz w:val="24"/>
        </w:rPr>
        <w:t>.2</w:t>
      </w:r>
      <w:r>
        <w:rPr>
          <w:sz w:val="24"/>
        </w:rPr>
        <w:tab/>
      </w:r>
      <w:r w:rsidR="00F336B6">
        <w:rPr>
          <w:sz w:val="24"/>
        </w:rPr>
        <w:tab/>
      </w:r>
      <w:r>
        <w:rPr>
          <w:sz w:val="24"/>
        </w:rPr>
        <w:t>Sovellettavan kansallisen lain määräämällä toimivaltaisella tuomioistuimella on yksinomainen toimivalta organisaation ja osallistujan välisissä riita-asioissa, jotka koskevat tämän sopimuksen tulkintaa, soveltamista tai pätevyyttä, jos tällaisesta riita-asiasta ei päästä sopuratkaisuun.</w:t>
      </w:r>
    </w:p>
    <w:p w14:paraId="419376A0" w14:textId="77777777" w:rsidR="00EB1FB5" w:rsidRPr="00AB311E" w:rsidRDefault="00EB1FB5" w:rsidP="00EB1FB5">
      <w:pPr>
        <w:jc w:val="both"/>
      </w:pPr>
    </w:p>
    <w:p w14:paraId="13D372C2" w14:textId="1D68735B" w:rsidR="0065120B" w:rsidRPr="009F4127" w:rsidRDefault="0065120B" w:rsidP="0065120B">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18 ARTIKLA – </w:t>
      </w:r>
      <w:r>
        <w:rPr>
          <w:rFonts w:eastAsia="SimSun"/>
          <w:b/>
          <w:bCs/>
          <w:iCs/>
          <w:caps/>
          <w:snapToGrid/>
          <w:szCs w:val="22"/>
        </w:rPr>
        <w:t>voimaantulo</w:t>
      </w:r>
    </w:p>
    <w:p w14:paraId="0DF66327" w14:textId="128EF8AE" w:rsidR="0065120B" w:rsidRDefault="0065120B" w:rsidP="001126D2">
      <w:pPr>
        <w:jc w:val="both"/>
        <w:rPr>
          <w:bCs/>
          <w:sz w:val="24"/>
          <w:szCs w:val="24"/>
        </w:rPr>
      </w:pPr>
      <w:r w:rsidRPr="0065120B">
        <w:rPr>
          <w:bCs/>
          <w:sz w:val="24"/>
          <w:szCs w:val="24"/>
        </w:rPr>
        <w:t>Sopimus tulee voimaan osapuolten viimeisenä allekirjoituspäivänä.</w:t>
      </w:r>
    </w:p>
    <w:p w14:paraId="631BEEAE" w14:textId="77777777" w:rsidR="0065120B" w:rsidRDefault="0065120B" w:rsidP="001126D2">
      <w:pPr>
        <w:jc w:val="both"/>
        <w:rPr>
          <w:bCs/>
          <w:sz w:val="24"/>
          <w:szCs w:val="24"/>
        </w:rPr>
      </w:pPr>
    </w:p>
    <w:p w14:paraId="6401F4B1" w14:textId="77777777" w:rsidR="0065120B" w:rsidRPr="0005766F" w:rsidRDefault="0065120B" w:rsidP="001126D2">
      <w:pPr>
        <w:jc w:val="both"/>
        <w:rPr>
          <w:bCs/>
          <w:sz w:val="24"/>
          <w:szCs w:val="24"/>
        </w:rPr>
      </w:pPr>
    </w:p>
    <w:p w14:paraId="6835EE6B" w14:textId="77777777" w:rsidR="00F96310" w:rsidRPr="004F2E59" w:rsidRDefault="00F96310" w:rsidP="001126D2">
      <w:pPr>
        <w:ind w:left="5812" w:hanging="5812"/>
        <w:jc w:val="both"/>
        <w:rPr>
          <w:sz w:val="24"/>
          <w:szCs w:val="24"/>
        </w:rPr>
      </w:pPr>
      <w:r>
        <w:rPr>
          <w:sz w:val="24"/>
        </w:rPr>
        <w:t>ALLEKIRJOITUKSET</w:t>
      </w:r>
    </w:p>
    <w:p w14:paraId="78087DB9" w14:textId="77777777" w:rsidR="00780990" w:rsidRPr="00AB311E" w:rsidRDefault="00780990" w:rsidP="001126D2">
      <w:pPr>
        <w:ind w:left="5812" w:hanging="5812"/>
        <w:jc w:val="both"/>
        <w:rPr>
          <w:sz w:val="24"/>
          <w:szCs w:val="24"/>
        </w:rPr>
      </w:pPr>
    </w:p>
    <w:p w14:paraId="78CC0FE6" w14:textId="77777777" w:rsidR="00F96310" w:rsidRPr="004F2E59" w:rsidRDefault="00F96310" w:rsidP="001126D2">
      <w:pPr>
        <w:tabs>
          <w:tab w:val="left" w:pos="5670"/>
        </w:tabs>
        <w:jc w:val="both"/>
        <w:rPr>
          <w:sz w:val="24"/>
          <w:szCs w:val="24"/>
        </w:rPr>
      </w:pPr>
      <w:r>
        <w:rPr>
          <w:sz w:val="24"/>
        </w:rPr>
        <w:t>Osallistuja</w:t>
      </w:r>
      <w:r>
        <w:rPr>
          <w:sz w:val="24"/>
        </w:rPr>
        <w:tab/>
        <w:t>Organisaatio</w:t>
      </w:r>
    </w:p>
    <w:p w14:paraId="5C192FBA" w14:textId="0AF44130" w:rsidR="0065120B" w:rsidRDefault="00924D53" w:rsidP="001126D2">
      <w:pPr>
        <w:tabs>
          <w:tab w:val="left" w:pos="5670"/>
        </w:tabs>
        <w:jc w:val="both"/>
        <w:rPr>
          <w:sz w:val="24"/>
        </w:rPr>
      </w:pPr>
      <w:r>
        <w:rPr>
          <w:sz w:val="24"/>
        </w:rPr>
        <w:t>[</w:t>
      </w:r>
      <w:r w:rsidR="0065120B" w:rsidRPr="0065120B">
        <w:rPr>
          <w:sz w:val="24"/>
          <w:highlight w:val="lightGray"/>
        </w:rPr>
        <w:t xml:space="preserve">etunimi </w:t>
      </w:r>
      <w:r>
        <w:rPr>
          <w:sz w:val="24"/>
          <w:highlight w:val="lightGray"/>
        </w:rPr>
        <w:t>sukunimi</w:t>
      </w:r>
      <w:r>
        <w:rPr>
          <w:sz w:val="24"/>
        </w:rPr>
        <w:t>]</w:t>
      </w:r>
      <w:r>
        <w:rPr>
          <w:sz w:val="24"/>
        </w:rPr>
        <w:tab/>
      </w:r>
      <w:r w:rsidR="0065120B">
        <w:rPr>
          <w:sz w:val="24"/>
        </w:rPr>
        <w:t>[</w:t>
      </w:r>
      <w:r w:rsidR="0065120B" w:rsidRPr="0065120B">
        <w:rPr>
          <w:sz w:val="24"/>
          <w:highlight w:val="lightGray"/>
        </w:rPr>
        <w:t xml:space="preserve">etunimi </w:t>
      </w:r>
      <w:r w:rsidR="0065120B">
        <w:rPr>
          <w:sz w:val="24"/>
          <w:highlight w:val="lightGray"/>
        </w:rPr>
        <w:t>sukunim</w:t>
      </w:r>
      <w:r w:rsidR="0065120B" w:rsidRPr="0065120B">
        <w:rPr>
          <w:sz w:val="24"/>
          <w:highlight w:val="lightGray"/>
        </w:rPr>
        <w:t>i / tehtävä]</w:t>
      </w:r>
    </w:p>
    <w:p w14:paraId="478AE7C2" w14:textId="2C078BA3" w:rsidR="00F96310" w:rsidRPr="00050236" w:rsidRDefault="00F96310" w:rsidP="001126D2">
      <w:pPr>
        <w:tabs>
          <w:tab w:val="left" w:pos="5670"/>
        </w:tabs>
        <w:jc w:val="both"/>
        <w:rPr>
          <w:sz w:val="24"/>
          <w:szCs w:val="24"/>
          <w:highlight w:val="lightGray"/>
        </w:rPr>
      </w:pPr>
    </w:p>
    <w:p w14:paraId="36E9EB66" w14:textId="77777777" w:rsidR="00F96310" w:rsidRPr="00AB311E" w:rsidRDefault="00F96310" w:rsidP="001126D2">
      <w:pPr>
        <w:tabs>
          <w:tab w:val="left" w:pos="5670"/>
        </w:tabs>
        <w:ind w:left="5812" w:hanging="5812"/>
        <w:jc w:val="both"/>
        <w:rPr>
          <w:sz w:val="24"/>
          <w:szCs w:val="24"/>
          <w:highlight w:val="lightGray"/>
        </w:rPr>
      </w:pPr>
    </w:p>
    <w:p w14:paraId="46F86D70" w14:textId="77777777" w:rsidR="00F96310" w:rsidRPr="004F2E59" w:rsidRDefault="00F96310" w:rsidP="001126D2">
      <w:pPr>
        <w:tabs>
          <w:tab w:val="left" w:pos="5670"/>
        </w:tabs>
        <w:ind w:left="5812" w:hanging="5812"/>
        <w:jc w:val="both"/>
        <w:rPr>
          <w:sz w:val="24"/>
          <w:szCs w:val="24"/>
        </w:rPr>
      </w:pPr>
      <w:r>
        <w:rPr>
          <w:sz w:val="24"/>
        </w:rPr>
        <w:t>[</w:t>
      </w:r>
      <w:r>
        <w:rPr>
          <w:sz w:val="24"/>
          <w:highlight w:val="lightGray"/>
        </w:rPr>
        <w:t>allekirjoitus</w:t>
      </w:r>
      <w:r>
        <w:rPr>
          <w:sz w:val="24"/>
        </w:rPr>
        <w:t>]</w:t>
      </w:r>
      <w:r>
        <w:rPr>
          <w:sz w:val="24"/>
        </w:rPr>
        <w:tab/>
        <w:t>[</w:t>
      </w:r>
      <w:r>
        <w:rPr>
          <w:sz w:val="24"/>
          <w:highlight w:val="lightGray"/>
        </w:rPr>
        <w:t>allekirjoitus</w:t>
      </w:r>
      <w:r>
        <w:rPr>
          <w:sz w:val="24"/>
        </w:rPr>
        <w:t>]</w:t>
      </w:r>
    </w:p>
    <w:p w14:paraId="438B432B" w14:textId="77777777" w:rsidR="00F96310" w:rsidRPr="00AB311E" w:rsidRDefault="00F96310" w:rsidP="001126D2">
      <w:pPr>
        <w:tabs>
          <w:tab w:val="left" w:pos="5670"/>
        </w:tabs>
        <w:jc w:val="both"/>
        <w:rPr>
          <w:sz w:val="24"/>
          <w:szCs w:val="24"/>
        </w:rPr>
      </w:pPr>
    </w:p>
    <w:p w14:paraId="509CAE86" w14:textId="77777777" w:rsidR="00137EB2" w:rsidRPr="004F2E59" w:rsidRDefault="00F96310" w:rsidP="001126D2">
      <w:pPr>
        <w:tabs>
          <w:tab w:val="left" w:pos="5670"/>
        </w:tabs>
        <w:jc w:val="both"/>
        <w:rPr>
          <w:sz w:val="24"/>
          <w:szCs w:val="24"/>
        </w:rPr>
      </w:pPr>
      <w:r>
        <w:rPr>
          <w:sz w:val="24"/>
        </w:rPr>
        <w:t>[</w:t>
      </w:r>
      <w:r>
        <w:rPr>
          <w:sz w:val="24"/>
          <w:highlight w:val="lightGray"/>
        </w:rPr>
        <w:t>paikka</w:t>
      </w:r>
      <w:r>
        <w:rPr>
          <w:sz w:val="24"/>
        </w:rPr>
        <w:t>], [</w:t>
      </w:r>
      <w:r>
        <w:rPr>
          <w:sz w:val="24"/>
          <w:highlight w:val="lightGray"/>
        </w:rPr>
        <w:t>päivämäärä</w:t>
      </w:r>
      <w:r>
        <w:rPr>
          <w:sz w:val="24"/>
        </w:rPr>
        <w:t>]</w:t>
      </w:r>
      <w:r>
        <w:rPr>
          <w:sz w:val="24"/>
        </w:rPr>
        <w:tab/>
        <w:t>[</w:t>
      </w:r>
      <w:r>
        <w:rPr>
          <w:sz w:val="24"/>
          <w:highlight w:val="lightGray"/>
        </w:rPr>
        <w:t>paikka</w:t>
      </w:r>
      <w:r>
        <w:rPr>
          <w:sz w:val="24"/>
        </w:rPr>
        <w:t>], [</w:t>
      </w:r>
      <w:r>
        <w:rPr>
          <w:sz w:val="24"/>
          <w:highlight w:val="lightGray"/>
        </w:rPr>
        <w:t>päivämäärä</w:t>
      </w:r>
      <w:r>
        <w:rPr>
          <w:sz w:val="24"/>
        </w:rPr>
        <w:t>]</w:t>
      </w:r>
    </w:p>
    <w:p w14:paraId="267D8A30" w14:textId="77777777" w:rsidR="00CA1CBB" w:rsidRPr="00AB311E" w:rsidRDefault="00CA1CBB" w:rsidP="001126D2">
      <w:pPr>
        <w:tabs>
          <w:tab w:val="left" w:pos="5670"/>
        </w:tabs>
        <w:jc w:val="both"/>
        <w:rPr>
          <w:sz w:val="24"/>
          <w:szCs w:val="24"/>
        </w:rPr>
      </w:pPr>
    </w:p>
    <w:p w14:paraId="0DEF292C" w14:textId="2B0B3DF3" w:rsidR="00B5410B" w:rsidRPr="007C3CC1" w:rsidRDefault="00B5410B" w:rsidP="001126D2">
      <w:pPr>
        <w:tabs>
          <w:tab w:val="left" w:pos="1701"/>
        </w:tabs>
        <w:jc w:val="both"/>
        <w:rPr>
          <w:bCs/>
          <w:sz w:val="24"/>
        </w:rPr>
      </w:pPr>
    </w:p>
    <w:p w14:paraId="2313D1EC" w14:textId="517A92EE" w:rsidR="00137EB2" w:rsidRDefault="00E03E59" w:rsidP="0015065E">
      <w:pPr>
        <w:tabs>
          <w:tab w:val="left" w:pos="1701"/>
        </w:tabs>
        <w:jc w:val="center"/>
        <w:rPr>
          <w:b/>
          <w:sz w:val="24"/>
          <w:szCs w:val="24"/>
        </w:rPr>
      </w:pPr>
      <w:r>
        <w:rPr>
          <w:b/>
          <w:sz w:val="24"/>
        </w:rPr>
        <w:t>Liite</w:t>
      </w:r>
    </w:p>
    <w:p w14:paraId="3A79DD71" w14:textId="77777777" w:rsidR="00137EB2" w:rsidRPr="00B5410B" w:rsidRDefault="00137EB2" w:rsidP="0015065E">
      <w:pPr>
        <w:tabs>
          <w:tab w:val="left" w:pos="1701"/>
        </w:tabs>
        <w:jc w:val="center"/>
        <w:rPr>
          <w:sz w:val="24"/>
          <w:szCs w:val="24"/>
        </w:rPr>
      </w:pPr>
    </w:p>
    <w:p w14:paraId="7031182E" w14:textId="1FAAE1B9" w:rsidR="00F66F07" w:rsidRPr="00BB726D" w:rsidRDefault="00F66F07" w:rsidP="0015065E">
      <w:pPr>
        <w:tabs>
          <w:tab w:val="left" w:pos="1701"/>
        </w:tabs>
        <w:ind w:left="1701" w:hanging="1701"/>
        <w:jc w:val="center"/>
        <w:rPr>
          <w:b/>
          <w:sz w:val="24"/>
          <w:szCs w:val="24"/>
        </w:rPr>
      </w:pPr>
      <w:r>
        <w:rPr>
          <w:b/>
          <w:sz w:val="24"/>
        </w:rPr>
        <w:t>Op</w:t>
      </w:r>
      <w:r w:rsidR="0015065E">
        <w:rPr>
          <w:b/>
          <w:sz w:val="24"/>
        </w:rPr>
        <w:t>pimis</w:t>
      </w:r>
      <w:r>
        <w:rPr>
          <w:b/>
          <w:sz w:val="24"/>
        </w:rPr>
        <w:t>sopimus</w:t>
      </w:r>
    </w:p>
    <w:p w14:paraId="22C7ABDB" w14:textId="77777777" w:rsidR="00137EB2" w:rsidRPr="002F3450" w:rsidRDefault="00137EB2" w:rsidP="001126D2">
      <w:pPr>
        <w:tabs>
          <w:tab w:val="left" w:pos="5670"/>
        </w:tabs>
        <w:jc w:val="both"/>
        <w:rPr>
          <w:bCs/>
          <w:sz w:val="24"/>
          <w:szCs w:val="24"/>
        </w:rPr>
      </w:pPr>
    </w:p>
    <w:p w14:paraId="59BA55F5" w14:textId="62AA9D76" w:rsidR="00870B6B" w:rsidRPr="00EB1FB5" w:rsidRDefault="007F0522" w:rsidP="001126D2">
      <w:pPr>
        <w:tabs>
          <w:tab w:val="left" w:pos="5670"/>
        </w:tabs>
        <w:jc w:val="both"/>
        <w:rPr>
          <w:sz w:val="24"/>
          <w:highlight w:val="yellow"/>
        </w:rPr>
      </w:pPr>
      <w:r w:rsidRPr="00EB1FB5">
        <w:rPr>
          <w:sz w:val="24"/>
          <w:highlight w:val="yellow"/>
        </w:rPr>
        <w:t>Edunsaaja voi laatia op</w:t>
      </w:r>
      <w:r w:rsidR="0015065E" w:rsidRPr="00EB1FB5">
        <w:rPr>
          <w:sz w:val="24"/>
          <w:highlight w:val="yellow"/>
        </w:rPr>
        <w:t>pimis</w:t>
      </w:r>
      <w:r w:rsidRPr="00EB1FB5">
        <w:rPr>
          <w:sz w:val="24"/>
          <w:highlight w:val="yellow"/>
        </w:rPr>
        <w:t>sopimuksen tai käyttää Euroopan komission tai kansallisen toimiston tarjoamaa mallia.</w:t>
      </w:r>
    </w:p>
    <w:p w14:paraId="4C06AAA2" w14:textId="77777777" w:rsidR="00870B6B" w:rsidRPr="00EB1FB5" w:rsidRDefault="00870B6B" w:rsidP="001126D2">
      <w:pPr>
        <w:tabs>
          <w:tab w:val="left" w:pos="5670"/>
        </w:tabs>
        <w:jc w:val="both"/>
        <w:rPr>
          <w:sz w:val="24"/>
          <w:highlight w:val="yellow"/>
        </w:rPr>
      </w:pPr>
    </w:p>
    <w:p w14:paraId="18D50094" w14:textId="77777777" w:rsidR="0065120B" w:rsidRPr="00EB1FB5" w:rsidRDefault="00870B6B" w:rsidP="001126D2">
      <w:pPr>
        <w:tabs>
          <w:tab w:val="left" w:pos="5670"/>
        </w:tabs>
        <w:jc w:val="both"/>
        <w:rPr>
          <w:sz w:val="24"/>
          <w:szCs w:val="24"/>
          <w:highlight w:val="yellow"/>
        </w:rPr>
      </w:pPr>
      <w:r w:rsidRPr="00EB1FB5">
        <w:rPr>
          <w:sz w:val="24"/>
          <w:szCs w:val="24"/>
          <w:highlight w:val="yellow"/>
        </w:rPr>
        <w:t>Koulutussopimusjaksosta/oppisopimusjaksosta tehtävän sopimuksen tulee sisältää sekä alla mainitut kohdat että täyttää Suomen ammatillisen koulutuksen lain mukaiset minimivaatimukset.</w:t>
      </w:r>
      <w:r w:rsidR="00A050D2" w:rsidRPr="00EB1FB5">
        <w:rPr>
          <w:sz w:val="24"/>
          <w:szCs w:val="24"/>
          <w:highlight w:val="yellow"/>
        </w:rPr>
        <w:t xml:space="preserve"> </w:t>
      </w:r>
    </w:p>
    <w:p w14:paraId="689508F4" w14:textId="77777777" w:rsidR="0065120B" w:rsidRPr="00EB1FB5" w:rsidRDefault="0065120B" w:rsidP="001126D2">
      <w:pPr>
        <w:tabs>
          <w:tab w:val="left" w:pos="5670"/>
        </w:tabs>
        <w:jc w:val="both"/>
        <w:rPr>
          <w:sz w:val="24"/>
          <w:szCs w:val="24"/>
          <w:highlight w:val="yellow"/>
        </w:rPr>
      </w:pPr>
    </w:p>
    <w:p w14:paraId="449FE883" w14:textId="3E83FD31" w:rsidR="00870B6B" w:rsidRPr="00EB1FB5" w:rsidRDefault="00A050D2" w:rsidP="001126D2">
      <w:pPr>
        <w:tabs>
          <w:tab w:val="left" w:pos="5670"/>
        </w:tabs>
        <w:jc w:val="both"/>
        <w:rPr>
          <w:snapToGrid/>
          <w:sz w:val="24"/>
          <w:szCs w:val="24"/>
          <w:highlight w:val="yellow"/>
        </w:rPr>
      </w:pPr>
      <w:r w:rsidRPr="00EB1FB5">
        <w:rPr>
          <w:sz w:val="24"/>
          <w:szCs w:val="24"/>
          <w:highlight w:val="yellow"/>
        </w:rPr>
        <w:t xml:space="preserve">Oppilaitosjaksosta tehdään oppimissopimus (Learning </w:t>
      </w:r>
      <w:proofErr w:type="spellStart"/>
      <w:r w:rsidRPr="00EB1FB5">
        <w:rPr>
          <w:sz w:val="24"/>
          <w:szCs w:val="24"/>
          <w:highlight w:val="yellow"/>
        </w:rPr>
        <w:t>Agreement</w:t>
      </w:r>
      <w:proofErr w:type="spellEnd"/>
      <w:r w:rsidRPr="00EB1FB5">
        <w:rPr>
          <w:sz w:val="24"/>
          <w:szCs w:val="24"/>
          <w:highlight w:val="yellow"/>
        </w:rPr>
        <w:t>).</w:t>
      </w:r>
    </w:p>
    <w:p w14:paraId="78B8F0F2" w14:textId="77777777" w:rsidR="0065120B" w:rsidRPr="00EB1FB5" w:rsidRDefault="0065120B" w:rsidP="001126D2">
      <w:pPr>
        <w:tabs>
          <w:tab w:val="left" w:pos="5670"/>
        </w:tabs>
        <w:jc w:val="both"/>
        <w:rPr>
          <w:sz w:val="24"/>
          <w:szCs w:val="24"/>
          <w:highlight w:val="yellow"/>
        </w:rPr>
      </w:pPr>
    </w:p>
    <w:p w14:paraId="6118C5D3" w14:textId="7303ED71" w:rsidR="007F0522" w:rsidRPr="00EB1FB5" w:rsidRDefault="00870B6B" w:rsidP="001126D2">
      <w:pPr>
        <w:tabs>
          <w:tab w:val="left" w:pos="5670"/>
        </w:tabs>
        <w:jc w:val="both"/>
        <w:rPr>
          <w:sz w:val="24"/>
          <w:szCs w:val="24"/>
          <w:highlight w:val="yellow"/>
        </w:rPr>
      </w:pPr>
      <w:r w:rsidRPr="00EB1FB5">
        <w:rPr>
          <w:sz w:val="24"/>
          <w:szCs w:val="24"/>
          <w:highlight w:val="yellow"/>
        </w:rPr>
        <w:t>Englanninkieliset mallisisällöt koulutussopimukseen / oppisopimukseen löytyvät opetus- ja kulttuuriministeriön sivuilta (</w:t>
      </w:r>
      <w:hyperlink r:id="rId12" w:history="1">
        <w:r w:rsidRPr="00EB1FB5">
          <w:rPr>
            <w:rStyle w:val="Hyperlink"/>
            <w:sz w:val="24"/>
            <w:szCs w:val="24"/>
            <w:highlight w:val="yellow"/>
          </w:rPr>
          <w:t>https://minedu.fi/tyoelamassa-oppiminen</w:t>
        </w:r>
      </w:hyperlink>
      <w:r w:rsidRPr="00EB1FB5">
        <w:rPr>
          <w:sz w:val="24"/>
          <w:szCs w:val="24"/>
          <w:highlight w:val="yellow"/>
        </w:rPr>
        <w:t>).</w:t>
      </w:r>
    </w:p>
    <w:p w14:paraId="0E6A249E" w14:textId="77777777" w:rsidR="007F0522" w:rsidRPr="00EB1FB5" w:rsidRDefault="007F0522" w:rsidP="001126D2">
      <w:pPr>
        <w:tabs>
          <w:tab w:val="left" w:pos="5670"/>
        </w:tabs>
        <w:jc w:val="both"/>
        <w:rPr>
          <w:sz w:val="24"/>
          <w:szCs w:val="24"/>
          <w:highlight w:val="yellow"/>
        </w:rPr>
      </w:pPr>
    </w:p>
    <w:p w14:paraId="190B89A2" w14:textId="6408A8BA" w:rsidR="007F0522" w:rsidRPr="00EB1FB5" w:rsidRDefault="007F0522" w:rsidP="001126D2">
      <w:pPr>
        <w:tabs>
          <w:tab w:val="left" w:pos="5670"/>
        </w:tabs>
        <w:jc w:val="both"/>
        <w:rPr>
          <w:sz w:val="24"/>
          <w:szCs w:val="24"/>
          <w:highlight w:val="yellow"/>
        </w:rPr>
      </w:pPr>
      <w:r w:rsidRPr="00EB1FB5">
        <w:rPr>
          <w:sz w:val="24"/>
          <w:highlight w:val="yellow"/>
        </w:rPr>
        <w:t>Kunkin op</w:t>
      </w:r>
      <w:r w:rsidR="0065120B" w:rsidRPr="00EB1FB5">
        <w:rPr>
          <w:sz w:val="24"/>
          <w:highlight w:val="yellow"/>
        </w:rPr>
        <w:t>pimis</w:t>
      </w:r>
      <w:r w:rsidRPr="00EB1FB5">
        <w:rPr>
          <w:sz w:val="24"/>
          <w:highlight w:val="yellow"/>
        </w:rPr>
        <w:t xml:space="preserve">sopimuksen on sisällettävä vähintään seuraavat </w:t>
      </w:r>
      <w:r w:rsidR="0065120B" w:rsidRPr="00EB1FB5">
        <w:rPr>
          <w:sz w:val="24"/>
          <w:highlight w:val="yellow"/>
        </w:rPr>
        <w:t>osiot</w:t>
      </w:r>
      <w:r w:rsidRPr="00EB1FB5">
        <w:rPr>
          <w:sz w:val="24"/>
          <w:highlight w:val="yellow"/>
        </w:rPr>
        <w:t>:</w:t>
      </w:r>
    </w:p>
    <w:p w14:paraId="6AABC339" w14:textId="77777777" w:rsidR="007F0522" w:rsidRPr="00AB311E" w:rsidRDefault="007F0522" w:rsidP="001126D2">
      <w:pPr>
        <w:tabs>
          <w:tab w:val="left" w:pos="5670"/>
        </w:tabs>
        <w:jc w:val="both"/>
        <w:rPr>
          <w:sz w:val="24"/>
          <w:szCs w:val="24"/>
          <w:highlight w:val="yellow"/>
        </w:rPr>
      </w:pPr>
    </w:p>
    <w:p w14:paraId="5A6D4476" w14:textId="11504668" w:rsidR="007F0522" w:rsidRPr="00E03E59" w:rsidRDefault="002B6CAB" w:rsidP="001126D2">
      <w:pPr>
        <w:pStyle w:val="ListParagraph"/>
        <w:numPr>
          <w:ilvl w:val="0"/>
          <w:numId w:val="11"/>
        </w:numPr>
        <w:tabs>
          <w:tab w:val="left" w:pos="5670"/>
        </w:tabs>
        <w:jc w:val="both"/>
        <w:rPr>
          <w:sz w:val="24"/>
          <w:szCs w:val="24"/>
          <w:highlight w:val="yellow"/>
        </w:rPr>
      </w:pPr>
      <w:r>
        <w:rPr>
          <w:sz w:val="24"/>
          <w:highlight w:val="yellow"/>
        </w:rPr>
        <w:t>Op</w:t>
      </w:r>
      <w:r w:rsidR="0065120B">
        <w:rPr>
          <w:sz w:val="24"/>
          <w:highlight w:val="yellow"/>
        </w:rPr>
        <w:t>pimis</w:t>
      </w:r>
      <w:r>
        <w:rPr>
          <w:sz w:val="24"/>
          <w:highlight w:val="yellow"/>
        </w:rPr>
        <w:t>sopimuksen hyväksyy ja allekirjoittaa kolme pääosapuolta: osallistuja (tai hänen laillinen edunvalvojansa), lähettävä organisaatio ja vastaanottava organisaatio</w:t>
      </w:r>
    </w:p>
    <w:p w14:paraId="2CE84C25" w14:textId="77777777" w:rsidR="007F0522" w:rsidRPr="00E03E59" w:rsidRDefault="007F0522" w:rsidP="001126D2">
      <w:pPr>
        <w:pStyle w:val="ListParagraph"/>
        <w:numPr>
          <w:ilvl w:val="0"/>
          <w:numId w:val="11"/>
        </w:numPr>
        <w:tabs>
          <w:tab w:val="left" w:pos="5670"/>
        </w:tabs>
        <w:jc w:val="both"/>
        <w:rPr>
          <w:sz w:val="24"/>
          <w:szCs w:val="24"/>
          <w:highlight w:val="yellow"/>
        </w:rPr>
      </w:pPr>
      <w:r>
        <w:rPr>
          <w:sz w:val="24"/>
          <w:highlight w:val="yellow"/>
        </w:rPr>
        <w:t>Tiedot oppimiseen liittyvästä liikkuvuudesta, mukaan lukien koulutusala, aktiviteetin tyyppi, muoto (fyysinen, virtuaalinen tai yhdistetty), alkamis- ja päättymispäivä</w:t>
      </w:r>
    </w:p>
    <w:p w14:paraId="66BDE2C8" w14:textId="57E7F277" w:rsidR="007F0522" w:rsidRPr="00E03E59" w:rsidRDefault="007F0522" w:rsidP="001126D2">
      <w:pPr>
        <w:pStyle w:val="ListParagraph"/>
        <w:numPr>
          <w:ilvl w:val="0"/>
          <w:numId w:val="11"/>
        </w:numPr>
        <w:jc w:val="both"/>
        <w:rPr>
          <w:sz w:val="24"/>
          <w:szCs w:val="24"/>
          <w:highlight w:val="yellow"/>
        </w:rPr>
      </w:pPr>
      <w:r>
        <w:rPr>
          <w:sz w:val="24"/>
          <w:highlight w:val="yellow"/>
        </w:rPr>
        <w:t>Tiedot opinto-ohjelmasta, johon osallistuja o</w:t>
      </w:r>
      <w:r w:rsidR="0065120B">
        <w:rPr>
          <w:sz w:val="24"/>
          <w:highlight w:val="yellow"/>
        </w:rPr>
        <w:t xml:space="preserve">sallistuu </w:t>
      </w:r>
      <w:r>
        <w:rPr>
          <w:sz w:val="24"/>
          <w:highlight w:val="yellow"/>
        </w:rPr>
        <w:t>lähettävässä organisaatiossa (oppijoiden tapauksessa) tai heidän nykyisestä</w:t>
      </w:r>
      <w:r w:rsidR="0065120B">
        <w:rPr>
          <w:sz w:val="24"/>
          <w:highlight w:val="yellow"/>
        </w:rPr>
        <w:t xml:space="preserve"> tehtävästään ja</w:t>
      </w:r>
      <w:r>
        <w:rPr>
          <w:sz w:val="24"/>
          <w:highlight w:val="yellow"/>
        </w:rPr>
        <w:t xml:space="preserve"> työpaikastaan (henkilöstön tapauksessa)</w:t>
      </w:r>
    </w:p>
    <w:p w14:paraId="1DB20D77"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Luettelo ja kuvaus odotetuista oppimistuloksista</w:t>
      </w:r>
    </w:p>
    <w:p w14:paraId="52BB5CE8"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Opinto-ohjelma ja osallistujan tehtävät vastaanottavassa organisaatiossa</w:t>
      </w:r>
    </w:p>
    <w:p w14:paraId="78E7FF7A"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Seuranta-, mentorointi- ja tukijärjestelyt sekä vastuuhenkilöt vastaanottavassa ja lähettävässä organisaatiossa</w:t>
      </w:r>
    </w:p>
    <w:p w14:paraId="7740EB4B"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Kuvaus oppimistulosten arvioinnin muodosta, perusteista ja menettelyistä</w:t>
      </w:r>
    </w:p>
    <w:p w14:paraId="108FA5BE"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Kuvaus oppimistulosten tunnustamisen edellytyksistä ja prosessista sekä asiakirjoista, jotka lähettävän tai vastaanottavan organisaation on annettava tunnustamisen suorittamisen varmistamiseksi</w:t>
      </w:r>
    </w:p>
    <w:p w14:paraId="7074AD38" w14:textId="191F7442" w:rsidR="00E726D3" w:rsidRPr="00E726D3" w:rsidRDefault="002B6CAB" w:rsidP="00E726D3">
      <w:pPr>
        <w:pStyle w:val="ListParagraph"/>
        <w:numPr>
          <w:ilvl w:val="0"/>
          <w:numId w:val="11"/>
        </w:numPr>
        <w:tabs>
          <w:tab w:val="left" w:pos="1701"/>
        </w:tabs>
        <w:jc w:val="both"/>
        <w:rPr>
          <w:highlight w:val="yellow"/>
        </w:rPr>
      </w:pPr>
      <w:r w:rsidRPr="00EB1FB5">
        <w:rPr>
          <w:sz w:val="24"/>
          <w:highlight w:val="yellow"/>
        </w:rPr>
        <w:t>Jos kyseessä on oppijoiden liikkuvuus, tiedot siitä, miten heidät integroidaan</w:t>
      </w:r>
      <w:r w:rsidR="00564A68" w:rsidRPr="00EB1FB5">
        <w:rPr>
          <w:sz w:val="24"/>
          <w:highlight w:val="yellow"/>
        </w:rPr>
        <w:t xml:space="preserve"> takaisin </w:t>
      </w:r>
      <w:r w:rsidRPr="00EB1FB5">
        <w:rPr>
          <w:sz w:val="24"/>
          <w:highlight w:val="yellow"/>
        </w:rPr>
        <w:t>lähettävään organisaatioon</w:t>
      </w:r>
      <w:r w:rsidR="00564A68" w:rsidRPr="00EB1FB5">
        <w:rPr>
          <w:sz w:val="24"/>
          <w:highlight w:val="yellow"/>
        </w:rPr>
        <w:t>sa liikkuvuusjakson jälkeen.</w:t>
      </w:r>
    </w:p>
    <w:p w14:paraId="7637FF63" w14:textId="77777777" w:rsidR="00AD547D" w:rsidRPr="00AB311E" w:rsidRDefault="00AD547D" w:rsidP="00EB1FB5">
      <w:pPr>
        <w:pStyle w:val="ListParagraph"/>
        <w:tabs>
          <w:tab w:val="left" w:pos="1701"/>
        </w:tabs>
        <w:ind w:left="785"/>
        <w:jc w:val="both"/>
        <w:rPr>
          <w:highlight w:val="yellow"/>
        </w:rPr>
        <w:sectPr w:rsidR="00AD547D" w:rsidRPr="00AB311E" w:rsidSect="00B5410B">
          <w:footerReference w:type="even" r:id="rId13"/>
          <w:footerReference w:type="default" r:id="rId14"/>
          <w:headerReference w:type="first" r:id="rId15"/>
          <w:footerReference w:type="first" r:id="rId16"/>
          <w:footnotePr>
            <w:pos w:val="beneathText"/>
          </w:footnotePr>
          <w:pgSz w:w="11907" w:h="16840" w:code="9"/>
          <w:pgMar w:top="1134" w:right="1418" w:bottom="1134" w:left="1418" w:header="720" w:footer="720" w:gutter="0"/>
          <w:cols w:space="720"/>
          <w:titlePg/>
        </w:sectPr>
      </w:pPr>
    </w:p>
    <w:p w14:paraId="7C579DDD" w14:textId="77777777" w:rsidR="00F66F07" w:rsidRPr="00AB311E" w:rsidRDefault="00F66F07" w:rsidP="00E726D3">
      <w:pPr>
        <w:tabs>
          <w:tab w:val="left" w:pos="1701"/>
        </w:tabs>
        <w:jc w:val="both"/>
        <w:rPr>
          <w:b/>
        </w:rPr>
      </w:pPr>
    </w:p>
    <w:sectPr w:rsidR="00F66F07" w:rsidRPr="00AB311E"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87329" w14:textId="77777777" w:rsidR="001227DB" w:rsidRDefault="001227DB">
      <w:r>
        <w:separator/>
      </w:r>
    </w:p>
  </w:endnote>
  <w:endnote w:type="continuationSeparator" w:id="0">
    <w:p w14:paraId="529E6FEE" w14:textId="77777777" w:rsidR="001227DB" w:rsidRDefault="001227DB">
      <w:r>
        <w:continuationSeparator/>
      </w:r>
    </w:p>
  </w:endnote>
  <w:endnote w:type="continuationNotice" w:id="1">
    <w:p w14:paraId="57D928EF" w14:textId="77777777" w:rsidR="001227DB" w:rsidRDefault="00122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4FCE9558" w:rsidR="005D3071" w:rsidRDefault="005D3071">
    <w:pPr>
      <w:pStyle w:val="Footer"/>
      <w:framePr w:wrap="around" w:vAnchor="text" w:hAnchor="page" w:x="5482" w:y="13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AB311E">
      <w:rPr>
        <w:rStyle w:val="PageNumber"/>
        <w:noProof/>
      </w:rPr>
      <w:t>7</w:t>
    </w:r>
    <w:r>
      <w:rPr>
        <w:rStyle w:val="PageNumber"/>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1B119B" w:rsidRDefault="005D3071" w:rsidP="009A6788">
    <w:pPr>
      <w:pStyle w:val="Footer"/>
      <w:jc w:val="center"/>
    </w:pPr>
    <w:r w:rsidRPr="001B119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6BF4DA9E"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AB311E">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FAA9D" w14:textId="77777777" w:rsidR="001227DB" w:rsidRDefault="001227DB">
      <w:r>
        <w:separator/>
      </w:r>
    </w:p>
  </w:footnote>
  <w:footnote w:type="continuationSeparator" w:id="0">
    <w:p w14:paraId="4B5D917B" w14:textId="77777777" w:rsidR="001227DB" w:rsidRDefault="001227DB">
      <w:r>
        <w:continuationSeparator/>
      </w:r>
    </w:p>
  </w:footnote>
  <w:footnote w:type="continuationNotice" w:id="1">
    <w:p w14:paraId="097869F1" w14:textId="77777777" w:rsidR="001227DB" w:rsidRDefault="001227DB"/>
  </w:footnote>
  <w:footnote w:id="2">
    <w:p w14:paraId="76609058" w14:textId="049A90E6" w:rsidR="004E363F" w:rsidRPr="00AB3DCA" w:rsidRDefault="004E363F" w:rsidP="004E363F">
      <w:pPr>
        <w:pStyle w:val="FootnoteText"/>
        <w:ind w:left="0" w:firstLine="0"/>
      </w:pPr>
      <w:r>
        <w:rPr>
          <w:rStyle w:val="FootnoteReference"/>
          <w:vertAlign w:val="superscript"/>
        </w:rPr>
        <w:footnoteRef/>
      </w:r>
      <w:r>
        <w:t xml:space="preserve"> Alkuperäisillä allekirjoituksilla varustettua tämän sopimuksen liitettä ei ole välttämätöntä kierrättää, skannatut kopiot ja sähköiset allekirjoitukset saattavat riittää kansallisesta lainsäädännöstä riippuen.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23595010" w:rsidR="005D3071" w:rsidRPr="00D77EB8" w:rsidRDefault="00CB37AC" w:rsidP="00B2155C">
    <w:pPr>
      <w:pStyle w:val="Header"/>
      <w:rPr>
        <w:sz w:val="22"/>
        <w:szCs w:val="22"/>
      </w:rPr>
    </w:pPr>
    <w:r w:rsidRPr="00D77EB8">
      <w:rPr>
        <w:sz w:val="22"/>
        <w:szCs w:val="24"/>
      </w:rPr>
      <w:t>Erasmus+</w:t>
    </w:r>
    <w:r w:rsidR="007028FB" w:rsidRPr="00D77EB8">
      <w:rPr>
        <w:sz w:val="22"/>
        <w:szCs w:val="24"/>
      </w:rPr>
      <w:t xml:space="preserve"> KA1-VET 2024</w:t>
    </w:r>
    <w:r w:rsidRPr="00D77EB8">
      <w:rPr>
        <w:sz w:val="22"/>
        <w:szCs w:val="24"/>
      </w:rPr>
      <w:t xml:space="preserve"> </w:t>
    </w:r>
    <w:r w:rsidR="007028FB" w:rsidRPr="00D77EB8">
      <w:rPr>
        <w:sz w:val="22"/>
        <w:szCs w:val="24"/>
      </w:rPr>
      <w:t>O</w:t>
    </w:r>
    <w:r w:rsidRPr="00D77EB8">
      <w:rPr>
        <w:sz w:val="22"/>
        <w:szCs w:val="24"/>
      </w:rPr>
      <w:t>sallistuj</w:t>
    </w:r>
    <w:r w:rsidR="007028FB" w:rsidRPr="00D77EB8">
      <w:rPr>
        <w:sz w:val="22"/>
        <w:szCs w:val="24"/>
      </w:rPr>
      <w:t>a</w:t>
    </w:r>
    <w:r w:rsidRPr="00D77EB8">
      <w:rPr>
        <w:sz w:val="22"/>
        <w:szCs w:val="24"/>
      </w:rPr>
      <w:t>n avustussopimus – yksilöliikkuvuus</w:t>
    </w:r>
    <w:r w:rsidR="007028FB" w:rsidRPr="00D77EB8">
      <w:rPr>
        <w:sz w:val="22"/>
        <w:szCs w:val="24"/>
      </w:rPr>
      <w:tab/>
      <w:t>LIITE 6</w:t>
    </w:r>
    <w:r w:rsidRPr="00D77EB8">
      <w:rPr>
        <w:sz w:val="22"/>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4F43891"/>
    <w:multiLevelType w:val="hybridMultilevel"/>
    <w:tmpl w:val="A5A8AEAE"/>
    <w:lvl w:ilvl="0" w:tplc="E922827A">
      <w:numFmt w:val="bullet"/>
      <w:lvlText w:val="-"/>
      <w:lvlJc w:val="left"/>
      <w:pPr>
        <w:ind w:left="1080" w:hanging="360"/>
      </w:pPr>
      <w:rPr>
        <w:rFonts w:ascii="Verdana" w:eastAsia="Times New Roman" w:hAnsi="Verdana"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11A36DF"/>
    <w:multiLevelType w:val="hybridMultilevel"/>
    <w:tmpl w:val="8C4A9780"/>
    <w:lvl w:ilvl="0" w:tplc="E922827A">
      <w:numFmt w:val="bullet"/>
      <w:lvlText w:val="-"/>
      <w:lvlJc w:val="left"/>
      <w:pPr>
        <w:ind w:left="1440" w:hanging="360"/>
      </w:pPr>
      <w:rPr>
        <w:rFonts w:ascii="Verdana" w:eastAsia="Times New Roman" w:hAnsi="Verdana"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9"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0"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48527991">
    <w:abstractNumId w:val="2"/>
  </w:num>
  <w:num w:numId="2" w16cid:durableId="1885365577">
    <w:abstractNumId w:val="7"/>
  </w:num>
  <w:num w:numId="3" w16cid:durableId="877202143">
    <w:abstractNumId w:val="11"/>
  </w:num>
  <w:num w:numId="4" w16cid:durableId="14632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90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899730">
    <w:abstractNumId w:val="15"/>
  </w:num>
  <w:num w:numId="7" w16cid:durableId="1271083294">
    <w:abstractNumId w:val="12"/>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312419">
    <w:abstractNumId w:val="0"/>
  </w:num>
  <w:num w:numId="9" w16cid:durableId="979699564">
    <w:abstractNumId w:val="12"/>
  </w:num>
  <w:num w:numId="10" w16cid:durableId="1471704948">
    <w:abstractNumId w:val="1"/>
  </w:num>
  <w:num w:numId="11" w16cid:durableId="1654409890">
    <w:abstractNumId w:val="3"/>
  </w:num>
  <w:num w:numId="12" w16cid:durableId="108549752">
    <w:abstractNumId w:val="14"/>
  </w:num>
  <w:num w:numId="13" w16cid:durableId="2036273414">
    <w:abstractNumId w:val="16"/>
  </w:num>
  <w:num w:numId="14" w16cid:durableId="2024353984">
    <w:abstractNumId w:val="6"/>
  </w:num>
  <w:num w:numId="15" w16cid:durableId="549388830">
    <w:abstractNumId w:val="17"/>
  </w:num>
  <w:num w:numId="16" w16cid:durableId="1808814716">
    <w:abstractNumId w:val="19"/>
  </w:num>
  <w:num w:numId="17" w16cid:durableId="262105414">
    <w:abstractNumId w:val="5"/>
  </w:num>
  <w:num w:numId="18" w16cid:durableId="2131511791">
    <w:abstractNumId w:val="13"/>
  </w:num>
  <w:num w:numId="19" w16cid:durableId="21132472">
    <w:abstractNumId w:val="18"/>
  </w:num>
  <w:num w:numId="20" w16cid:durableId="771243649">
    <w:abstractNumId w:val="10"/>
  </w:num>
  <w:num w:numId="21" w16cid:durableId="102695303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0"/>
  <w:activeWritingStyle w:appName="MSWord" w:lang="nl-BE" w:vendorID="64" w:dllVersion="6" w:nlCheck="1" w:checkStyle="0"/>
  <w:activeWritingStyle w:appName="MSWord" w:lang="nl-BE" w:vendorID="64" w:dllVersion="0" w:nlCheck="1" w:checkStyle="0"/>
  <w:activeWritingStyle w:appName="MSWord" w:lang="fi-FI" w:vendorID="64" w:dllVersion="6" w:nlCheck="1" w:checkStyle="0"/>
  <w:activeWritingStyle w:appName="MSWord" w:lang="fi-FI"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6625"/>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192B"/>
    <w:rsid w:val="000336C2"/>
    <w:rsid w:val="00034F7C"/>
    <w:rsid w:val="00040EC0"/>
    <w:rsid w:val="0004235D"/>
    <w:rsid w:val="0004400C"/>
    <w:rsid w:val="0004496A"/>
    <w:rsid w:val="00045C16"/>
    <w:rsid w:val="00047CBC"/>
    <w:rsid w:val="00050236"/>
    <w:rsid w:val="00054769"/>
    <w:rsid w:val="000565D0"/>
    <w:rsid w:val="0005766F"/>
    <w:rsid w:val="00061712"/>
    <w:rsid w:val="00065470"/>
    <w:rsid w:val="0006734A"/>
    <w:rsid w:val="00067DF7"/>
    <w:rsid w:val="0007638B"/>
    <w:rsid w:val="000771D1"/>
    <w:rsid w:val="000810D2"/>
    <w:rsid w:val="0008321F"/>
    <w:rsid w:val="00083486"/>
    <w:rsid w:val="0008364D"/>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6D2"/>
    <w:rsid w:val="00112729"/>
    <w:rsid w:val="001146B7"/>
    <w:rsid w:val="00115CF3"/>
    <w:rsid w:val="00117A3E"/>
    <w:rsid w:val="00117B7D"/>
    <w:rsid w:val="001227DB"/>
    <w:rsid w:val="00123387"/>
    <w:rsid w:val="00123CAA"/>
    <w:rsid w:val="0012428E"/>
    <w:rsid w:val="00126666"/>
    <w:rsid w:val="00127D9B"/>
    <w:rsid w:val="00134680"/>
    <w:rsid w:val="0013545E"/>
    <w:rsid w:val="00136B3A"/>
    <w:rsid w:val="00137EB2"/>
    <w:rsid w:val="00140BEF"/>
    <w:rsid w:val="00140F2C"/>
    <w:rsid w:val="001412B6"/>
    <w:rsid w:val="00143C93"/>
    <w:rsid w:val="0015065E"/>
    <w:rsid w:val="00151597"/>
    <w:rsid w:val="00153C54"/>
    <w:rsid w:val="00155E95"/>
    <w:rsid w:val="0016070A"/>
    <w:rsid w:val="00162B2C"/>
    <w:rsid w:val="00164A3F"/>
    <w:rsid w:val="001651E3"/>
    <w:rsid w:val="0016522C"/>
    <w:rsid w:val="00165EEA"/>
    <w:rsid w:val="0017079A"/>
    <w:rsid w:val="001708EB"/>
    <w:rsid w:val="00173F1A"/>
    <w:rsid w:val="00176C37"/>
    <w:rsid w:val="001776D8"/>
    <w:rsid w:val="00183642"/>
    <w:rsid w:val="00185B43"/>
    <w:rsid w:val="00187420"/>
    <w:rsid w:val="00190898"/>
    <w:rsid w:val="00191C6F"/>
    <w:rsid w:val="001936BE"/>
    <w:rsid w:val="001941B7"/>
    <w:rsid w:val="0019426C"/>
    <w:rsid w:val="00195F7E"/>
    <w:rsid w:val="00196285"/>
    <w:rsid w:val="001A019B"/>
    <w:rsid w:val="001A085C"/>
    <w:rsid w:val="001A0C20"/>
    <w:rsid w:val="001A34D2"/>
    <w:rsid w:val="001A5BCB"/>
    <w:rsid w:val="001A6282"/>
    <w:rsid w:val="001A6D10"/>
    <w:rsid w:val="001A7791"/>
    <w:rsid w:val="001B0D5D"/>
    <w:rsid w:val="001B119B"/>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177F"/>
    <w:rsid w:val="001E21D0"/>
    <w:rsid w:val="001E2F88"/>
    <w:rsid w:val="001E44FB"/>
    <w:rsid w:val="001E7774"/>
    <w:rsid w:val="001E7D9A"/>
    <w:rsid w:val="001F0773"/>
    <w:rsid w:val="001F5D2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5F2A"/>
    <w:rsid w:val="0029652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E39EF"/>
    <w:rsid w:val="002F3450"/>
    <w:rsid w:val="002F3579"/>
    <w:rsid w:val="003034A6"/>
    <w:rsid w:val="00306A91"/>
    <w:rsid w:val="00310231"/>
    <w:rsid w:val="003111BF"/>
    <w:rsid w:val="00312DBD"/>
    <w:rsid w:val="00313A00"/>
    <w:rsid w:val="00313A99"/>
    <w:rsid w:val="0031439E"/>
    <w:rsid w:val="003149AE"/>
    <w:rsid w:val="00314AAF"/>
    <w:rsid w:val="00317559"/>
    <w:rsid w:val="00321177"/>
    <w:rsid w:val="00321488"/>
    <w:rsid w:val="00326C2B"/>
    <w:rsid w:val="00327163"/>
    <w:rsid w:val="00327246"/>
    <w:rsid w:val="00327ACC"/>
    <w:rsid w:val="003338FB"/>
    <w:rsid w:val="003411E6"/>
    <w:rsid w:val="00341429"/>
    <w:rsid w:val="003415BB"/>
    <w:rsid w:val="00343276"/>
    <w:rsid w:val="00345899"/>
    <w:rsid w:val="00346DB9"/>
    <w:rsid w:val="003510C5"/>
    <w:rsid w:val="00352043"/>
    <w:rsid w:val="003520B2"/>
    <w:rsid w:val="00353ED3"/>
    <w:rsid w:val="00354C9C"/>
    <w:rsid w:val="00355362"/>
    <w:rsid w:val="00355EC5"/>
    <w:rsid w:val="003561A7"/>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317C"/>
    <w:rsid w:val="00374255"/>
    <w:rsid w:val="00377CA7"/>
    <w:rsid w:val="00380C8E"/>
    <w:rsid w:val="0038107B"/>
    <w:rsid w:val="00381B58"/>
    <w:rsid w:val="003823D4"/>
    <w:rsid w:val="00382CDF"/>
    <w:rsid w:val="003834FE"/>
    <w:rsid w:val="00383559"/>
    <w:rsid w:val="00383CA4"/>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2F3E"/>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3DD2"/>
    <w:rsid w:val="003E5095"/>
    <w:rsid w:val="003E7270"/>
    <w:rsid w:val="003F2CF2"/>
    <w:rsid w:val="003F5234"/>
    <w:rsid w:val="003F60D2"/>
    <w:rsid w:val="004006FF"/>
    <w:rsid w:val="00400C14"/>
    <w:rsid w:val="00401A4E"/>
    <w:rsid w:val="0040237B"/>
    <w:rsid w:val="00402A0B"/>
    <w:rsid w:val="00402E5A"/>
    <w:rsid w:val="0040493A"/>
    <w:rsid w:val="00405B0F"/>
    <w:rsid w:val="00407F54"/>
    <w:rsid w:val="00410D9B"/>
    <w:rsid w:val="00411220"/>
    <w:rsid w:val="00412CD1"/>
    <w:rsid w:val="00413E1D"/>
    <w:rsid w:val="004163A6"/>
    <w:rsid w:val="00416966"/>
    <w:rsid w:val="00421299"/>
    <w:rsid w:val="0042197C"/>
    <w:rsid w:val="0042577D"/>
    <w:rsid w:val="00425895"/>
    <w:rsid w:val="00425F38"/>
    <w:rsid w:val="0043118B"/>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2EAA"/>
    <w:rsid w:val="0046323C"/>
    <w:rsid w:val="00464383"/>
    <w:rsid w:val="0046560C"/>
    <w:rsid w:val="004661D6"/>
    <w:rsid w:val="004675C1"/>
    <w:rsid w:val="00472559"/>
    <w:rsid w:val="0047325C"/>
    <w:rsid w:val="004739D5"/>
    <w:rsid w:val="004749DC"/>
    <w:rsid w:val="00475044"/>
    <w:rsid w:val="00476052"/>
    <w:rsid w:val="00476CE8"/>
    <w:rsid w:val="004801A0"/>
    <w:rsid w:val="00480BFD"/>
    <w:rsid w:val="004826FD"/>
    <w:rsid w:val="00482950"/>
    <w:rsid w:val="0048427B"/>
    <w:rsid w:val="00493057"/>
    <w:rsid w:val="004938F7"/>
    <w:rsid w:val="00494D52"/>
    <w:rsid w:val="00495F57"/>
    <w:rsid w:val="004963FB"/>
    <w:rsid w:val="0049724A"/>
    <w:rsid w:val="004A08AC"/>
    <w:rsid w:val="004A09B6"/>
    <w:rsid w:val="004A0AF4"/>
    <w:rsid w:val="004A3256"/>
    <w:rsid w:val="004A4617"/>
    <w:rsid w:val="004B02FD"/>
    <w:rsid w:val="004B05DE"/>
    <w:rsid w:val="004B0D7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C7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A68"/>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4766"/>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4D8"/>
    <w:rsid w:val="00646542"/>
    <w:rsid w:val="00646D58"/>
    <w:rsid w:val="00646E04"/>
    <w:rsid w:val="0064725E"/>
    <w:rsid w:val="00647CF4"/>
    <w:rsid w:val="0065120B"/>
    <w:rsid w:val="006561CC"/>
    <w:rsid w:val="00656FC4"/>
    <w:rsid w:val="006575B8"/>
    <w:rsid w:val="00657766"/>
    <w:rsid w:val="006602AE"/>
    <w:rsid w:val="006620C8"/>
    <w:rsid w:val="006636DA"/>
    <w:rsid w:val="00663F0B"/>
    <w:rsid w:val="00664E6C"/>
    <w:rsid w:val="006663E4"/>
    <w:rsid w:val="00666521"/>
    <w:rsid w:val="0066654B"/>
    <w:rsid w:val="00667CAF"/>
    <w:rsid w:val="0067005F"/>
    <w:rsid w:val="00671045"/>
    <w:rsid w:val="006720F0"/>
    <w:rsid w:val="0067458B"/>
    <w:rsid w:val="00674B7A"/>
    <w:rsid w:val="0068073E"/>
    <w:rsid w:val="0068370C"/>
    <w:rsid w:val="00683DF6"/>
    <w:rsid w:val="00683F79"/>
    <w:rsid w:val="00690D2B"/>
    <w:rsid w:val="00692A21"/>
    <w:rsid w:val="0069379A"/>
    <w:rsid w:val="00696D8D"/>
    <w:rsid w:val="006973AD"/>
    <w:rsid w:val="00697906"/>
    <w:rsid w:val="006A4001"/>
    <w:rsid w:val="006A5D6E"/>
    <w:rsid w:val="006A7FC4"/>
    <w:rsid w:val="006B136B"/>
    <w:rsid w:val="006B2A0D"/>
    <w:rsid w:val="006B6046"/>
    <w:rsid w:val="006B69D2"/>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2E8D"/>
    <w:rsid w:val="006F300E"/>
    <w:rsid w:val="006F3FB7"/>
    <w:rsid w:val="006F4714"/>
    <w:rsid w:val="006F6F27"/>
    <w:rsid w:val="00700601"/>
    <w:rsid w:val="007021B2"/>
    <w:rsid w:val="007028FB"/>
    <w:rsid w:val="00704355"/>
    <w:rsid w:val="007043E6"/>
    <w:rsid w:val="007056DB"/>
    <w:rsid w:val="00706D64"/>
    <w:rsid w:val="007078D2"/>
    <w:rsid w:val="00710BD5"/>
    <w:rsid w:val="007123CA"/>
    <w:rsid w:val="00712CFB"/>
    <w:rsid w:val="007164D0"/>
    <w:rsid w:val="00717E5C"/>
    <w:rsid w:val="0072221F"/>
    <w:rsid w:val="00723C4C"/>
    <w:rsid w:val="00723F7E"/>
    <w:rsid w:val="00725208"/>
    <w:rsid w:val="00730DAF"/>
    <w:rsid w:val="007340D4"/>
    <w:rsid w:val="00734410"/>
    <w:rsid w:val="00735E06"/>
    <w:rsid w:val="007360C4"/>
    <w:rsid w:val="0074075F"/>
    <w:rsid w:val="0074299F"/>
    <w:rsid w:val="007454B1"/>
    <w:rsid w:val="00747744"/>
    <w:rsid w:val="007501CB"/>
    <w:rsid w:val="007509F9"/>
    <w:rsid w:val="00750A2C"/>
    <w:rsid w:val="007515AE"/>
    <w:rsid w:val="00757406"/>
    <w:rsid w:val="00757EBD"/>
    <w:rsid w:val="0076315A"/>
    <w:rsid w:val="00767E5E"/>
    <w:rsid w:val="007759B6"/>
    <w:rsid w:val="00775D13"/>
    <w:rsid w:val="00776F3D"/>
    <w:rsid w:val="00780990"/>
    <w:rsid w:val="007830F8"/>
    <w:rsid w:val="00783CA7"/>
    <w:rsid w:val="00784469"/>
    <w:rsid w:val="00784CDD"/>
    <w:rsid w:val="00786517"/>
    <w:rsid w:val="007873A4"/>
    <w:rsid w:val="00791325"/>
    <w:rsid w:val="00791896"/>
    <w:rsid w:val="00791EC6"/>
    <w:rsid w:val="0079267E"/>
    <w:rsid w:val="007937E9"/>
    <w:rsid w:val="007A1E78"/>
    <w:rsid w:val="007A2970"/>
    <w:rsid w:val="007A4B08"/>
    <w:rsid w:val="007A5668"/>
    <w:rsid w:val="007A5A5D"/>
    <w:rsid w:val="007A5B9F"/>
    <w:rsid w:val="007B21DC"/>
    <w:rsid w:val="007B2219"/>
    <w:rsid w:val="007B27D2"/>
    <w:rsid w:val="007B28BF"/>
    <w:rsid w:val="007B2E80"/>
    <w:rsid w:val="007B2F37"/>
    <w:rsid w:val="007B394F"/>
    <w:rsid w:val="007B6E07"/>
    <w:rsid w:val="007B740E"/>
    <w:rsid w:val="007B7BC9"/>
    <w:rsid w:val="007C1993"/>
    <w:rsid w:val="007C33E6"/>
    <w:rsid w:val="007C3CC1"/>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27635"/>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0B6B"/>
    <w:rsid w:val="00871E34"/>
    <w:rsid w:val="008721BE"/>
    <w:rsid w:val="00874A80"/>
    <w:rsid w:val="00880F1C"/>
    <w:rsid w:val="008813AE"/>
    <w:rsid w:val="008817C6"/>
    <w:rsid w:val="0088262D"/>
    <w:rsid w:val="008827F1"/>
    <w:rsid w:val="0088570D"/>
    <w:rsid w:val="008977A6"/>
    <w:rsid w:val="008A0015"/>
    <w:rsid w:val="008A2ACD"/>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1374"/>
    <w:rsid w:val="008D578B"/>
    <w:rsid w:val="008D59C3"/>
    <w:rsid w:val="008D7FE8"/>
    <w:rsid w:val="008E3612"/>
    <w:rsid w:val="008E3B09"/>
    <w:rsid w:val="008E4A6B"/>
    <w:rsid w:val="008E4D5A"/>
    <w:rsid w:val="008E6D71"/>
    <w:rsid w:val="008F0EF5"/>
    <w:rsid w:val="008F1241"/>
    <w:rsid w:val="008F2484"/>
    <w:rsid w:val="008F387D"/>
    <w:rsid w:val="008F66A0"/>
    <w:rsid w:val="009005A1"/>
    <w:rsid w:val="009036DE"/>
    <w:rsid w:val="00905123"/>
    <w:rsid w:val="0090579E"/>
    <w:rsid w:val="00905F07"/>
    <w:rsid w:val="0091064A"/>
    <w:rsid w:val="00911B79"/>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4638"/>
    <w:rsid w:val="009471DB"/>
    <w:rsid w:val="009513A3"/>
    <w:rsid w:val="00954DB4"/>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7B0"/>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82B"/>
    <w:rsid w:val="00A04ADD"/>
    <w:rsid w:val="00A050D2"/>
    <w:rsid w:val="00A05CFE"/>
    <w:rsid w:val="00A11032"/>
    <w:rsid w:val="00A117CE"/>
    <w:rsid w:val="00A1255C"/>
    <w:rsid w:val="00A12DB6"/>
    <w:rsid w:val="00A16113"/>
    <w:rsid w:val="00A17B72"/>
    <w:rsid w:val="00A2020B"/>
    <w:rsid w:val="00A20498"/>
    <w:rsid w:val="00A20CA1"/>
    <w:rsid w:val="00A21361"/>
    <w:rsid w:val="00A21E4C"/>
    <w:rsid w:val="00A23A93"/>
    <w:rsid w:val="00A24DFF"/>
    <w:rsid w:val="00A25CDA"/>
    <w:rsid w:val="00A26F6B"/>
    <w:rsid w:val="00A318B3"/>
    <w:rsid w:val="00A31F3A"/>
    <w:rsid w:val="00A32BA3"/>
    <w:rsid w:val="00A33949"/>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4613"/>
    <w:rsid w:val="00A7612A"/>
    <w:rsid w:val="00A80046"/>
    <w:rsid w:val="00A81958"/>
    <w:rsid w:val="00A83B48"/>
    <w:rsid w:val="00A840DC"/>
    <w:rsid w:val="00A853AF"/>
    <w:rsid w:val="00A854A2"/>
    <w:rsid w:val="00A87456"/>
    <w:rsid w:val="00A90767"/>
    <w:rsid w:val="00A90E8E"/>
    <w:rsid w:val="00A91F48"/>
    <w:rsid w:val="00A926A9"/>
    <w:rsid w:val="00A93307"/>
    <w:rsid w:val="00A936F1"/>
    <w:rsid w:val="00A958E0"/>
    <w:rsid w:val="00AA009A"/>
    <w:rsid w:val="00AA0DBE"/>
    <w:rsid w:val="00AA6E5C"/>
    <w:rsid w:val="00AB0E85"/>
    <w:rsid w:val="00AB154E"/>
    <w:rsid w:val="00AB281F"/>
    <w:rsid w:val="00AB311E"/>
    <w:rsid w:val="00AB3943"/>
    <w:rsid w:val="00AB3DCA"/>
    <w:rsid w:val="00AC028C"/>
    <w:rsid w:val="00AC4313"/>
    <w:rsid w:val="00AC52E8"/>
    <w:rsid w:val="00AC61DD"/>
    <w:rsid w:val="00AC76D6"/>
    <w:rsid w:val="00AD0EB1"/>
    <w:rsid w:val="00AD4010"/>
    <w:rsid w:val="00AD547D"/>
    <w:rsid w:val="00AD5C87"/>
    <w:rsid w:val="00AD6FF7"/>
    <w:rsid w:val="00AE2691"/>
    <w:rsid w:val="00AE42BD"/>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337"/>
    <w:rsid w:val="00B427ED"/>
    <w:rsid w:val="00B42AE2"/>
    <w:rsid w:val="00B441BE"/>
    <w:rsid w:val="00B44684"/>
    <w:rsid w:val="00B4548A"/>
    <w:rsid w:val="00B50B5A"/>
    <w:rsid w:val="00B519BE"/>
    <w:rsid w:val="00B52096"/>
    <w:rsid w:val="00B534CE"/>
    <w:rsid w:val="00B53DDB"/>
    <w:rsid w:val="00B5410B"/>
    <w:rsid w:val="00B54848"/>
    <w:rsid w:val="00B55B05"/>
    <w:rsid w:val="00B570E6"/>
    <w:rsid w:val="00B615E0"/>
    <w:rsid w:val="00B618F9"/>
    <w:rsid w:val="00B64673"/>
    <w:rsid w:val="00B6559D"/>
    <w:rsid w:val="00B70E72"/>
    <w:rsid w:val="00B71DD1"/>
    <w:rsid w:val="00B75885"/>
    <w:rsid w:val="00B759C9"/>
    <w:rsid w:val="00B80FFB"/>
    <w:rsid w:val="00B81A73"/>
    <w:rsid w:val="00B81AD7"/>
    <w:rsid w:val="00B81E8C"/>
    <w:rsid w:val="00B83CA6"/>
    <w:rsid w:val="00B83E4B"/>
    <w:rsid w:val="00B840A2"/>
    <w:rsid w:val="00B861D4"/>
    <w:rsid w:val="00B8676A"/>
    <w:rsid w:val="00B871A8"/>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3DC"/>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543D"/>
    <w:rsid w:val="00C7621D"/>
    <w:rsid w:val="00C806C8"/>
    <w:rsid w:val="00C86958"/>
    <w:rsid w:val="00C86C83"/>
    <w:rsid w:val="00C87A54"/>
    <w:rsid w:val="00C9059C"/>
    <w:rsid w:val="00C909EB"/>
    <w:rsid w:val="00C91906"/>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196"/>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52B"/>
    <w:rsid w:val="00D74787"/>
    <w:rsid w:val="00D75B8E"/>
    <w:rsid w:val="00D77404"/>
    <w:rsid w:val="00D77C3A"/>
    <w:rsid w:val="00D77EB8"/>
    <w:rsid w:val="00D77FBE"/>
    <w:rsid w:val="00D816DD"/>
    <w:rsid w:val="00D83576"/>
    <w:rsid w:val="00D8462C"/>
    <w:rsid w:val="00D85C5C"/>
    <w:rsid w:val="00D9003B"/>
    <w:rsid w:val="00D90931"/>
    <w:rsid w:val="00D94677"/>
    <w:rsid w:val="00D9529E"/>
    <w:rsid w:val="00D96985"/>
    <w:rsid w:val="00D97F7E"/>
    <w:rsid w:val="00DA3EDC"/>
    <w:rsid w:val="00DA460A"/>
    <w:rsid w:val="00DA61DF"/>
    <w:rsid w:val="00DB0124"/>
    <w:rsid w:val="00DB01C1"/>
    <w:rsid w:val="00DB04E1"/>
    <w:rsid w:val="00DB3D0C"/>
    <w:rsid w:val="00DB6BDC"/>
    <w:rsid w:val="00DC07E3"/>
    <w:rsid w:val="00DC0BCD"/>
    <w:rsid w:val="00DC13BB"/>
    <w:rsid w:val="00DC48CE"/>
    <w:rsid w:val="00DC5269"/>
    <w:rsid w:val="00DC585C"/>
    <w:rsid w:val="00DC65D8"/>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3731"/>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0BC1"/>
    <w:rsid w:val="00E52097"/>
    <w:rsid w:val="00E53608"/>
    <w:rsid w:val="00E5641F"/>
    <w:rsid w:val="00E564A1"/>
    <w:rsid w:val="00E56639"/>
    <w:rsid w:val="00E6162E"/>
    <w:rsid w:val="00E6187C"/>
    <w:rsid w:val="00E6322F"/>
    <w:rsid w:val="00E642D1"/>
    <w:rsid w:val="00E64DBD"/>
    <w:rsid w:val="00E7227E"/>
    <w:rsid w:val="00E726D3"/>
    <w:rsid w:val="00E735C7"/>
    <w:rsid w:val="00E7397B"/>
    <w:rsid w:val="00E73A95"/>
    <w:rsid w:val="00E765F0"/>
    <w:rsid w:val="00E77ADE"/>
    <w:rsid w:val="00E81CB2"/>
    <w:rsid w:val="00E829D1"/>
    <w:rsid w:val="00E82DA6"/>
    <w:rsid w:val="00E838C5"/>
    <w:rsid w:val="00E83A47"/>
    <w:rsid w:val="00E85892"/>
    <w:rsid w:val="00E870AD"/>
    <w:rsid w:val="00E875C6"/>
    <w:rsid w:val="00E8770C"/>
    <w:rsid w:val="00E90CC6"/>
    <w:rsid w:val="00E91378"/>
    <w:rsid w:val="00E922A6"/>
    <w:rsid w:val="00E92E00"/>
    <w:rsid w:val="00E93B25"/>
    <w:rsid w:val="00E94B77"/>
    <w:rsid w:val="00E9568A"/>
    <w:rsid w:val="00EA0DF4"/>
    <w:rsid w:val="00EA273F"/>
    <w:rsid w:val="00EA3073"/>
    <w:rsid w:val="00EA4118"/>
    <w:rsid w:val="00EA4523"/>
    <w:rsid w:val="00EA5E6F"/>
    <w:rsid w:val="00EB180B"/>
    <w:rsid w:val="00EB1FA4"/>
    <w:rsid w:val="00EB1FB5"/>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3C7A"/>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3828"/>
    <w:rsid w:val="00F15725"/>
    <w:rsid w:val="00F16BF1"/>
    <w:rsid w:val="00F17C9D"/>
    <w:rsid w:val="00F20FBB"/>
    <w:rsid w:val="00F21D1B"/>
    <w:rsid w:val="00F227A0"/>
    <w:rsid w:val="00F25C99"/>
    <w:rsid w:val="00F26D1E"/>
    <w:rsid w:val="00F332EC"/>
    <w:rsid w:val="00F336B6"/>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5664"/>
    <w:rsid w:val="00FD6452"/>
    <w:rsid w:val="00FE070B"/>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i-FI"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i-FI"/>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i-FI"/>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i-FI"/>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Revision">
    <w:name w:val="Revision"/>
    <w:hidden/>
    <w:uiPriority w:val="99"/>
    <w:semiHidden/>
    <w:rsid w:val="003E0B5C"/>
    <w:rPr>
      <w:snapToGrid w:val="0"/>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i-FI"/>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i-FI"/>
    </w:rPr>
  </w:style>
  <w:style w:type="character" w:styleId="UnresolvedMention">
    <w:name w:val="Unresolved Mention"/>
    <w:basedOn w:val="DefaultParagraphFont"/>
    <w:uiPriority w:val="99"/>
    <w:semiHidden/>
    <w:unhideWhenUsed/>
    <w:rsid w:val="004F3C79"/>
    <w:rPr>
      <w:color w:val="605E5C"/>
      <w:shd w:val="clear" w:color="auto" w:fill="E1DFDD"/>
    </w:rPr>
  </w:style>
  <w:style w:type="paragraph" w:styleId="NormalWeb">
    <w:name w:val="Normal (Web)"/>
    <w:basedOn w:val="Normal"/>
    <w:uiPriority w:val="99"/>
    <w:semiHidden/>
    <w:unhideWhenUsed/>
    <w:rsid w:val="001A5BCB"/>
    <w:pPr>
      <w:spacing w:before="100" w:beforeAutospacing="1" w:after="100" w:afterAutospacing="1"/>
    </w:pPr>
    <w:rPr>
      <w:snapToGrid/>
      <w:sz w:val="24"/>
      <w:szCs w:val="24"/>
      <w:lang w:eastAsia="fi-FI"/>
    </w:rPr>
  </w:style>
  <w:style w:type="character" w:customStyle="1" w:styleId="overflow-hidden">
    <w:name w:val="overflow-hidden"/>
    <w:basedOn w:val="DefaultParagraphFont"/>
    <w:rsid w:val="001A5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0791309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35932307">
      <w:bodyDiv w:val="1"/>
      <w:marLeft w:val="0"/>
      <w:marRight w:val="0"/>
      <w:marTop w:val="0"/>
      <w:marBottom w:val="0"/>
      <w:divBdr>
        <w:top w:val="none" w:sz="0" w:space="0" w:color="auto"/>
        <w:left w:val="none" w:sz="0" w:space="0" w:color="auto"/>
        <w:bottom w:val="none" w:sz="0" w:space="0" w:color="auto"/>
        <w:right w:val="none" w:sz="0" w:space="0" w:color="auto"/>
      </w:divBdr>
      <w:divsChild>
        <w:div w:id="1877113782">
          <w:marLeft w:val="0"/>
          <w:marRight w:val="0"/>
          <w:marTop w:val="0"/>
          <w:marBottom w:val="0"/>
          <w:divBdr>
            <w:top w:val="none" w:sz="0" w:space="0" w:color="auto"/>
            <w:left w:val="none" w:sz="0" w:space="0" w:color="auto"/>
            <w:bottom w:val="none" w:sz="0" w:space="0" w:color="auto"/>
            <w:right w:val="none" w:sz="0" w:space="0" w:color="auto"/>
          </w:divBdr>
          <w:divsChild>
            <w:div w:id="577521081">
              <w:marLeft w:val="0"/>
              <w:marRight w:val="0"/>
              <w:marTop w:val="0"/>
              <w:marBottom w:val="0"/>
              <w:divBdr>
                <w:top w:val="none" w:sz="0" w:space="0" w:color="auto"/>
                <w:left w:val="none" w:sz="0" w:space="0" w:color="auto"/>
                <w:bottom w:val="none" w:sz="0" w:space="0" w:color="auto"/>
                <w:right w:val="none" w:sz="0" w:space="0" w:color="auto"/>
              </w:divBdr>
              <w:divsChild>
                <w:div w:id="2098282491">
                  <w:marLeft w:val="0"/>
                  <w:marRight w:val="0"/>
                  <w:marTop w:val="0"/>
                  <w:marBottom w:val="0"/>
                  <w:divBdr>
                    <w:top w:val="none" w:sz="0" w:space="0" w:color="auto"/>
                    <w:left w:val="none" w:sz="0" w:space="0" w:color="auto"/>
                    <w:bottom w:val="none" w:sz="0" w:space="0" w:color="auto"/>
                    <w:right w:val="none" w:sz="0" w:space="0" w:color="auto"/>
                  </w:divBdr>
                  <w:divsChild>
                    <w:div w:id="20478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8689">
          <w:marLeft w:val="0"/>
          <w:marRight w:val="0"/>
          <w:marTop w:val="0"/>
          <w:marBottom w:val="0"/>
          <w:divBdr>
            <w:top w:val="none" w:sz="0" w:space="0" w:color="auto"/>
            <w:left w:val="none" w:sz="0" w:space="0" w:color="auto"/>
            <w:bottom w:val="none" w:sz="0" w:space="0" w:color="auto"/>
            <w:right w:val="none" w:sz="0" w:space="0" w:color="auto"/>
          </w:divBdr>
          <w:divsChild>
            <w:div w:id="2120179151">
              <w:marLeft w:val="0"/>
              <w:marRight w:val="0"/>
              <w:marTop w:val="0"/>
              <w:marBottom w:val="0"/>
              <w:divBdr>
                <w:top w:val="none" w:sz="0" w:space="0" w:color="auto"/>
                <w:left w:val="none" w:sz="0" w:space="0" w:color="auto"/>
                <w:bottom w:val="none" w:sz="0" w:space="0" w:color="auto"/>
                <w:right w:val="none" w:sz="0" w:space="0" w:color="auto"/>
              </w:divBdr>
              <w:divsChild>
                <w:div w:id="1640376389">
                  <w:marLeft w:val="0"/>
                  <w:marRight w:val="0"/>
                  <w:marTop w:val="0"/>
                  <w:marBottom w:val="0"/>
                  <w:divBdr>
                    <w:top w:val="none" w:sz="0" w:space="0" w:color="auto"/>
                    <w:left w:val="none" w:sz="0" w:space="0" w:color="auto"/>
                    <w:bottom w:val="none" w:sz="0" w:space="0" w:color="auto"/>
                    <w:right w:val="none" w:sz="0" w:space="0" w:color="auto"/>
                  </w:divBdr>
                  <w:divsChild>
                    <w:div w:id="6031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28417415">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67186029">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D971A1-9668-4F10-9FB8-65350706DB0C}">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9</Pages>
  <Words>2085</Words>
  <Characters>17987</Characters>
  <Application>Microsoft Office Word</Application>
  <DocSecurity>0</DocSecurity>
  <Lines>149</Lines>
  <Paragraphs>40</Paragraphs>
  <ScaleCrop>false</ScaleCrop>
  <HeadingPairs>
    <vt:vector size="6" baseType="variant">
      <vt:variant>
        <vt:lpstr>Title</vt:lpstr>
      </vt:variant>
      <vt:variant>
        <vt:i4>1</vt:i4>
      </vt:variant>
      <vt:variant>
        <vt:lpstr>Otsikko</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Kajas Iiris (OPH)</cp:lastModifiedBy>
  <cp:revision>44</cp:revision>
  <cp:lastPrinted>2021-08-23T13:05:00Z</cp:lastPrinted>
  <dcterms:created xsi:type="dcterms:W3CDTF">2023-12-05T11:33:00Z</dcterms:created>
  <dcterms:modified xsi:type="dcterms:W3CDTF">2024-09-24T13:18:00Z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