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850D5" w:rsidRPr="00470E13" w:rsidRDefault="00470E13" w:rsidP="00470E13">
      <w:pPr>
        <w:pStyle w:val="Otsikko1"/>
      </w:pPr>
      <w:r w:rsidRPr="00470E13">
        <w:t>TEHTÄVÄ: VIDEOLLA</w:t>
      </w:r>
      <w:r w:rsidRPr="00470E13">
        <w:t xml:space="preserve"> ESIIN TULLEET OIKEUDET JA VELVOLLISUUDET</w:t>
      </w:r>
    </w:p>
    <w:p w14:paraId="00000002" w14:textId="77777777" w:rsidR="006850D5" w:rsidRDefault="006850D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00000003" w14:textId="77777777" w:rsidR="006850D5" w:rsidRDefault="00470E1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Katsoimme juuri videon lapsen oikeuksista. Palauta mieleesi</w:t>
      </w:r>
      <w:r>
        <w:rPr>
          <w:rFonts w:ascii="Times New Roman" w:eastAsia="Times New Roman" w:hAnsi="Times New Roman" w:cs="Times New Roman"/>
          <w:color w:val="000000"/>
        </w:rPr>
        <w:t xml:space="preserve">, miten seuraavat lapsen oikeudet toteutuvat Suomen lainsäädännössä. Hae tarvittaessa lisätietoa oppikirjasta tai internetistä. </w:t>
      </w:r>
    </w:p>
    <w:p w14:paraId="00000004" w14:textId="77777777" w:rsidR="006850D5" w:rsidRDefault="00470E13">
      <w:pPr>
        <w:spacing w:before="280"/>
        <w:ind w:firstLine="13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a) Lapsen oikeus uskonnonvapauteen (14. artikla)</w:t>
      </w:r>
    </w:p>
    <w:p w14:paraId="00000005" w14:textId="77777777" w:rsidR="006850D5" w:rsidRDefault="00470E13">
      <w:pPr>
        <w:spacing w:before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    b) Lapsen nimenvaihto-oikeus (12</w:t>
      </w:r>
      <w:sdt>
        <w:sdtPr>
          <w:tag w:val="goog_rdk_0"/>
          <w:id w:val="238917197"/>
        </w:sdtPr>
        <w:sdtEndPr/>
        <w:sdtContent/>
      </w:sdt>
      <w:sdt>
        <w:sdtPr>
          <w:tag w:val="goog_rdk_1"/>
          <w:id w:val="1857691790"/>
        </w:sdtPr>
        <w:sdtEndPr/>
        <w:sdtContent/>
      </w:sdt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artikla)</w:t>
      </w:r>
    </w:p>
    <w:p w14:paraId="00000006" w14:textId="77777777" w:rsidR="006850D5" w:rsidRDefault="00470E13">
      <w:pPr>
        <w:spacing w:before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Seuraavissa ko</w:t>
      </w:r>
      <w:r>
        <w:rPr>
          <w:rFonts w:ascii="Times New Roman" w:eastAsia="Times New Roman" w:hAnsi="Times New Roman" w:cs="Times New Roman"/>
        </w:rPr>
        <w:t xml:space="preserve">hdissa saatat tarvita lisätietoa internetistä tai oppikirjasta. Miten seuraavat oikeudet toteutuvat Suomen lainsäädännössä? </w:t>
      </w:r>
    </w:p>
    <w:p w14:paraId="00000007" w14:textId="77777777" w:rsidR="006850D5" w:rsidRDefault="00470E13">
      <w:pPr>
        <w:spacing w:before="280"/>
        <w:ind w:firstLine="13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c) Lapsen oikeus maksuttomaan peruskoulutukseen (28. artikla)</w:t>
      </w:r>
    </w:p>
    <w:p w14:paraId="00000008" w14:textId="77777777" w:rsidR="006850D5" w:rsidRDefault="00470E13">
      <w:pPr>
        <w:pBdr>
          <w:top w:val="nil"/>
          <w:left w:val="nil"/>
          <w:bottom w:val="nil"/>
          <w:right w:val="nil"/>
          <w:between w:val="nil"/>
        </w:pBdr>
        <w:spacing w:before="280"/>
        <w:ind w:firstLine="130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color w:val="000000"/>
        </w:rPr>
        <w:t>) Lapsen oikeus ilmaista mielipiteensä häntä koskevissa asioissa (12</w:t>
      </w:r>
      <w:r>
        <w:rPr>
          <w:rFonts w:ascii="Times New Roman" w:eastAsia="Times New Roman" w:hAnsi="Times New Roman" w:cs="Times New Roman"/>
          <w:color w:val="000000"/>
        </w:rPr>
        <w:t xml:space="preserve">. artikla) </w:t>
      </w:r>
    </w:p>
    <w:p w14:paraId="00000017" w14:textId="38A4C81E" w:rsidR="006850D5" w:rsidRDefault="006850D5" w:rsidP="00470E13">
      <w:pPr>
        <w:pBdr>
          <w:top w:val="nil"/>
          <w:left w:val="nil"/>
          <w:bottom w:val="nil"/>
          <w:right w:val="nil"/>
          <w:between w:val="nil"/>
        </w:pBdr>
      </w:pPr>
    </w:p>
    <w:sectPr w:rsidR="006850D5">
      <w:pgSz w:w="11900" w:h="16840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333BF"/>
    <w:multiLevelType w:val="multilevel"/>
    <w:tmpl w:val="DAE053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95A7BCF"/>
    <w:multiLevelType w:val="multilevel"/>
    <w:tmpl w:val="FD2E8F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A242E9C"/>
    <w:multiLevelType w:val="multilevel"/>
    <w:tmpl w:val="9B8013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86F5930"/>
    <w:multiLevelType w:val="multilevel"/>
    <w:tmpl w:val="8AF66A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0D5"/>
    <w:rsid w:val="00470E13"/>
    <w:rsid w:val="0068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601A"/>
  <w15:docId w15:val="{874F33C5-2C5A-4600-8A98-62B565CC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aliWWW">
    <w:name w:val="Normal (Web)"/>
    <w:basedOn w:val="Normaali"/>
    <w:uiPriority w:val="99"/>
    <w:semiHidden/>
    <w:unhideWhenUsed/>
    <w:rsid w:val="00D35256"/>
    <w:pPr>
      <w:spacing w:before="100" w:beforeAutospacing="1" w:after="119"/>
    </w:pPr>
    <w:rPr>
      <w:rFonts w:ascii="Times New Roman" w:eastAsia="Times New Roman" w:hAnsi="Times New Roman" w:cs="Times New Roman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3bTuYMOMSPqrmafnC081XM+scw==">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568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Valkeapää</dc:creator>
  <cp:lastModifiedBy>Korhonen Anjuli (OPH)</cp:lastModifiedBy>
  <cp:revision>2</cp:revision>
  <dcterms:created xsi:type="dcterms:W3CDTF">2022-10-12T10:35:00Z</dcterms:created>
  <dcterms:modified xsi:type="dcterms:W3CDTF">2022-12-13T20:29:00Z</dcterms:modified>
</cp:coreProperties>
</file>